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3A364"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1EE014F6"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1590EED9"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7427A743"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3048AA87"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6EC2DA2D"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4438E815"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562C51A8" w14:textId="77777777" w:rsidR="00372A8C" w:rsidRDefault="00372A8C" w:rsidP="00603C98">
      <w:pPr>
        <w:autoSpaceDE w:val="0"/>
        <w:autoSpaceDN w:val="0"/>
        <w:adjustRightInd w:val="0"/>
        <w:spacing w:after="0"/>
        <w:contextualSpacing/>
        <w:jc w:val="center"/>
        <w:rPr>
          <w:rFonts w:ascii="Times New Roman" w:hAnsi="Times New Roman"/>
          <w:b/>
          <w:bCs/>
          <w:sz w:val="28"/>
          <w:szCs w:val="24"/>
        </w:rPr>
      </w:pPr>
    </w:p>
    <w:p w14:paraId="6F4C8338" w14:textId="123A3DCE" w:rsidR="00372A8C" w:rsidRDefault="00372A8C" w:rsidP="00B35C6C">
      <w:pPr>
        <w:autoSpaceDE w:val="0"/>
        <w:autoSpaceDN w:val="0"/>
        <w:adjustRightInd w:val="0"/>
        <w:spacing w:after="0"/>
        <w:contextualSpacing/>
        <w:rPr>
          <w:rFonts w:ascii="Times New Roman" w:hAnsi="Times New Roman"/>
          <w:b/>
          <w:bCs/>
          <w:sz w:val="28"/>
          <w:szCs w:val="24"/>
        </w:rPr>
      </w:pPr>
    </w:p>
    <w:p w14:paraId="19031423" w14:textId="29B1358E" w:rsidR="00372A8C" w:rsidRPr="00603C98" w:rsidRDefault="00372A8C" w:rsidP="00B35C6C">
      <w:pPr>
        <w:keepNext/>
        <w:keepLines/>
        <w:spacing w:after="0"/>
        <w:contextualSpacing/>
        <w:textAlignment w:val="baseline"/>
        <w:rPr>
          <w:rFonts w:ascii="Times New Roman" w:hAnsi="Times New Roman" w:cs="Times New Roman"/>
          <w:b/>
          <w:i/>
          <w:caps/>
          <w:kern w:val="28"/>
          <w:sz w:val="28"/>
          <w:szCs w:val="28"/>
        </w:rPr>
      </w:pPr>
    </w:p>
    <w:p w14:paraId="26285211" w14:textId="77777777" w:rsidR="00372A8C" w:rsidRPr="00603C98" w:rsidRDefault="00372A8C" w:rsidP="00603C98">
      <w:pPr>
        <w:keepNext/>
        <w:keepLines/>
        <w:spacing w:after="0"/>
        <w:contextualSpacing/>
        <w:jc w:val="center"/>
        <w:textAlignment w:val="baseline"/>
        <w:rPr>
          <w:rFonts w:ascii="Times New Roman" w:hAnsi="Times New Roman" w:cs="Times New Roman"/>
          <w:b/>
          <w:i/>
          <w:caps/>
          <w:kern w:val="28"/>
          <w:sz w:val="28"/>
          <w:szCs w:val="28"/>
        </w:rPr>
      </w:pPr>
    </w:p>
    <w:p w14:paraId="73E1175C" w14:textId="77777777" w:rsidR="00372A8C" w:rsidRDefault="00372A8C" w:rsidP="00603C98">
      <w:pPr>
        <w:keepNext/>
        <w:keepLines/>
        <w:spacing w:after="0" w:line="360" w:lineRule="auto"/>
        <w:contextualSpacing/>
        <w:jc w:val="center"/>
        <w:textAlignment w:val="baseline"/>
        <w:rPr>
          <w:rFonts w:ascii="Times New Roman" w:hAnsi="Times New Roman" w:cs="Times New Roman"/>
          <w:b/>
          <w:i/>
          <w:caps/>
          <w:kern w:val="28"/>
          <w:sz w:val="28"/>
          <w:szCs w:val="28"/>
        </w:rPr>
      </w:pPr>
    </w:p>
    <w:p w14:paraId="1D4A25AD" w14:textId="77777777" w:rsidR="00372A8C" w:rsidRPr="00B457AB" w:rsidRDefault="00372A8C" w:rsidP="00603C98">
      <w:pPr>
        <w:keepNext/>
        <w:keepLines/>
        <w:spacing w:after="0" w:line="360" w:lineRule="auto"/>
        <w:contextualSpacing/>
        <w:jc w:val="center"/>
        <w:textAlignment w:val="baseline"/>
        <w:rPr>
          <w:rFonts w:ascii="Times New Roman" w:hAnsi="Times New Roman" w:cs="Times New Roman"/>
          <w:b/>
          <w:caps/>
          <w:kern w:val="28"/>
          <w:sz w:val="36"/>
          <w:szCs w:val="36"/>
        </w:rPr>
      </w:pPr>
      <w:r w:rsidRPr="00603C98">
        <w:rPr>
          <w:rFonts w:ascii="Times New Roman" w:hAnsi="Times New Roman" w:cs="Times New Roman"/>
          <w:b/>
          <w:caps/>
          <w:kern w:val="28"/>
          <w:sz w:val="36"/>
          <w:szCs w:val="36"/>
        </w:rPr>
        <w:t>схема теплосна</w:t>
      </w:r>
      <w:r w:rsidRPr="00B457AB">
        <w:rPr>
          <w:rFonts w:ascii="Times New Roman" w:hAnsi="Times New Roman" w:cs="Times New Roman"/>
          <w:b/>
          <w:caps/>
          <w:kern w:val="28"/>
          <w:sz w:val="36"/>
          <w:szCs w:val="36"/>
        </w:rPr>
        <w:t>бжения</w:t>
      </w:r>
    </w:p>
    <w:p w14:paraId="40941E10" w14:textId="77777777" w:rsidR="00372A8C" w:rsidRDefault="00372A8C" w:rsidP="007F0E2F">
      <w:pPr>
        <w:keepNext/>
        <w:keepLines/>
        <w:spacing w:after="0" w:line="360" w:lineRule="auto"/>
        <w:contextualSpacing/>
        <w:jc w:val="center"/>
        <w:textAlignment w:val="baseline"/>
        <w:rPr>
          <w:rFonts w:ascii="Times New Roman" w:hAnsi="Times New Roman" w:cs="Times New Roman"/>
          <w:b/>
          <w:caps/>
          <w:kern w:val="28"/>
          <w:sz w:val="36"/>
          <w:szCs w:val="36"/>
        </w:rPr>
      </w:pPr>
      <w:r>
        <w:rPr>
          <w:rFonts w:ascii="Times New Roman" w:hAnsi="Times New Roman" w:cs="Times New Roman"/>
          <w:b/>
          <w:caps/>
          <w:kern w:val="28"/>
          <w:sz w:val="36"/>
          <w:szCs w:val="36"/>
        </w:rPr>
        <w:t>СЕЛЬСКОГО ПОСЕЛЕНИЯ САВРУХА</w:t>
      </w:r>
    </w:p>
    <w:p w14:paraId="0D5218D8" w14:textId="77777777" w:rsidR="00372A8C" w:rsidRPr="00603C98" w:rsidRDefault="00372A8C" w:rsidP="007F0E2F">
      <w:pPr>
        <w:keepNext/>
        <w:keepLines/>
        <w:spacing w:after="0" w:line="360" w:lineRule="auto"/>
        <w:contextualSpacing/>
        <w:jc w:val="center"/>
        <w:textAlignment w:val="baseline"/>
        <w:rPr>
          <w:rFonts w:ascii="Times New Roman" w:hAnsi="Times New Roman" w:cs="Times New Roman"/>
          <w:b/>
          <w:caps/>
          <w:kern w:val="28"/>
          <w:sz w:val="36"/>
          <w:szCs w:val="36"/>
        </w:rPr>
      </w:pPr>
      <w:r>
        <w:rPr>
          <w:rFonts w:ascii="Times New Roman" w:hAnsi="Times New Roman" w:cs="Times New Roman"/>
          <w:b/>
          <w:caps/>
          <w:kern w:val="28"/>
          <w:sz w:val="36"/>
          <w:szCs w:val="36"/>
        </w:rPr>
        <w:t>МУНИЦИПАЛЬНОГО РАЙОНА ПОХВИСТНЕВСКИЙ</w:t>
      </w:r>
    </w:p>
    <w:p w14:paraId="218FBF75" w14:textId="77777777" w:rsidR="00372A8C" w:rsidRPr="00603C98" w:rsidRDefault="00372A8C" w:rsidP="00603C98">
      <w:pPr>
        <w:keepNext/>
        <w:keepLines/>
        <w:spacing w:after="0" w:line="360" w:lineRule="auto"/>
        <w:contextualSpacing/>
        <w:jc w:val="center"/>
        <w:textAlignment w:val="baseline"/>
        <w:rPr>
          <w:rFonts w:ascii="Times New Roman" w:hAnsi="Times New Roman" w:cs="Times New Roman"/>
          <w:b/>
          <w:caps/>
          <w:kern w:val="28"/>
          <w:sz w:val="36"/>
          <w:szCs w:val="36"/>
        </w:rPr>
      </w:pPr>
      <w:r>
        <w:rPr>
          <w:rFonts w:ascii="Times New Roman" w:hAnsi="Times New Roman" w:cs="Times New Roman"/>
          <w:b/>
          <w:caps/>
          <w:kern w:val="28"/>
          <w:sz w:val="36"/>
          <w:szCs w:val="36"/>
        </w:rPr>
        <w:t>САМАРСКОЙ области</w:t>
      </w:r>
    </w:p>
    <w:p w14:paraId="22B0ACB2" w14:textId="77777777" w:rsidR="00372A8C" w:rsidRPr="00603C98" w:rsidRDefault="00372A8C" w:rsidP="00603C98">
      <w:pPr>
        <w:keepNext/>
        <w:keepLines/>
        <w:spacing w:after="0" w:line="360" w:lineRule="auto"/>
        <w:contextualSpacing/>
        <w:jc w:val="center"/>
        <w:textAlignment w:val="baseline"/>
        <w:rPr>
          <w:rFonts w:ascii="Times New Roman" w:hAnsi="Times New Roman" w:cs="Times New Roman"/>
          <w:b/>
          <w:caps/>
          <w:kern w:val="28"/>
          <w:sz w:val="36"/>
          <w:szCs w:val="36"/>
        </w:rPr>
      </w:pPr>
      <w:r w:rsidRPr="00603C98">
        <w:rPr>
          <w:rFonts w:ascii="Times New Roman" w:hAnsi="Times New Roman" w:cs="Times New Roman"/>
          <w:b/>
          <w:caps/>
          <w:kern w:val="28"/>
          <w:sz w:val="36"/>
          <w:szCs w:val="36"/>
        </w:rPr>
        <w:t>НА ПЕРИОД С 2024 ПО 2039 годы</w:t>
      </w:r>
    </w:p>
    <w:p w14:paraId="6EDDDD30" w14:textId="77777777" w:rsidR="00372A8C" w:rsidRPr="001D12DE" w:rsidRDefault="00372A8C" w:rsidP="00603C98">
      <w:pPr>
        <w:keepNext/>
        <w:keepLines/>
        <w:spacing w:after="0"/>
        <w:contextualSpacing/>
        <w:jc w:val="center"/>
        <w:textAlignment w:val="baseline"/>
        <w:rPr>
          <w:rFonts w:ascii="Times New Roman" w:hAnsi="Times New Roman" w:cs="Times New Roman"/>
          <w:b/>
          <w:caps/>
          <w:kern w:val="28"/>
          <w:sz w:val="32"/>
          <w:szCs w:val="32"/>
        </w:rPr>
      </w:pPr>
    </w:p>
    <w:p w14:paraId="1ADD87C9" w14:textId="6797794D" w:rsidR="001C3EA2" w:rsidRDefault="00392536" w:rsidP="001C3EA2">
      <w:pPr>
        <w:keepNext/>
        <w:keepLines/>
        <w:spacing w:line="360" w:lineRule="auto"/>
        <w:contextualSpacing/>
        <w:jc w:val="center"/>
        <w:textAlignment w:val="baseline"/>
        <w:rPr>
          <w:rFonts w:ascii="Times New Roman" w:eastAsia="Microsoft YaHei" w:hAnsi="Times New Roman"/>
          <w:b/>
          <w:i/>
          <w:caps/>
          <w:kern w:val="28"/>
          <w:sz w:val="32"/>
          <w:szCs w:val="32"/>
        </w:rPr>
      </w:pPr>
      <w:bookmarkStart w:id="0" w:name="_Hlk207365480"/>
      <w:r>
        <w:rPr>
          <w:rFonts w:ascii="Times New Roman" w:eastAsia="Microsoft YaHei" w:hAnsi="Times New Roman" w:cs="Times New Roman"/>
          <w:b/>
          <w:i/>
          <w:caps/>
          <w:kern w:val="28"/>
          <w:sz w:val="32"/>
          <w:szCs w:val="32"/>
        </w:rPr>
        <w:t>(актуализация на 2027</w:t>
      </w:r>
      <w:r w:rsidR="001C3EA2" w:rsidRPr="00BA6401">
        <w:rPr>
          <w:rFonts w:ascii="Times New Roman" w:eastAsia="Microsoft YaHei" w:hAnsi="Times New Roman" w:cs="Times New Roman"/>
          <w:b/>
          <w:i/>
          <w:caps/>
          <w:kern w:val="28"/>
          <w:sz w:val="32"/>
          <w:szCs w:val="32"/>
        </w:rPr>
        <w:t>)</w:t>
      </w:r>
    </w:p>
    <w:p w14:paraId="3FAEE763" w14:textId="77777777" w:rsidR="001C3EA2" w:rsidRPr="00BA6401" w:rsidRDefault="001C3EA2" w:rsidP="001C3EA2">
      <w:pPr>
        <w:keepNext/>
        <w:keepLines/>
        <w:spacing w:line="360" w:lineRule="auto"/>
        <w:contextualSpacing/>
        <w:jc w:val="center"/>
        <w:textAlignment w:val="baseline"/>
        <w:rPr>
          <w:rFonts w:ascii="Times New Roman" w:eastAsia="Microsoft YaHei" w:hAnsi="Times New Roman" w:cs="Times New Roman"/>
          <w:b/>
          <w:i/>
          <w:caps/>
          <w:kern w:val="28"/>
          <w:sz w:val="32"/>
          <w:szCs w:val="32"/>
        </w:rPr>
      </w:pPr>
      <w:r>
        <w:rPr>
          <w:rFonts w:ascii="Times New Roman" w:eastAsia="Microsoft YaHei" w:hAnsi="Times New Roman"/>
          <w:b/>
          <w:i/>
          <w:caps/>
          <w:kern w:val="28"/>
          <w:sz w:val="32"/>
          <w:szCs w:val="32"/>
        </w:rPr>
        <w:t>Утверждаемая часть</w:t>
      </w:r>
    </w:p>
    <w:p w14:paraId="33EF91BD" w14:textId="77777777" w:rsidR="001C3EA2" w:rsidRDefault="001C3EA2" w:rsidP="001C3EA2">
      <w:pPr>
        <w:autoSpaceDE w:val="0"/>
        <w:autoSpaceDN w:val="0"/>
        <w:adjustRightInd w:val="0"/>
        <w:spacing w:after="0" w:line="360" w:lineRule="auto"/>
        <w:contextualSpacing/>
        <w:jc w:val="center"/>
        <w:rPr>
          <w:rFonts w:ascii="Times New Roman" w:hAnsi="Times New Roman"/>
          <w:b/>
          <w:i/>
          <w:sz w:val="28"/>
          <w:szCs w:val="28"/>
        </w:rPr>
      </w:pPr>
    </w:p>
    <w:p w14:paraId="08B6D229" w14:textId="77777777" w:rsidR="001C3EA2" w:rsidRDefault="001C3EA2" w:rsidP="001C3EA2">
      <w:pPr>
        <w:autoSpaceDE w:val="0"/>
        <w:autoSpaceDN w:val="0"/>
        <w:adjustRightInd w:val="0"/>
        <w:spacing w:after="0" w:line="360" w:lineRule="auto"/>
        <w:contextualSpacing/>
        <w:jc w:val="center"/>
        <w:rPr>
          <w:rFonts w:ascii="Times New Roman" w:hAnsi="Times New Roman"/>
          <w:b/>
          <w:i/>
          <w:sz w:val="28"/>
          <w:szCs w:val="28"/>
        </w:rPr>
      </w:pPr>
    </w:p>
    <w:p w14:paraId="68A921D8" w14:textId="77777777" w:rsidR="001C3EA2" w:rsidRDefault="001C3EA2" w:rsidP="001C3EA2">
      <w:pPr>
        <w:autoSpaceDE w:val="0"/>
        <w:autoSpaceDN w:val="0"/>
        <w:adjustRightInd w:val="0"/>
        <w:spacing w:after="0" w:line="360" w:lineRule="auto"/>
        <w:contextualSpacing/>
        <w:jc w:val="center"/>
        <w:rPr>
          <w:rFonts w:ascii="Times New Roman" w:hAnsi="Times New Roman"/>
          <w:b/>
          <w:i/>
          <w:sz w:val="28"/>
          <w:szCs w:val="28"/>
        </w:rPr>
      </w:pPr>
    </w:p>
    <w:p w14:paraId="3B844917" w14:textId="77777777" w:rsidR="001C3EA2" w:rsidRDefault="001C3EA2" w:rsidP="001C3EA2">
      <w:pPr>
        <w:autoSpaceDE w:val="0"/>
        <w:autoSpaceDN w:val="0"/>
        <w:adjustRightInd w:val="0"/>
        <w:spacing w:after="0" w:line="360" w:lineRule="auto"/>
        <w:contextualSpacing/>
        <w:jc w:val="center"/>
        <w:rPr>
          <w:rFonts w:ascii="Times New Roman" w:hAnsi="Times New Roman"/>
          <w:b/>
          <w:i/>
          <w:sz w:val="28"/>
          <w:szCs w:val="28"/>
        </w:rPr>
      </w:pPr>
    </w:p>
    <w:p w14:paraId="5CF4C73A" w14:textId="77777777" w:rsidR="001C3EA2" w:rsidRDefault="001C3EA2" w:rsidP="001C3EA2">
      <w:pPr>
        <w:autoSpaceDE w:val="0"/>
        <w:autoSpaceDN w:val="0"/>
        <w:adjustRightInd w:val="0"/>
        <w:spacing w:after="0" w:line="240" w:lineRule="auto"/>
        <w:contextualSpacing/>
        <w:jc w:val="center"/>
        <w:rPr>
          <w:rFonts w:ascii="Times New Roman" w:hAnsi="Times New Roman"/>
          <w:b/>
          <w:i/>
          <w:sz w:val="28"/>
          <w:szCs w:val="28"/>
        </w:rPr>
      </w:pPr>
    </w:p>
    <w:p w14:paraId="5437B3AC" w14:textId="59530ACE" w:rsidR="001C3EA2" w:rsidRDefault="001C3EA2" w:rsidP="00B35C6C">
      <w:pPr>
        <w:autoSpaceDE w:val="0"/>
        <w:autoSpaceDN w:val="0"/>
        <w:adjustRightInd w:val="0"/>
        <w:spacing w:after="0" w:line="240" w:lineRule="auto"/>
        <w:contextualSpacing/>
        <w:rPr>
          <w:rFonts w:ascii="Times New Roman" w:hAnsi="Times New Roman"/>
          <w:b/>
          <w:i/>
          <w:sz w:val="28"/>
          <w:szCs w:val="28"/>
        </w:rPr>
      </w:pPr>
    </w:p>
    <w:p w14:paraId="77F4B69B" w14:textId="77777777" w:rsidR="001C3EA2" w:rsidRDefault="001C3EA2" w:rsidP="001C3EA2">
      <w:pPr>
        <w:autoSpaceDE w:val="0"/>
        <w:autoSpaceDN w:val="0"/>
        <w:adjustRightInd w:val="0"/>
        <w:spacing w:after="0" w:line="240" w:lineRule="auto"/>
        <w:contextualSpacing/>
        <w:jc w:val="center"/>
        <w:rPr>
          <w:rFonts w:ascii="Times New Roman" w:hAnsi="Times New Roman"/>
          <w:b/>
          <w:i/>
          <w:sz w:val="28"/>
          <w:szCs w:val="28"/>
        </w:rPr>
      </w:pPr>
    </w:p>
    <w:p w14:paraId="020E5272" w14:textId="77777777" w:rsidR="001C3EA2" w:rsidRDefault="001C3EA2" w:rsidP="001C3EA2">
      <w:pPr>
        <w:autoSpaceDE w:val="0"/>
        <w:autoSpaceDN w:val="0"/>
        <w:adjustRightInd w:val="0"/>
        <w:spacing w:after="0" w:line="240" w:lineRule="auto"/>
        <w:contextualSpacing/>
        <w:jc w:val="center"/>
        <w:rPr>
          <w:rFonts w:ascii="Times New Roman" w:hAnsi="Times New Roman"/>
          <w:b/>
          <w:i/>
          <w:sz w:val="28"/>
          <w:szCs w:val="28"/>
        </w:rPr>
      </w:pPr>
    </w:p>
    <w:p w14:paraId="7A7D95E2" w14:textId="77777777" w:rsidR="001C3EA2" w:rsidRDefault="001C3EA2" w:rsidP="001C3EA2">
      <w:pPr>
        <w:autoSpaceDE w:val="0"/>
        <w:autoSpaceDN w:val="0"/>
        <w:adjustRightInd w:val="0"/>
        <w:spacing w:after="0" w:line="240" w:lineRule="auto"/>
        <w:contextualSpacing/>
        <w:jc w:val="center"/>
        <w:rPr>
          <w:rFonts w:ascii="Times New Roman" w:hAnsi="Times New Roman"/>
          <w:b/>
          <w:i/>
          <w:sz w:val="28"/>
          <w:szCs w:val="28"/>
        </w:rPr>
      </w:pPr>
    </w:p>
    <w:p w14:paraId="3EEC0154" w14:textId="77777777" w:rsidR="001C3EA2" w:rsidRDefault="001C3EA2" w:rsidP="001C3EA2">
      <w:pPr>
        <w:autoSpaceDE w:val="0"/>
        <w:autoSpaceDN w:val="0"/>
        <w:adjustRightInd w:val="0"/>
        <w:spacing w:after="0" w:line="240" w:lineRule="auto"/>
        <w:contextualSpacing/>
        <w:jc w:val="center"/>
        <w:rPr>
          <w:rFonts w:ascii="Times New Roman" w:hAnsi="Times New Roman"/>
          <w:b/>
          <w:i/>
          <w:sz w:val="28"/>
          <w:szCs w:val="28"/>
        </w:rPr>
      </w:pPr>
    </w:p>
    <w:p w14:paraId="7EFBD897" w14:textId="230AC8F8" w:rsidR="001C3EA2" w:rsidRDefault="00392536" w:rsidP="001C3EA2">
      <w:pPr>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t>2026</w:t>
      </w:r>
      <w:r w:rsidR="001C3EA2">
        <w:rPr>
          <w:rFonts w:ascii="Times New Roman" w:hAnsi="Times New Roman"/>
          <w:b/>
          <w:sz w:val="28"/>
          <w:szCs w:val="28"/>
        </w:rPr>
        <w:t xml:space="preserve"> год</w:t>
      </w:r>
    </w:p>
    <w:p w14:paraId="0BA97D01" w14:textId="77777777" w:rsidR="00573616" w:rsidRDefault="00573616" w:rsidP="001C3EA2">
      <w:pPr>
        <w:autoSpaceDE w:val="0"/>
        <w:autoSpaceDN w:val="0"/>
        <w:adjustRightInd w:val="0"/>
        <w:spacing w:after="0" w:line="240" w:lineRule="auto"/>
        <w:contextualSpacing/>
        <w:jc w:val="center"/>
        <w:rPr>
          <w:rFonts w:ascii="Times New Roman" w:hAnsi="Times New Roman"/>
          <w:b/>
          <w:sz w:val="28"/>
          <w:szCs w:val="28"/>
        </w:rPr>
      </w:pPr>
    </w:p>
    <w:p w14:paraId="27ABAC8E" w14:textId="77777777" w:rsidR="00573616" w:rsidRDefault="00573616" w:rsidP="001C3EA2">
      <w:pPr>
        <w:autoSpaceDE w:val="0"/>
        <w:autoSpaceDN w:val="0"/>
        <w:adjustRightInd w:val="0"/>
        <w:spacing w:after="0" w:line="240" w:lineRule="auto"/>
        <w:contextualSpacing/>
        <w:jc w:val="center"/>
        <w:rPr>
          <w:rFonts w:ascii="Times New Roman" w:hAnsi="Times New Roman"/>
          <w:b/>
          <w:sz w:val="28"/>
          <w:szCs w:val="28"/>
        </w:rPr>
      </w:pPr>
    </w:p>
    <w:p w14:paraId="516E2F98" w14:textId="77777777" w:rsidR="00573616" w:rsidRDefault="00573616" w:rsidP="001C3EA2">
      <w:pPr>
        <w:autoSpaceDE w:val="0"/>
        <w:autoSpaceDN w:val="0"/>
        <w:adjustRightInd w:val="0"/>
        <w:spacing w:after="0" w:line="240" w:lineRule="auto"/>
        <w:contextualSpacing/>
        <w:jc w:val="center"/>
        <w:rPr>
          <w:rFonts w:ascii="Times New Roman" w:hAnsi="Times New Roman"/>
          <w:b/>
          <w:sz w:val="28"/>
          <w:szCs w:val="28"/>
        </w:rPr>
      </w:pPr>
    </w:p>
    <w:p w14:paraId="0B24CAD7" w14:textId="77777777" w:rsidR="00573616" w:rsidRDefault="00573616" w:rsidP="001C3EA2">
      <w:pPr>
        <w:autoSpaceDE w:val="0"/>
        <w:autoSpaceDN w:val="0"/>
        <w:adjustRightInd w:val="0"/>
        <w:spacing w:after="0" w:line="240" w:lineRule="auto"/>
        <w:contextualSpacing/>
        <w:jc w:val="center"/>
        <w:rPr>
          <w:rFonts w:ascii="Times New Roman" w:hAnsi="Times New Roman"/>
          <w:b/>
          <w:sz w:val="28"/>
          <w:szCs w:val="28"/>
        </w:rPr>
      </w:pPr>
    </w:p>
    <w:bookmarkEnd w:id="0"/>
    <w:p w14:paraId="3F35AE57" w14:textId="77777777" w:rsidR="00372A8C" w:rsidRPr="00573616" w:rsidRDefault="00372A8C" w:rsidP="00603C98">
      <w:pPr>
        <w:autoSpaceDE w:val="0"/>
        <w:autoSpaceDN w:val="0"/>
        <w:adjustRightInd w:val="0"/>
        <w:spacing w:after="0"/>
        <w:contextualSpacing/>
        <w:jc w:val="center"/>
        <w:rPr>
          <w:rFonts w:ascii="Times New Roman" w:hAnsi="Times New Roman" w:cs="Times New Roman"/>
          <w:b/>
          <w:sz w:val="28"/>
          <w:szCs w:val="28"/>
        </w:rPr>
      </w:pPr>
      <w:r w:rsidRPr="00603C98">
        <w:rPr>
          <w:rFonts w:ascii="Times New Roman" w:hAnsi="Times New Roman" w:cs="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5"/>
        <w:gridCol w:w="851"/>
      </w:tblGrid>
      <w:tr w:rsidR="00372A8C" w:rsidRPr="00187A41" w14:paraId="2A44FE2B" w14:textId="77777777" w:rsidTr="003F6F04">
        <w:trPr>
          <w:trHeight w:val="237"/>
        </w:trPr>
        <w:tc>
          <w:tcPr>
            <w:tcW w:w="8755" w:type="dxa"/>
            <w:shd w:val="clear" w:color="auto" w:fill="FFFFFF"/>
          </w:tcPr>
          <w:p w14:paraId="096E1E65"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Паспорт схемы</w:t>
            </w:r>
          </w:p>
        </w:tc>
        <w:tc>
          <w:tcPr>
            <w:tcW w:w="851" w:type="dxa"/>
            <w:shd w:val="clear" w:color="auto" w:fill="FFFFFF"/>
            <w:vAlign w:val="center"/>
          </w:tcPr>
          <w:p w14:paraId="6090B38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AD27B5E" w14:textId="77777777" w:rsidTr="003F6F04">
        <w:trPr>
          <w:trHeight w:val="237"/>
        </w:trPr>
        <w:tc>
          <w:tcPr>
            <w:tcW w:w="8755" w:type="dxa"/>
            <w:shd w:val="clear" w:color="auto" w:fill="FFFFFF"/>
          </w:tcPr>
          <w:p w14:paraId="33D77836"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bCs/>
                <w:color w:val="000000"/>
                <w:lang w:val="en-US" w:eastAsia="ru-RU"/>
              </w:rPr>
            </w:pPr>
            <w:r w:rsidRPr="00187A41">
              <w:rPr>
                <w:rFonts w:ascii="Times New Roman" w:hAnsi="Times New Roman" w:cs="Times New Roman"/>
                <w:color w:val="000000"/>
                <w:lang w:eastAsia="ru-RU"/>
              </w:rPr>
              <w:t>Основные термины и понятия</w:t>
            </w:r>
          </w:p>
        </w:tc>
        <w:tc>
          <w:tcPr>
            <w:tcW w:w="851" w:type="dxa"/>
            <w:shd w:val="clear" w:color="auto" w:fill="FFFFFF"/>
            <w:vAlign w:val="center"/>
          </w:tcPr>
          <w:p w14:paraId="6C2B791F"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05633C7" w14:textId="77777777" w:rsidTr="003F6F04">
        <w:tc>
          <w:tcPr>
            <w:tcW w:w="8755" w:type="dxa"/>
            <w:shd w:val="clear" w:color="auto" w:fill="FFFFFF"/>
          </w:tcPr>
          <w:p w14:paraId="57D3AE92"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Введение</w:t>
            </w:r>
          </w:p>
        </w:tc>
        <w:tc>
          <w:tcPr>
            <w:tcW w:w="851" w:type="dxa"/>
            <w:shd w:val="clear" w:color="auto" w:fill="FFFFFF"/>
            <w:vAlign w:val="center"/>
          </w:tcPr>
          <w:p w14:paraId="6EDD06AE"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35AB7A9" w14:textId="77777777" w:rsidTr="003F6F04">
        <w:tc>
          <w:tcPr>
            <w:tcW w:w="8755" w:type="dxa"/>
            <w:shd w:val="clear" w:color="auto" w:fill="FFFFFF"/>
          </w:tcPr>
          <w:p w14:paraId="760D28CA"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Общая часть</w:t>
            </w:r>
          </w:p>
        </w:tc>
        <w:tc>
          <w:tcPr>
            <w:tcW w:w="851" w:type="dxa"/>
            <w:shd w:val="clear" w:color="auto" w:fill="FFFFFF"/>
            <w:vAlign w:val="center"/>
          </w:tcPr>
          <w:p w14:paraId="71E2C2DE"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3639C49" w14:textId="77777777" w:rsidTr="003F6F04">
        <w:tc>
          <w:tcPr>
            <w:tcW w:w="8755" w:type="dxa"/>
            <w:shd w:val="clear" w:color="auto" w:fill="FFFFFF"/>
          </w:tcPr>
          <w:p w14:paraId="6A448F5B"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Раздел 1. </w:t>
            </w:r>
            <w:r w:rsidRPr="00187A41">
              <w:rPr>
                <w:rFonts w:ascii="Times New Roman" w:hAnsi="Times New Roman" w:cs="Times New Roman"/>
                <w:lang w:eastAsia="ru-RU"/>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1" w:type="dxa"/>
            <w:shd w:val="clear" w:color="auto" w:fill="FFFFFF"/>
            <w:vAlign w:val="center"/>
          </w:tcPr>
          <w:p w14:paraId="633C8267"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AA0FF9D" w14:textId="77777777" w:rsidTr="003F6F04">
        <w:tc>
          <w:tcPr>
            <w:tcW w:w="8755" w:type="dxa"/>
            <w:shd w:val="clear" w:color="auto" w:fill="FFFFFF"/>
          </w:tcPr>
          <w:p w14:paraId="3F6F6174"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1.1 </w:t>
            </w:r>
            <w:r w:rsidRPr="00187A41">
              <w:rPr>
                <w:rFonts w:ascii="Times New Roman" w:hAnsi="Times New Roman" w:cs="Times New Roman"/>
                <w:bCs/>
                <w:iCs/>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1" w:type="dxa"/>
            <w:shd w:val="clear" w:color="auto" w:fill="FFFFFF"/>
            <w:vAlign w:val="center"/>
          </w:tcPr>
          <w:p w14:paraId="2EFA7D2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98D2D47" w14:textId="77777777" w:rsidTr="003F6F04">
        <w:tc>
          <w:tcPr>
            <w:tcW w:w="8755" w:type="dxa"/>
            <w:shd w:val="clear" w:color="auto" w:fill="FFFFFF"/>
          </w:tcPr>
          <w:p w14:paraId="6D7B02D3"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1.2 </w:t>
            </w:r>
            <w:r w:rsidRPr="00187A41">
              <w:rPr>
                <w:rFonts w:ascii="Times New Roman" w:hAnsi="Times New Roman" w:cs="Times New Roman"/>
                <w:bCs/>
                <w:iCs/>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1" w:type="dxa"/>
            <w:shd w:val="clear" w:color="auto" w:fill="FFFFFF"/>
            <w:vAlign w:val="center"/>
          </w:tcPr>
          <w:p w14:paraId="23283BD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BBF62B1" w14:textId="77777777" w:rsidTr="003F6F04">
        <w:tc>
          <w:tcPr>
            <w:tcW w:w="8755" w:type="dxa"/>
            <w:shd w:val="clear" w:color="auto" w:fill="FFFFFF"/>
          </w:tcPr>
          <w:p w14:paraId="180EEC24"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1.3 </w:t>
            </w:r>
            <w:r w:rsidRPr="00187A41">
              <w:rPr>
                <w:rFonts w:ascii="Times New Roman" w:hAnsi="Times New Roman" w:cs="Times New Roman"/>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1" w:type="dxa"/>
            <w:shd w:val="clear" w:color="auto" w:fill="FFFFFF"/>
            <w:vAlign w:val="center"/>
          </w:tcPr>
          <w:p w14:paraId="0F85D16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778A321" w14:textId="77777777" w:rsidTr="003F6F04">
        <w:tc>
          <w:tcPr>
            <w:tcW w:w="8755" w:type="dxa"/>
            <w:shd w:val="clear" w:color="auto" w:fill="FFFFFF"/>
          </w:tcPr>
          <w:p w14:paraId="1839E6F6" w14:textId="77777777" w:rsidR="00372A8C" w:rsidRPr="00187A41" w:rsidRDefault="00372A8C" w:rsidP="00716C4F">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cs="Times New Roman"/>
                <w:color w:val="000000"/>
                <w:lang w:eastAsia="ru-RU"/>
              </w:rPr>
              <w:t>сельскому поселению Савруха</w:t>
            </w:r>
          </w:p>
        </w:tc>
        <w:tc>
          <w:tcPr>
            <w:tcW w:w="851" w:type="dxa"/>
            <w:shd w:val="clear" w:color="auto" w:fill="FFFFFF"/>
            <w:vAlign w:val="center"/>
          </w:tcPr>
          <w:p w14:paraId="005E29D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317F775" w14:textId="77777777" w:rsidTr="003F6F04">
        <w:tc>
          <w:tcPr>
            <w:tcW w:w="8755" w:type="dxa"/>
            <w:shd w:val="clear" w:color="auto" w:fill="FFFFFF"/>
          </w:tcPr>
          <w:p w14:paraId="2A170A66" w14:textId="77777777" w:rsidR="00372A8C" w:rsidRPr="00187A41" w:rsidRDefault="00372A8C"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2. Существующие и перспективные балансы тепловой мощности источников тепловой энергии и тепловой нагрузки потребителей</w:t>
            </w:r>
          </w:p>
        </w:tc>
        <w:tc>
          <w:tcPr>
            <w:tcW w:w="851" w:type="dxa"/>
            <w:shd w:val="clear" w:color="auto" w:fill="FFFFFF"/>
            <w:vAlign w:val="center"/>
          </w:tcPr>
          <w:p w14:paraId="50F6B203"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3CF2FAC" w14:textId="77777777" w:rsidTr="003F6F04">
        <w:tc>
          <w:tcPr>
            <w:tcW w:w="8755" w:type="dxa"/>
            <w:shd w:val="clear" w:color="auto" w:fill="FFFFFF"/>
          </w:tcPr>
          <w:p w14:paraId="697CF93A"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2.1. Описание существующих и перспективных зон действия систем теплоснабжения и источников тепловой энергии</w:t>
            </w:r>
          </w:p>
        </w:tc>
        <w:tc>
          <w:tcPr>
            <w:tcW w:w="851" w:type="dxa"/>
            <w:shd w:val="clear" w:color="auto" w:fill="FFFFFF"/>
            <w:vAlign w:val="center"/>
          </w:tcPr>
          <w:p w14:paraId="7A7208F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F493076" w14:textId="77777777" w:rsidTr="003F6F04">
        <w:tc>
          <w:tcPr>
            <w:tcW w:w="8755" w:type="dxa"/>
            <w:shd w:val="clear" w:color="auto" w:fill="FFFFFF"/>
          </w:tcPr>
          <w:p w14:paraId="3E648CA9"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2.2 </w:t>
            </w:r>
            <w:r w:rsidRPr="00187A41">
              <w:rPr>
                <w:rFonts w:ascii="Times New Roman" w:hAnsi="Times New Roman" w:cs="Times New Roman"/>
                <w:bCs/>
                <w:iCs/>
                <w:color w:val="000000"/>
                <w:lang w:eastAsia="ru-RU"/>
              </w:rPr>
              <w:t>Описание существующих и перспективных зон действия индивидуальных источников тепловой энергии</w:t>
            </w:r>
          </w:p>
        </w:tc>
        <w:tc>
          <w:tcPr>
            <w:tcW w:w="851" w:type="dxa"/>
            <w:shd w:val="clear" w:color="auto" w:fill="FFFFFF"/>
            <w:vAlign w:val="center"/>
          </w:tcPr>
          <w:p w14:paraId="32750B8F"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B921120" w14:textId="77777777" w:rsidTr="003F6F04">
        <w:tc>
          <w:tcPr>
            <w:tcW w:w="8755" w:type="dxa"/>
            <w:shd w:val="clear" w:color="auto" w:fill="FFFFFF"/>
          </w:tcPr>
          <w:p w14:paraId="45D4EB98"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2.3 </w:t>
            </w:r>
            <w:r w:rsidRPr="00187A41">
              <w:rPr>
                <w:rFonts w:ascii="Times New Roman" w:hAnsi="Times New Roman" w:cs="Times New Roman"/>
                <w:bCs/>
                <w:iCs/>
                <w:color w:val="000000"/>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1" w:type="dxa"/>
            <w:shd w:val="clear" w:color="auto" w:fill="FFFFFF"/>
            <w:vAlign w:val="center"/>
          </w:tcPr>
          <w:p w14:paraId="145F0010"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6C4963F1" w14:textId="77777777" w:rsidTr="003F6F04">
        <w:tc>
          <w:tcPr>
            <w:tcW w:w="8755" w:type="dxa"/>
            <w:shd w:val="clear" w:color="auto" w:fill="FFFFFF"/>
          </w:tcPr>
          <w:p w14:paraId="4DA7ABA7"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1" w:type="dxa"/>
            <w:shd w:val="clear" w:color="auto" w:fill="FFFFFF"/>
            <w:vAlign w:val="center"/>
          </w:tcPr>
          <w:p w14:paraId="3470F3E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5458F61" w14:textId="77777777" w:rsidTr="003F6F04">
        <w:tc>
          <w:tcPr>
            <w:tcW w:w="8755" w:type="dxa"/>
            <w:shd w:val="clear" w:color="auto" w:fill="FFFFFF"/>
          </w:tcPr>
          <w:p w14:paraId="568C06E4"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2.5. Радиус эффективного теплоснабжения</w:t>
            </w:r>
          </w:p>
        </w:tc>
        <w:tc>
          <w:tcPr>
            <w:tcW w:w="851" w:type="dxa"/>
            <w:shd w:val="clear" w:color="auto" w:fill="FFFFFF"/>
            <w:vAlign w:val="center"/>
          </w:tcPr>
          <w:p w14:paraId="54F139D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3D23CBA" w14:textId="77777777" w:rsidTr="003F6F04">
        <w:tc>
          <w:tcPr>
            <w:tcW w:w="8755" w:type="dxa"/>
            <w:shd w:val="clear" w:color="auto" w:fill="FFFFFF"/>
          </w:tcPr>
          <w:p w14:paraId="189A49A4"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3. Существующие и перспективные балансы теплоносителя</w:t>
            </w:r>
          </w:p>
        </w:tc>
        <w:tc>
          <w:tcPr>
            <w:tcW w:w="851" w:type="dxa"/>
            <w:shd w:val="clear" w:color="auto" w:fill="FFFFFF"/>
            <w:vAlign w:val="center"/>
          </w:tcPr>
          <w:p w14:paraId="7207E467"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D035CF2" w14:textId="77777777" w:rsidTr="003F6F04">
        <w:tc>
          <w:tcPr>
            <w:tcW w:w="8755" w:type="dxa"/>
            <w:shd w:val="clear" w:color="auto" w:fill="FFFFFF"/>
          </w:tcPr>
          <w:p w14:paraId="23708869" w14:textId="77777777" w:rsidR="00372A8C" w:rsidRPr="00187A41" w:rsidRDefault="00372A8C"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3.1 </w:t>
            </w:r>
            <w:r w:rsidRPr="00187A41">
              <w:rPr>
                <w:rFonts w:ascii="Times New Roman" w:hAnsi="Times New Roman" w:cs="Times New Roman"/>
                <w:bCs/>
                <w:iCs/>
                <w:color w:val="000000"/>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1" w:type="dxa"/>
            <w:shd w:val="clear" w:color="auto" w:fill="FFFFFF"/>
            <w:vAlign w:val="center"/>
          </w:tcPr>
          <w:p w14:paraId="2F2DD9A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4D90777" w14:textId="77777777" w:rsidTr="003F6F04">
        <w:tc>
          <w:tcPr>
            <w:tcW w:w="8755" w:type="dxa"/>
            <w:shd w:val="clear" w:color="auto" w:fill="FFFFFF"/>
          </w:tcPr>
          <w:p w14:paraId="551166C3"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3.2 </w:t>
            </w:r>
            <w:r w:rsidRPr="00187A41">
              <w:rPr>
                <w:rFonts w:ascii="Times New Roman" w:hAnsi="Times New Roman" w:cs="Times New Roman"/>
                <w:bCs/>
                <w:iCs/>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1" w:type="dxa"/>
            <w:shd w:val="clear" w:color="auto" w:fill="FFFFFF"/>
            <w:vAlign w:val="center"/>
          </w:tcPr>
          <w:p w14:paraId="17A01F2F"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F670B3F" w14:textId="77777777" w:rsidTr="003F6F04">
        <w:tc>
          <w:tcPr>
            <w:tcW w:w="8755" w:type="dxa"/>
            <w:shd w:val="clear" w:color="auto" w:fill="FFFFFF"/>
          </w:tcPr>
          <w:p w14:paraId="450065AE"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4. Основные положения мастер-плана развития систем теплоснабжения</w:t>
            </w:r>
          </w:p>
        </w:tc>
        <w:tc>
          <w:tcPr>
            <w:tcW w:w="851" w:type="dxa"/>
            <w:shd w:val="clear" w:color="auto" w:fill="FFFFFF"/>
            <w:vAlign w:val="center"/>
          </w:tcPr>
          <w:p w14:paraId="3B498B0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28FE2BD" w14:textId="77777777" w:rsidTr="003F6F04">
        <w:tc>
          <w:tcPr>
            <w:tcW w:w="8755" w:type="dxa"/>
            <w:shd w:val="clear" w:color="auto" w:fill="FFFFFF"/>
          </w:tcPr>
          <w:p w14:paraId="7F272DD9"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4.1. Описание сценариев развития теплоснабжения поселения</w:t>
            </w:r>
          </w:p>
        </w:tc>
        <w:tc>
          <w:tcPr>
            <w:tcW w:w="851" w:type="dxa"/>
            <w:shd w:val="clear" w:color="auto" w:fill="FFFFFF"/>
            <w:vAlign w:val="center"/>
          </w:tcPr>
          <w:p w14:paraId="1D16E65B"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74B356A" w14:textId="77777777" w:rsidTr="003F6F04">
        <w:tc>
          <w:tcPr>
            <w:tcW w:w="8755" w:type="dxa"/>
            <w:shd w:val="clear" w:color="auto" w:fill="FFFFFF"/>
          </w:tcPr>
          <w:p w14:paraId="34FA308C"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4.2. Обоснование выбора приоритетного сценария развития теплоснабжения поселения</w:t>
            </w:r>
          </w:p>
        </w:tc>
        <w:tc>
          <w:tcPr>
            <w:tcW w:w="851" w:type="dxa"/>
            <w:shd w:val="clear" w:color="auto" w:fill="FFFFFF"/>
            <w:vAlign w:val="center"/>
          </w:tcPr>
          <w:p w14:paraId="7D253410"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2CAA5EB" w14:textId="77777777" w:rsidTr="003F6F04">
        <w:trPr>
          <w:trHeight w:val="437"/>
        </w:trPr>
        <w:tc>
          <w:tcPr>
            <w:tcW w:w="8755" w:type="dxa"/>
            <w:shd w:val="clear" w:color="auto" w:fill="FFFFFF"/>
          </w:tcPr>
          <w:p w14:paraId="3B4CD0B1"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5. Предложения по строительству, реконструкции, техническому перевооружению и модернизации источников тепловой энергии</w:t>
            </w:r>
          </w:p>
        </w:tc>
        <w:tc>
          <w:tcPr>
            <w:tcW w:w="851" w:type="dxa"/>
            <w:shd w:val="clear" w:color="auto" w:fill="FFFFFF"/>
            <w:vAlign w:val="center"/>
          </w:tcPr>
          <w:p w14:paraId="0CEEDE16"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B1A183D" w14:textId="77777777" w:rsidTr="003F6F04">
        <w:tc>
          <w:tcPr>
            <w:tcW w:w="8755" w:type="dxa"/>
            <w:shd w:val="clear" w:color="auto" w:fill="FFFFFF"/>
          </w:tcPr>
          <w:p w14:paraId="734BFD7D"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 </w:t>
            </w:r>
            <w:r w:rsidRPr="00187A41">
              <w:rPr>
                <w:rFonts w:ascii="Times New Roman" w:hAnsi="Times New Roman" w:cs="Times New Roman"/>
                <w:bCs/>
                <w:iCs/>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1" w:type="dxa"/>
            <w:shd w:val="clear" w:color="auto" w:fill="FFFFFF"/>
            <w:vAlign w:val="center"/>
          </w:tcPr>
          <w:p w14:paraId="45488B70"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52F8218" w14:textId="77777777" w:rsidTr="003F6F04">
        <w:tc>
          <w:tcPr>
            <w:tcW w:w="8755" w:type="dxa"/>
            <w:shd w:val="clear" w:color="auto" w:fill="FFFFFF"/>
          </w:tcPr>
          <w:p w14:paraId="032099C1"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5.2 </w:t>
            </w:r>
            <w:r w:rsidRPr="00187A41">
              <w:rPr>
                <w:rFonts w:ascii="Times New Roman" w:hAnsi="Times New Roman" w:cs="Times New Roman"/>
                <w:bCs/>
                <w:iCs/>
                <w:lang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1" w:type="dxa"/>
            <w:shd w:val="clear" w:color="auto" w:fill="FFFFFF"/>
            <w:vAlign w:val="center"/>
          </w:tcPr>
          <w:p w14:paraId="14B7406E"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EDA0244" w14:textId="77777777" w:rsidTr="003F6F04">
        <w:tc>
          <w:tcPr>
            <w:tcW w:w="8755" w:type="dxa"/>
            <w:shd w:val="clear" w:color="auto" w:fill="FFFFFF"/>
          </w:tcPr>
          <w:p w14:paraId="1A9EC42A" w14:textId="77777777" w:rsidR="00372A8C" w:rsidRPr="00187A41" w:rsidRDefault="00372A8C" w:rsidP="00187A41">
            <w:pPr>
              <w:spacing w:after="0" w:line="240" w:lineRule="auto"/>
              <w:jc w:val="both"/>
              <w:rPr>
                <w:rFonts w:ascii="Times New Roman" w:hAnsi="Times New Roman" w:cs="Times New Roman"/>
                <w:bCs/>
                <w:iCs/>
                <w:lang w:eastAsia="ru-RU"/>
              </w:rPr>
            </w:pPr>
            <w:r w:rsidRPr="00187A41">
              <w:rPr>
                <w:rFonts w:ascii="Times New Roman" w:hAnsi="Times New Roman" w:cs="Times New Roman"/>
                <w:lang w:eastAsia="ru-RU"/>
              </w:rPr>
              <w:t xml:space="preserve">5.3 </w:t>
            </w:r>
            <w:r w:rsidRPr="00187A41">
              <w:rPr>
                <w:rFonts w:ascii="Times New Roman" w:hAnsi="Times New Roman" w:cs="Times New Roman"/>
                <w:bCs/>
                <w:iCs/>
                <w:lang w:eastAsia="ru-RU"/>
              </w:rPr>
              <w:t xml:space="preserve">Предложения по техническому перевооружению и (или) модернизации </w:t>
            </w:r>
          </w:p>
          <w:p w14:paraId="57D832E2"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bCs/>
                <w:iCs/>
                <w:lang w:eastAsia="ru-RU"/>
              </w:rPr>
              <w:t>источников тепловой энергии с целью повышения эффективности работы систем теплоснабжения</w:t>
            </w:r>
          </w:p>
        </w:tc>
        <w:tc>
          <w:tcPr>
            <w:tcW w:w="851" w:type="dxa"/>
            <w:shd w:val="clear" w:color="auto" w:fill="FFFFFF"/>
            <w:vAlign w:val="center"/>
          </w:tcPr>
          <w:p w14:paraId="1C24E7B6"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E5982DD" w14:textId="77777777" w:rsidTr="003F6F04">
        <w:tc>
          <w:tcPr>
            <w:tcW w:w="8755" w:type="dxa"/>
            <w:shd w:val="clear" w:color="auto" w:fill="FFFFFF"/>
          </w:tcPr>
          <w:p w14:paraId="1C95B9AE"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5.4 </w:t>
            </w:r>
            <w:r w:rsidRPr="00187A41">
              <w:rPr>
                <w:rFonts w:ascii="Times New Roman" w:hAnsi="Times New Roman" w:cs="Times New Roman"/>
                <w:bCs/>
                <w:iCs/>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1" w:type="dxa"/>
            <w:shd w:val="clear" w:color="auto" w:fill="FFFFFF"/>
            <w:vAlign w:val="center"/>
          </w:tcPr>
          <w:p w14:paraId="37010CE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FE71841" w14:textId="77777777" w:rsidTr="003F6F04">
        <w:tc>
          <w:tcPr>
            <w:tcW w:w="8755" w:type="dxa"/>
            <w:shd w:val="clear" w:color="auto" w:fill="FFFFFF"/>
          </w:tcPr>
          <w:p w14:paraId="0AFE3CEB"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5.5 </w:t>
            </w:r>
            <w:r w:rsidRPr="00187A41">
              <w:rPr>
                <w:rFonts w:ascii="Times New Roman" w:hAnsi="Times New Roman" w:cs="Times New Roman"/>
                <w:bCs/>
                <w:iCs/>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1" w:type="dxa"/>
            <w:shd w:val="clear" w:color="auto" w:fill="FFFFFF"/>
            <w:vAlign w:val="center"/>
          </w:tcPr>
          <w:p w14:paraId="5673B4A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2C57F29" w14:textId="77777777" w:rsidTr="003F6F04">
        <w:tc>
          <w:tcPr>
            <w:tcW w:w="8755" w:type="dxa"/>
            <w:shd w:val="clear" w:color="auto" w:fill="FFFFFF"/>
          </w:tcPr>
          <w:p w14:paraId="4F9A536C"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5.6 </w:t>
            </w:r>
            <w:r w:rsidRPr="00187A41">
              <w:rPr>
                <w:rFonts w:ascii="Times New Roman" w:hAnsi="Times New Roman" w:cs="Times New Roman"/>
                <w:bCs/>
                <w:iCs/>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1" w:type="dxa"/>
            <w:shd w:val="clear" w:color="auto" w:fill="FFFFFF"/>
            <w:vAlign w:val="center"/>
          </w:tcPr>
          <w:p w14:paraId="6E7F3FF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0216138" w14:textId="77777777" w:rsidTr="003F6F04">
        <w:tc>
          <w:tcPr>
            <w:tcW w:w="8755" w:type="dxa"/>
            <w:shd w:val="clear" w:color="auto" w:fill="FFFFFF"/>
          </w:tcPr>
          <w:p w14:paraId="0DAC03C4"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5.7 </w:t>
            </w:r>
            <w:r w:rsidRPr="00187A41">
              <w:rPr>
                <w:rFonts w:ascii="Times New Roman" w:hAnsi="Times New Roman" w:cs="Times New Roman"/>
                <w:bCs/>
                <w:iCs/>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1" w:type="dxa"/>
            <w:shd w:val="clear" w:color="auto" w:fill="FFFFFF"/>
            <w:vAlign w:val="center"/>
          </w:tcPr>
          <w:p w14:paraId="1B192EB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87CB579" w14:textId="77777777" w:rsidTr="003F6F04">
        <w:tc>
          <w:tcPr>
            <w:tcW w:w="8755" w:type="dxa"/>
            <w:shd w:val="clear" w:color="auto" w:fill="FFFFFF"/>
          </w:tcPr>
          <w:p w14:paraId="0B9B732B"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5.8 </w:t>
            </w:r>
            <w:r w:rsidRPr="00187A41">
              <w:rPr>
                <w:rFonts w:ascii="Times New Roman" w:hAnsi="Times New Roman" w:cs="Times New Roman"/>
                <w:bCs/>
                <w:iCs/>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1" w:type="dxa"/>
            <w:shd w:val="clear" w:color="auto" w:fill="FFFFFF"/>
            <w:vAlign w:val="center"/>
          </w:tcPr>
          <w:p w14:paraId="659DF99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0FA6C66" w14:textId="77777777" w:rsidTr="003F6F04">
        <w:tc>
          <w:tcPr>
            <w:tcW w:w="8755" w:type="dxa"/>
            <w:shd w:val="clear" w:color="auto" w:fill="FFFFFF"/>
          </w:tcPr>
          <w:p w14:paraId="634AD5D2"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5.9 </w:t>
            </w:r>
            <w:r w:rsidRPr="00187A41">
              <w:rPr>
                <w:rFonts w:ascii="Times New Roman" w:hAnsi="Times New Roman" w:cs="Times New Roman"/>
                <w:bCs/>
                <w:iCs/>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1" w:type="dxa"/>
            <w:shd w:val="clear" w:color="auto" w:fill="FFFFFF"/>
            <w:vAlign w:val="center"/>
          </w:tcPr>
          <w:p w14:paraId="48F9C4A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6E6AFFC" w14:textId="77777777" w:rsidTr="003F6F04">
        <w:tc>
          <w:tcPr>
            <w:tcW w:w="8755" w:type="dxa"/>
            <w:shd w:val="clear" w:color="auto" w:fill="FFFFFF"/>
          </w:tcPr>
          <w:p w14:paraId="121D5934"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5.10 </w:t>
            </w:r>
            <w:r w:rsidRPr="00187A41">
              <w:rPr>
                <w:rFonts w:ascii="Times New Roman" w:hAnsi="Times New Roman" w:cs="Times New Roman"/>
                <w:bCs/>
                <w:iCs/>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14:paraId="0AF3D2B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A871E1E" w14:textId="77777777" w:rsidTr="003F6F04">
        <w:tc>
          <w:tcPr>
            <w:tcW w:w="8755" w:type="dxa"/>
            <w:shd w:val="clear" w:color="auto" w:fill="FFFFFF"/>
          </w:tcPr>
          <w:p w14:paraId="1AFA2EAA"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6. Предложения по строительству, реконструкции и (или) модернизации тепловых сетей</w:t>
            </w:r>
          </w:p>
        </w:tc>
        <w:tc>
          <w:tcPr>
            <w:tcW w:w="851" w:type="dxa"/>
            <w:shd w:val="clear" w:color="auto" w:fill="FFFFFF"/>
            <w:vAlign w:val="center"/>
          </w:tcPr>
          <w:p w14:paraId="0ADCFA9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79D71D0" w14:textId="77777777" w:rsidTr="003F6F04">
        <w:tc>
          <w:tcPr>
            <w:tcW w:w="8755" w:type="dxa"/>
            <w:shd w:val="clear" w:color="auto" w:fill="FFFFFF"/>
          </w:tcPr>
          <w:p w14:paraId="0C9B50E0"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1" w:type="dxa"/>
            <w:shd w:val="clear" w:color="auto" w:fill="FFFFFF"/>
            <w:vAlign w:val="center"/>
          </w:tcPr>
          <w:p w14:paraId="3D7A4B0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D491557" w14:textId="77777777" w:rsidTr="003F6F04">
        <w:tc>
          <w:tcPr>
            <w:tcW w:w="8755" w:type="dxa"/>
            <w:shd w:val="clear" w:color="auto" w:fill="FFFFFF"/>
          </w:tcPr>
          <w:p w14:paraId="0E23EE5D"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1" w:type="dxa"/>
            <w:shd w:val="clear" w:color="auto" w:fill="FFFFFF"/>
            <w:vAlign w:val="center"/>
          </w:tcPr>
          <w:p w14:paraId="137C294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322EC5D" w14:textId="77777777" w:rsidTr="003F6F04">
        <w:tc>
          <w:tcPr>
            <w:tcW w:w="8755" w:type="dxa"/>
            <w:shd w:val="clear" w:color="auto" w:fill="FFFFFF"/>
          </w:tcPr>
          <w:p w14:paraId="17C45E16"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14:paraId="635A1D4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75A484C" w14:textId="77777777" w:rsidTr="003F6F04">
        <w:tc>
          <w:tcPr>
            <w:tcW w:w="8755" w:type="dxa"/>
            <w:shd w:val="clear" w:color="auto" w:fill="FFFFFF"/>
          </w:tcPr>
          <w:p w14:paraId="3DD27A03"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p>
          <w:p w14:paraId="4E9F90D7"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в том числе за счет перевода котельной в «пиковый» режим работы или ликвидации котельной</w:t>
            </w:r>
          </w:p>
        </w:tc>
        <w:tc>
          <w:tcPr>
            <w:tcW w:w="851" w:type="dxa"/>
            <w:shd w:val="clear" w:color="auto" w:fill="FFFFFF"/>
            <w:vAlign w:val="center"/>
          </w:tcPr>
          <w:p w14:paraId="5A847A7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883BCEE" w14:textId="77777777" w:rsidTr="003F6F04">
        <w:tc>
          <w:tcPr>
            <w:tcW w:w="8755" w:type="dxa"/>
            <w:shd w:val="clear" w:color="auto" w:fill="FFFFFF"/>
          </w:tcPr>
          <w:p w14:paraId="4D946021"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1" w:type="dxa"/>
            <w:shd w:val="clear" w:color="auto" w:fill="FFFFFF"/>
            <w:vAlign w:val="center"/>
          </w:tcPr>
          <w:p w14:paraId="5038A7A1"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D0BC61D" w14:textId="77777777" w:rsidTr="003F6F04">
        <w:tc>
          <w:tcPr>
            <w:tcW w:w="8755" w:type="dxa"/>
            <w:shd w:val="clear" w:color="auto" w:fill="FFFFFF"/>
          </w:tcPr>
          <w:p w14:paraId="60F3D073"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14:paraId="0490AB6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E2EDE1A" w14:textId="77777777" w:rsidTr="003F6F04">
        <w:tc>
          <w:tcPr>
            <w:tcW w:w="8755" w:type="dxa"/>
            <w:shd w:val="clear" w:color="auto" w:fill="FFFFFF"/>
          </w:tcPr>
          <w:p w14:paraId="07BC1583"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1" w:type="dxa"/>
            <w:shd w:val="clear" w:color="auto" w:fill="FFFFFF"/>
            <w:vAlign w:val="center"/>
          </w:tcPr>
          <w:p w14:paraId="5592074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DA08873" w14:textId="77777777" w:rsidTr="003F6F04">
        <w:tc>
          <w:tcPr>
            <w:tcW w:w="8755" w:type="dxa"/>
            <w:shd w:val="clear" w:color="auto" w:fill="FFFFFF"/>
          </w:tcPr>
          <w:p w14:paraId="470B7013"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851" w:type="dxa"/>
            <w:shd w:val="clear" w:color="auto" w:fill="FFFFFF"/>
            <w:vAlign w:val="center"/>
          </w:tcPr>
          <w:p w14:paraId="1CD7609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B6DF81E" w14:textId="77777777" w:rsidTr="003F6F04">
        <w:tc>
          <w:tcPr>
            <w:tcW w:w="8755" w:type="dxa"/>
            <w:shd w:val="clear" w:color="auto" w:fill="FFFFFF"/>
          </w:tcPr>
          <w:p w14:paraId="629F5B39"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8. Перспективные топливные балансы</w:t>
            </w:r>
          </w:p>
        </w:tc>
        <w:tc>
          <w:tcPr>
            <w:tcW w:w="851" w:type="dxa"/>
            <w:shd w:val="clear" w:color="auto" w:fill="FFFFFF"/>
            <w:vAlign w:val="center"/>
          </w:tcPr>
          <w:p w14:paraId="167B836F"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B4D5238" w14:textId="77777777" w:rsidTr="003F6F04">
        <w:tc>
          <w:tcPr>
            <w:tcW w:w="8755" w:type="dxa"/>
            <w:shd w:val="clear" w:color="auto" w:fill="FFFFFF"/>
          </w:tcPr>
          <w:p w14:paraId="64D4529D"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8.1. Перспективные топливные балансы для каждого источника тепловой энергии по видам основного, резервного и аварийного топлива</w:t>
            </w:r>
          </w:p>
        </w:tc>
        <w:tc>
          <w:tcPr>
            <w:tcW w:w="851" w:type="dxa"/>
            <w:shd w:val="clear" w:color="auto" w:fill="FFFFFF"/>
            <w:vAlign w:val="center"/>
          </w:tcPr>
          <w:p w14:paraId="4072485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5B9CF55" w14:textId="77777777" w:rsidTr="003F6F04">
        <w:trPr>
          <w:trHeight w:val="493"/>
        </w:trPr>
        <w:tc>
          <w:tcPr>
            <w:tcW w:w="8755" w:type="dxa"/>
            <w:shd w:val="clear" w:color="auto" w:fill="FFFFFF"/>
          </w:tcPr>
          <w:p w14:paraId="605825C7"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1" w:type="dxa"/>
            <w:shd w:val="clear" w:color="auto" w:fill="FFFFFF"/>
            <w:vAlign w:val="center"/>
          </w:tcPr>
          <w:p w14:paraId="30AE31D0"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6DAF74C" w14:textId="77777777" w:rsidTr="003F6F04">
        <w:tc>
          <w:tcPr>
            <w:tcW w:w="8755" w:type="dxa"/>
            <w:shd w:val="clear" w:color="auto" w:fill="FFFFFF"/>
          </w:tcPr>
          <w:p w14:paraId="6453B064"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1" w:type="dxa"/>
            <w:shd w:val="clear" w:color="auto" w:fill="FFFFFF"/>
            <w:vAlign w:val="center"/>
          </w:tcPr>
          <w:p w14:paraId="79A2D53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165C7BB" w14:textId="77777777" w:rsidTr="003F6F04">
        <w:tc>
          <w:tcPr>
            <w:tcW w:w="8755" w:type="dxa"/>
            <w:shd w:val="clear" w:color="auto" w:fill="FFFFFF"/>
          </w:tcPr>
          <w:p w14:paraId="494E07BC"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1" w:type="dxa"/>
            <w:shd w:val="clear" w:color="auto" w:fill="FFFFFF"/>
            <w:vAlign w:val="center"/>
          </w:tcPr>
          <w:p w14:paraId="518B8B2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64A739F" w14:textId="77777777" w:rsidTr="003F6F04">
        <w:tc>
          <w:tcPr>
            <w:tcW w:w="8755" w:type="dxa"/>
            <w:shd w:val="clear" w:color="auto" w:fill="FFFFFF"/>
          </w:tcPr>
          <w:p w14:paraId="68AC4119"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8.5. Приоритетное направление развития топливного баланса поселения</w:t>
            </w:r>
          </w:p>
        </w:tc>
        <w:tc>
          <w:tcPr>
            <w:tcW w:w="851" w:type="dxa"/>
            <w:shd w:val="clear" w:color="auto" w:fill="FFFFFF"/>
            <w:vAlign w:val="center"/>
          </w:tcPr>
          <w:p w14:paraId="334A5923"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A67AFCC" w14:textId="77777777" w:rsidTr="003F6F04">
        <w:tc>
          <w:tcPr>
            <w:tcW w:w="8755" w:type="dxa"/>
            <w:shd w:val="clear" w:color="auto" w:fill="FFFFFF"/>
          </w:tcPr>
          <w:p w14:paraId="314287C9"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9. Инвестиции в строительство, реконструкцию, техническое перевооружение и (или) модернизацию</w:t>
            </w:r>
          </w:p>
        </w:tc>
        <w:tc>
          <w:tcPr>
            <w:tcW w:w="851" w:type="dxa"/>
            <w:shd w:val="clear" w:color="auto" w:fill="FFFFFF"/>
            <w:vAlign w:val="center"/>
          </w:tcPr>
          <w:p w14:paraId="605FE88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671E7A1" w14:textId="77777777" w:rsidTr="003F6F04">
        <w:tc>
          <w:tcPr>
            <w:tcW w:w="8755" w:type="dxa"/>
            <w:shd w:val="clear" w:color="auto" w:fill="FFFFFF"/>
          </w:tcPr>
          <w:p w14:paraId="56D00684"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1" w:type="dxa"/>
            <w:shd w:val="clear" w:color="auto" w:fill="FFFFFF"/>
            <w:vAlign w:val="center"/>
          </w:tcPr>
          <w:p w14:paraId="0596D4E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7A7D586" w14:textId="77777777" w:rsidTr="003F6F04">
        <w:tc>
          <w:tcPr>
            <w:tcW w:w="8755" w:type="dxa"/>
            <w:shd w:val="clear" w:color="auto" w:fill="FFFFFF"/>
          </w:tcPr>
          <w:p w14:paraId="5ACFB2D3"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1" w:type="dxa"/>
            <w:shd w:val="clear" w:color="auto" w:fill="FFFFFF"/>
            <w:vAlign w:val="center"/>
          </w:tcPr>
          <w:p w14:paraId="6D0C305A"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05F36B9" w14:textId="77777777" w:rsidTr="003F6F04">
        <w:tc>
          <w:tcPr>
            <w:tcW w:w="8755" w:type="dxa"/>
            <w:shd w:val="clear" w:color="auto" w:fill="FFFFFF"/>
          </w:tcPr>
          <w:p w14:paraId="4CB72DA7"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1" w:type="dxa"/>
            <w:shd w:val="clear" w:color="auto" w:fill="FFFFFF"/>
            <w:vAlign w:val="center"/>
          </w:tcPr>
          <w:p w14:paraId="2A5F2D7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E4E1D7E" w14:textId="77777777" w:rsidTr="003F6F04">
        <w:tc>
          <w:tcPr>
            <w:tcW w:w="8755" w:type="dxa"/>
            <w:shd w:val="clear" w:color="auto" w:fill="FFFFFF"/>
          </w:tcPr>
          <w:p w14:paraId="7FC3158B"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1" w:type="dxa"/>
            <w:shd w:val="clear" w:color="auto" w:fill="FFFFFF"/>
            <w:vAlign w:val="center"/>
          </w:tcPr>
          <w:p w14:paraId="7A1E7A7E"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638DC6B" w14:textId="77777777" w:rsidTr="003F6F04">
        <w:tc>
          <w:tcPr>
            <w:tcW w:w="8755" w:type="dxa"/>
            <w:shd w:val="clear" w:color="auto" w:fill="FFFFFF"/>
          </w:tcPr>
          <w:p w14:paraId="15CE765E"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9.5. Оценка эффективности инвестиций по отдельным предложениям</w:t>
            </w:r>
          </w:p>
        </w:tc>
        <w:tc>
          <w:tcPr>
            <w:tcW w:w="851" w:type="dxa"/>
            <w:shd w:val="clear" w:color="auto" w:fill="FFFFFF"/>
            <w:vAlign w:val="center"/>
          </w:tcPr>
          <w:p w14:paraId="2C9FB6E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7492799" w14:textId="77777777" w:rsidTr="003F6F04">
        <w:tc>
          <w:tcPr>
            <w:tcW w:w="8755" w:type="dxa"/>
            <w:shd w:val="clear" w:color="auto" w:fill="FFFFFF"/>
          </w:tcPr>
          <w:p w14:paraId="4E6CAB32" w14:textId="77777777" w:rsidR="00372A8C" w:rsidRPr="00187A41" w:rsidRDefault="00372A8C" w:rsidP="00187A41">
            <w:pPr>
              <w:widowControl w:val="0"/>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1" w:type="dxa"/>
            <w:shd w:val="clear" w:color="auto" w:fill="FFFFFF"/>
            <w:vAlign w:val="center"/>
          </w:tcPr>
          <w:p w14:paraId="39F06B17"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084119D9" w14:textId="77777777" w:rsidTr="003F6F04">
        <w:tc>
          <w:tcPr>
            <w:tcW w:w="8755" w:type="dxa"/>
            <w:shd w:val="clear" w:color="auto" w:fill="FFFFFF"/>
          </w:tcPr>
          <w:p w14:paraId="2C80F50C"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10. Решение о присвоении статуса единой теплоснабжающей организации </w:t>
            </w:r>
          </w:p>
        </w:tc>
        <w:tc>
          <w:tcPr>
            <w:tcW w:w="851" w:type="dxa"/>
            <w:shd w:val="clear" w:color="auto" w:fill="FFFFFF"/>
            <w:vAlign w:val="center"/>
          </w:tcPr>
          <w:p w14:paraId="6A458661"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A26D8B7" w14:textId="77777777" w:rsidTr="003F6F04">
        <w:tc>
          <w:tcPr>
            <w:tcW w:w="8755" w:type="dxa"/>
            <w:shd w:val="clear" w:color="auto" w:fill="FFFFFF"/>
          </w:tcPr>
          <w:p w14:paraId="44894ECE"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10.1  Решение о присвоении  статуса единой теплоснабжающей организации (организациям)</w:t>
            </w:r>
          </w:p>
        </w:tc>
        <w:tc>
          <w:tcPr>
            <w:tcW w:w="851" w:type="dxa"/>
            <w:shd w:val="clear" w:color="auto" w:fill="FFFFFF"/>
            <w:vAlign w:val="center"/>
          </w:tcPr>
          <w:p w14:paraId="62A11EC8"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67EDC545" w14:textId="77777777" w:rsidTr="003F6F04">
        <w:tc>
          <w:tcPr>
            <w:tcW w:w="8755" w:type="dxa"/>
            <w:shd w:val="clear" w:color="auto" w:fill="FFFFFF"/>
          </w:tcPr>
          <w:p w14:paraId="1F54BA33"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10.2. Реестр зон действия единой теплоснабжающей организации</w:t>
            </w:r>
          </w:p>
        </w:tc>
        <w:tc>
          <w:tcPr>
            <w:tcW w:w="851" w:type="dxa"/>
            <w:shd w:val="clear" w:color="auto" w:fill="FFFFFF"/>
            <w:vAlign w:val="center"/>
          </w:tcPr>
          <w:p w14:paraId="1078089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3A57FF11" w14:textId="77777777" w:rsidTr="003F6F04">
        <w:tc>
          <w:tcPr>
            <w:tcW w:w="8755" w:type="dxa"/>
            <w:shd w:val="clear" w:color="auto" w:fill="FFFFFF"/>
          </w:tcPr>
          <w:p w14:paraId="27B5C80D"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1" w:type="dxa"/>
            <w:shd w:val="clear" w:color="auto" w:fill="FFFFFF"/>
            <w:vAlign w:val="center"/>
          </w:tcPr>
          <w:p w14:paraId="03C8685A"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F78471C" w14:textId="77777777" w:rsidTr="003F6F04">
        <w:tc>
          <w:tcPr>
            <w:tcW w:w="8755" w:type="dxa"/>
            <w:shd w:val="clear" w:color="auto" w:fill="FFFFFF"/>
          </w:tcPr>
          <w:p w14:paraId="5CE0F5C2"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10.4. Информация о поданных теплоснабжающими организациями заявках на присвоение статуса единой теплоснабжающей организации</w:t>
            </w:r>
          </w:p>
        </w:tc>
        <w:tc>
          <w:tcPr>
            <w:tcW w:w="851" w:type="dxa"/>
            <w:shd w:val="clear" w:color="auto" w:fill="FFFFFF"/>
            <w:vAlign w:val="center"/>
          </w:tcPr>
          <w:p w14:paraId="3D40F15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261F2A0" w14:textId="77777777" w:rsidTr="003F6F04">
        <w:tc>
          <w:tcPr>
            <w:tcW w:w="8755" w:type="dxa"/>
            <w:shd w:val="clear" w:color="auto" w:fill="FFFFFF"/>
          </w:tcPr>
          <w:p w14:paraId="444D0491"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1" w:type="dxa"/>
            <w:shd w:val="clear" w:color="auto" w:fill="FFFFFF"/>
            <w:vAlign w:val="center"/>
          </w:tcPr>
          <w:p w14:paraId="59B5113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66EEF544" w14:textId="77777777" w:rsidTr="003F6F04">
        <w:tc>
          <w:tcPr>
            <w:tcW w:w="8755" w:type="dxa"/>
            <w:shd w:val="clear" w:color="auto" w:fill="FFFFFF"/>
          </w:tcPr>
          <w:p w14:paraId="52A5ABD5"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11. Решения о распределении тепловой нагрузки между источниками тепловой энергии</w:t>
            </w:r>
          </w:p>
        </w:tc>
        <w:tc>
          <w:tcPr>
            <w:tcW w:w="851" w:type="dxa"/>
            <w:shd w:val="clear" w:color="auto" w:fill="FFFFFF"/>
            <w:vAlign w:val="center"/>
          </w:tcPr>
          <w:p w14:paraId="38BDDDB3"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C84F763" w14:textId="77777777" w:rsidTr="003F6F04">
        <w:tc>
          <w:tcPr>
            <w:tcW w:w="8755" w:type="dxa"/>
            <w:shd w:val="clear" w:color="auto" w:fill="FFFFFF"/>
          </w:tcPr>
          <w:p w14:paraId="7844185A"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12. Решения по бесхозяйным тепловым сетям</w:t>
            </w:r>
          </w:p>
        </w:tc>
        <w:tc>
          <w:tcPr>
            <w:tcW w:w="851" w:type="dxa"/>
            <w:shd w:val="clear" w:color="auto" w:fill="FFFFFF"/>
            <w:vAlign w:val="center"/>
          </w:tcPr>
          <w:p w14:paraId="67672F0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FE9B9E5" w14:textId="77777777" w:rsidTr="003F6F04">
        <w:tc>
          <w:tcPr>
            <w:tcW w:w="8755" w:type="dxa"/>
            <w:shd w:val="clear" w:color="auto" w:fill="FFFFFF"/>
          </w:tcPr>
          <w:p w14:paraId="14137FDD" w14:textId="77777777" w:rsidR="00372A8C" w:rsidRPr="00187A41" w:rsidRDefault="00372A8C" w:rsidP="00716C4F">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13. Синхронизация схемы теплоснабжения со схемой газоснабжения и газификации </w:t>
            </w:r>
            <w:r>
              <w:rPr>
                <w:rFonts w:ascii="Times New Roman" w:hAnsi="Times New Roman" w:cs="Times New Roman"/>
                <w:lang w:eastAsia="ru-RU"/>
              </w:rPr>
              <w:t>сельского поселения Савруха</w:t>
            </w:r>
            <w:r w:rsidRPr="00187A41">
              <w:rPr>
                <w:rFonts w:ascii="Times New Roman" w:hAnsi="Times New Roman" w:cs="Times New Roman"/>
                <w:lang w:eastAsia="ru-RU"/>
              </w:rPr>
              <w:t>, схемой и программой развития электроэнергетики, а также со схемой водоснабжения и водоотведения поселения</w:t>
            </w:r>
          </w:p>
        </w:tc>
        <w:tc>
          <w:tcPr>
            <w:tcW w:w="851" w:type="dxa"/>
            <w:shd w:val="clear" w:color="auto" w:fill="FFFFFF"/>
            <w:vAlign w:val="center"/>
          </w:tcPr>
          <w:p w14:paraId="4B1CEE2B"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14088E6E" w14:textId="77777777" w:rsidTr="003F6F04">
        <w:tc>
          <w:tcPr>
            <w:tcW w:w="8755" w:type="dxa"/>
            <w:shd w:val="clear" w:color="auto" w:fill="FFFFFF"/>
          </w:tcPr>
          <w:p w14:paraId="348D4A9A"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13.1 </w:t>
            </w:r>
            <w:r w:rsidRPr="00187A41">
              <w:rPr>
                <w:rFonts w:ascii="Times New Roman" w:hAnsi="Times New Roman" w:cs="Times New Roman"/>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1" w:type="dxa"/>
            <w:shd w:val="clear" w:color="auto" w:fill="FFFFFF"/>
            <w:vAlign w:val="center"/>
          </w:tcPr>
          <w:p w14:paraId="2B73C991"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1F4FD2B" w14:textId="77777777" w:rsidTr="003F6F04">
        <w:tc>
          <w:tcPr>
            <w:tcW w:w="8755" w:type="dxa"/>
            <w:shd w:val="clear" w:color="auto" w:fill="FFFFFF"/>
          </w:tcPr>
          <w:p w14:paraId="274CC1C4"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13.2 </w:t>
            </w:r>
            <w:r w:rsidRPr="00187A41">
              <w:rPr>
                <w:rFonts w:ascii="Times New Roman" w:hAnsi="Times New Roman" w:cs="Times New Roman"/>
              </w:rPr>
              <w:t>Описание проблем организации газоснабжения источников тепловой энергии</w:t>
            </w:r>
          </w:p>
        </w:tc>
        <w:tc>
          <w:tcPr>
            <w:tcW w:w="851" w:type="dxa"/>
            <w:shd w:val="clear" w:color="auto" w:fill="FFFFFF"/>
            <w:vAlign w:val="center"/>
          </w:tcPr>
          <w:p w14:paraId="46B251B2"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66FA2F6D" w14:textId="77777777" w:rsidTr="003F6F04">
        <w:tc>
          <w:tcPr>
            <w:tcW w:w="8755" w:type="dxa"/>
            <w:shd w:val="clear" w:color="auto" w:fill="FFFFFF"/>
          </w:tcPr>
          <w:p w14:paraId="6EA13CD9"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13.3 </w:t>
            </w:r>
            <w:r w:rsidRPr="00187A41">
              <w:rPr>
                <w:rFonts w:ascii="Times New Roman" w:hAnsi="Times New Roman" w:cs="Times New Roman"/>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1" w:type="dxa"/>
            <w:shd w:val="clear" w:color="auto" w:fill="FFFFFF"/>
            <w:vAlign w:val="center"/>
          </w:tcPr>
          <w:p w14:paraId="3AA8560E"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7CAA142C" w14:textId="77777777" w:rsidTr="003F6F04">
        <w:tc>
          <w:tcPr>
            <w:tcW w:w="8755" w:type="dxa"/>
            <w:shd w:val="clear" w:color="auto" w:fill="FFFFFF"/>
          </w:tcPr>
          <w:p w14:paraId="26FA485C" w14:textId="77777777" w:rsidR="00372A8C" w:rsidRPr="00187A41" w:rsidRDefault="00372A8C"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t xml:space="preserve">13.4 </w:t>
            </w:r>
            <w:r w:rsidRPr="00187A41">
              <w:rPr>
                <w:rFonts w:ascii="Times New Roman" w:hAnsi="Times New Roman" w:cs="Times New Roman"/>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1" w:type="dxa"/>
            <w:shd w:val="clear" w:color="auto" w:fill="FFFFFF"/>
            <w:vAlign w:val="center"/>
          </w:tcPr>
          <w:p w14:paraId="6AB6AA24"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2B873C2C" w14:textId="77777777" w:rsidTr="003F6F04">
        <w:tc>
          <w:tcPr>
            <w:tcW w:w="8755" w:type="dxa"/>
            <w:shd w:val="clear" w:color="auto" w:fill="FFFFFF"/>
          </w:tcPr>
          <w:p w14:paraId="23D4C7CF" w14:textId="77777777" w:rsidR="00372A8C" w:rsidRPr="00187A41" w:rsidRDefault="00372A8C"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t xml:space="preserve">13.5 </w:t>
            </w:r>
            <w:r w:rsidRPr="00187A41">
              <w:rPr>
                <w:rFonts w:ascii="Times New Roman" w:hAnsi="Times New Roman" w:cs="Times New Roman"/>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w:t>
            </w:r>
            <w:r>
              <w:rPr>
                <w:rFonts w:ascii="Times New Roman" w:hAnsi="Times New Roman" w:cs="Times New Roman"/>
              </w:rPr>
              <w:t xml:space="preserve"> </w:t>
            </w:r>
            <w:r w:rsidRPr="00187A41">
              <w:rPr>
                <w:rFonts w:ascii="Times New Roman" w:hAnsi="Times New Roman" w:cs="Times New Roman"/>
              </w:rPr>
              <w:t xml:space="preserve">и программы развития Единой энергетической системы России, содержащие </w:t>
            </w:r>
            <w:r>
              <w:rPr>
                <w:rFonts w:ascii="Times New Roman" w:hAnsi="Times New Roman" w:cs="Times New Roman"/>
              </w:rPr>
              <w:t xml:space="preserve"> </w:t>
            </w:r>
            <w:r w:rsidRPr="00187A41">
              <w:rPr>
                <w:rFonts w:ascii="Times New Roman" w:hAnsi="Times New Roman" w:cs="Times New Roman"/>
              </w:rPr>
              <w:t>в том числе описание участия указанных объектов в перспективных балансах тепловой мощности и энергии</w:t>
            </w:r>
          </w:p>
        </w:tc>
        <w:tc>
          <w:tcPr>
            <w:tcW w:w="851" w:type="dxa"/>
            <w:shd w:val="clear" w:color="auto" w:fill="FFFFFF"/>
            <w:vAlign w:val="center"/>
          </w:tcPr>
          <w:p w14:paraId="3502125D"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DB8CE42" w14:textId="77777777" w:rsidTr="003F6F04">
        <w:tc>
          <w:tcPr>
            <w:tcW w:w="8755" w:type="dxa"/>
            <w:shd w:val="clear" w:color="auto" w:fill="FFFFFF"/>
          </w:tcPr>
          <w:p w14:paraId="7E1C3B46" w14:textId="77777777" w:rsidR="00372A8C" w:rsidRPr="00187A41" w:rsidRDefault="00372A8C" w:rsidP="00B54395">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13.6. Описание решений </w:t>
            </w:r>
            <w:r w:rsidRPr="00187A41">
              <w:rPr>
                <w:rFonts w:ascii="Times New Roman" w:hAnsi="Times New Roman" w:cs="Times New Roman"/>
                <w:shd w:val="clear" w:color="auto" w:fill="FFFFFF"/>
              </w:rPr>
              <w:t xml:space="preserve">(вырабатываемых с учетом положений утвержденной схемы водоснабжения </w:t>
            </w:r>
            <w:r>
              <w:rPr>
                <w:rFonts w:ascii="Times New Roman" w:hAnsi="Times New Roman" w:cs="Times New Roman"/>
                <w:shd w:val="clear" w:color="auto" w:fill="FFFFFF"/>
              </w:rPr>
              <w:t>сельского поселения Савруха</w:t>
            </w:r>
            <w:r w:rsidRPr="00187A41">
              <w:rPr>
                <w:rFonts w:ascii="Times New Roman" w:hAnsi="Times New Roman" w:cs="Times New Roman"/>
                <w:shd w:val="clear" w:color="auto" w:fill="FFFFFF"/>
              </w:rPr>
              <w:t>) о развитии соответствующей системы водоснабжения в части, относящейся к системам теплоснабжения</w:t>
            </w:r>
          </w:p>
        </w:tc>
        <w:tc>
          <w:tcPr>
            <w:tcW w:w="851" w:type="dxa"/>
            <w:shd w:val="clear" w:color="auto" w:fill="FFFFFF"/>
            <w:vAlign w:val="center"/>
          </w:tcPr>
          <w:p w14:paraId="1C1ADDB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55BD4286" w14:textId="77777777" w:rsidTr="003F6F04">
        <w:tc>
          <w:tcPr>
            <w:tcW w:w="8755" w:type="dxa"/>
            <w:shd w:val="clear" w:color="auto" w:fill="FFFFFF"/>
          </w:tcPr>
          <w:p w14:paraId="45CDA1D4"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13.7.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851" w:type="dxa"/>
            <w:shd w:val="clear" w:color="auto" w:fill="FFFFFF"/>
            <w:vAlign w:val="center"/>
          </w:tcPr>
          <w:p w14:paraId="7CC61269"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60FC28FF" w14:textId="77777777" w:rsidTr="003F6F04">
        <w:tc>
          <w:tcPr>
            <w:tcW w:w="8755" w:type="dxa"/>
            <w:shd w:val="clear" w:color="auto" w:fill="FFFFFF"/>
          </w:tcPr>
          <w:p w14:paraId="58ADFC99" w14:textId="77777777" w:rsidR="00372A8C" w:rsidRPr="00187A41" w:rsidRDefault="00372A8C" w:rsidP="00654886">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14. </w:t>
            </w:r>
            <w:r w:rsidRPr="00187A41">
              <w:rPr>
                <w:rFonts w:ascii="Times New Roman" w:hAnsi="Times New Roman" w:cs="Times New Roman"/>
              </w:rPr>
              <w:t xml:space="preserve">Индикаторы развития систем теплоснабжения </w:t>
            </w:r>
            <w:r>
              <w:rPr>
                <w:rFonts w:ascii="Times New Roman" w:hAnsi="Times New Roman" w:cs="Times New Roman"/>
              </w:rPr>
              <w:t>сельского поселения Савруха</w:t>
            </w:r>
          </w:p>
        </w:tc>
        <w:tc>
          <w:tcPr>
            <w:tcW w:w="851" w:type="dxa"/>
            <w:shd w:val="clear" w:color="auto" w:fill="FFFFFF"/>
            <w:vAlign w:val="center"/>
          </w:tcPr>
          <w:p w14:paraId="25C06555"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372A8C" w:rsidRPr="00187A41" w14:paraId="4791EF0F" w14:textId="77777777" w:rsidTr="003F6F04">
        <w:tc>
          <w:tcPr>
            <w:tcW w:w="8755" w:type="dxa"/>
            <w:shd w:val="clear" w:color="auto" w:fill="FFFFFF"/>
          </w:tcPr>
          <w:p w14:paraId="44BDA48A" w14:textId="77777777" w:rsidR="00372A8C" w:rsidRPr="00187A41" w:rsidRDefault="00372A8C" w:rsidP="00187A41">
            <w:pPr>
              <w:spacing w:after="0" w:line="240" w:lineRule="auto"/>
              <w:jc w:val="both"/>
              <w:rPr>
                <w:rFonts w:ascii="Times New Roman" w:hAnsi="Times New Roman" w:cs="Times New Roman"/>
                <w:lang w:eastAsia="ru-RU"/>
              </w:rPr>
            </w:pPr>
            <w:r w:rsidRPr="00187A41">
              <w:rPr>
                <w:rFonts w:ascii="Times New Roman" w:hAnsi="Times New Roman" w:cs="Times New Roman"/>
              </w:rPr>
              <w:t>Раздел 15. Ценовые (тарифные) последствия</w:t>
            </w:r>
          </w:p>
        </w:tc>
        <w:tc>
          <w:tcPr>
            <w:tcW w:w="851" w:type="dxa"/>
            <w:shd w:val="clear" w:color="auto" w:fill="FFFFFF"/>
            <w:vAlign w:val="center"/>
          </w:tcPr>
          <w:p w14:paraId="3A5E1D2C" w14:textId="77777777" w:rsidR="00372A8C" w:rsidRPr="00187A41" w:rsidRDefault="00372A8C"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bl>
    <w:p w14:paraId="448CF6A1" w14:textId="77777777" w:rsidR="00372A8C" w:rsidRPr="00603C98" w:rsidRDefault="00372A8C" w:rsidP="00603C98">
      <w:pPr>
        <w:autoSpaceDE w:val="0"/>
        <w:autoSpaceDN w:val="0"/>
        <w:adjustRightInd w:val="0"/>
        <w:spacing w:after="0"/>
        <w:contextualSpacing/>
        <w:jc w:val="center"/>
        <w:rPr>
          <w:rFonts w:ascii="Times New Roman" w:hAnsi="Times New Roman" w:cs="Times New Roman"/>
          <w:b/>
          <w:sz w:val="28"/>
          <w:szCs w:val="28"/>
        </w:rPr>
      </w:pPr>
    </w:p>
    <w:p w14:paraId="6EDE52B5" w14:textId="77777777" w:rsidR="00372A8C" w:rsidRPr="00603C98" w:rsidRDefault="00372A8C" w:rsidP="00603C98">
      <w:pPr>
        <w:spacing w:after="0"/>
        <w:jc w:val="center"/>
        <w:rPr>
          <w:rFonts w:ascii="Times New Roman" w:hAnsi="Times New Roman" w:cs="Times New Roman"/>
          <w:b/>
          <w:sz w:val="28"/>
          <w:szCs w:val="28"/>
          <w:lang w:eastAsia="ru-RU"/>
        </w:rPr>
      </w:pPr>
    </w:p>
    <w:p w14:paraId="6217C9E3" w14:textId="77777777" w:rsidR="00372A8C" w:rsidRPr="00603C98" w:rsidRDefault="00372A8C" w:rsidP="00603C98">
      <w:pPr>
        <w:shd w:val="clear" w:color="auto" w:fill="FFFFFF"/>
        <w:spacing w:after="0"/>
        <w:jc w:val="center"/>
        <w:rPr>
          <w:rFonts w:ascii="Times New Roman" w:hAnsi="Times New Roman" w:cs="Times New Roman"/>
          <w:b/>
          <w:bCs/>
          <w:color w:val="222222"/>
          <w:sz w:val="28"/>
          <w:szCs w:val="28"/>
          <w:lang w:eastAsia="ru-RU"/>
        </w:rPr>
      </w:pPr>
    </w:p>
    <w:p w14:paraId="45A8E51A"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7B69F5E7"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2B0B887E"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74802110"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7281541A"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66845BDC"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7EC4EED8"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640BD232"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348BC093"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70679D44"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5209400C"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47EB006C"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1D7C16F0"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3C88B7A6"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63FA3990"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117F367C"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5859FF79" w14:textId="77777777" w:rsidR="00372A8C"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0FAAA94A" w14:textId="77777777" w:rsidR="00372A8C" w:rsidRPr="00603C98"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212D37AE" w14:textId="5A78CBE5" w:rsidR="00372A8C"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6732E7C8" w14:textId="54429297" w:rsidR="00B35C6C" w:rsidRDefault="00B35C6C" w:rsidP="00603C98">
      <w:pPr>
        <w:shd w:val="clear" w:color="auto" w:fill="FFFFFF"/>
        <w:spacing w:after="0"/>
        <w:jc w:val="center"/>
        <w:rPr>
          <w:rFonts w:ascii="Times New Roman" w:hAnsi="Times New Roman" w:cs="Times New Roman"/>
          <w:b/>
          <w:bCs/>
          <w:color w:val="000000"/>
          <w:sz w:val="28"/>
          <w:szCs w:val="28"/>
          <w:lang w:eastAsia="ru-RU"/>
        </w:rPr>
      </w:pPr>
    </w:p>
    <w:p w14:paraId="18FE86DF" w14:textId="77777777" w:rsidR="00B35C6C" w:rsidRDefault="00B35C6C" w:rsidP="00603C98">
      <w:pPr>
        <w:shd w:val="clear" w:color="auto" w:fill="FFFFFF"/>
        <w:spacing w:after="0"/>
        <w:jc w:val="center"/>
        <w:rPr>
          <w:rFonts w:ascii="Times New Roman" w:hAnsi="Times New Roman" w:cs="Times New Roman"/>
          <w:b/>
          <w:bCs/>
          <w:color w:val="000000"/>
          <w:sz w:val="28"/>
          <w:szCs w:val="28"/>
          <w:lang w:eastAsia="ru-RU"/>
        </w:rPr>
      </w:pPr>
    </w:p>
    <w:p w14:paraId="5EBDBFBD" w14:textId="77777777" w:rsidR="00372A8C" w:rsidRDefault="00372A8C" w:rsidP="00603C98">
      <w:pPr>
        <w:shd w:val="clear" w:color="auto" w:fill="FFFFFF"/>
        <w:spacing w:after="0"/>
        <w:jc w:val="center"/>
        <w:rPr>
          <w:rFonts w:ascii="Times New Roman" w:hAnsi="Times New Roman" w:cs="Times New Roman"/>
          <w:b/>
          <w:bCs/>
          <w:color w:val="000000"/>
          <w:sz w:val="28"/>
          <w:szCs w:val="28"/>
          <w:lang w:eastAsia="ru-RU"/>
        </w:rPr>
      </w:pPr>
    </w:p>
    <w:p w14:paraId="307191F9" w14:textId="77777777" w:rsidR="00372A8C" w:rsidRDefault="00372A8C" w:rsidP="00603C98">
      <w:pPr>
        <w:shd w:val="clear" w:color="auto" w:fill="FFFFFF"/>
        <w:spacing w:after="0"/>
        <w:jc w:val="center"/>
        <w:rPr>
          <w:rFonts w:ascii="Times New Roman" w:hAnsi="Times New Roman" w:cs="Times New Roman"/>
          <w:b/>
          <w:bCs/>
          <w:color w:val="000000"/>
          <w:sz w:val="27"/>
          <w:szCs w:val="27"/>
          <w:lang w:eastAsia="ru-RU"/>
        </w:rPr>
      </w:pPr>
    </w:p>
    <w:p w14:paraId="0FF9CEE8" w14:textId="77777777" w:rsidR="00372A8C" w:rsidRPr="001D12DE" w:rsidRDefault="00372A8C" w:rsidP="00603C98">
      <w:pPr>
        <w:shd w:val="clear" w:color="auto" w:fill="FFFFFF"/>
        <w:spacing w:after="0"/>
        <w:jc w:val="center"/>
        <w:rPr>
          <w:rFonts w:ascii="Times New Roman" w:hAnsi="Times New Roman" w:cs="Times New Roman"/>
          <w:b/>
          <w:bCs/>
          <w:color w:val="000000"/>
          <w:sz w:val="27"/>
          <w:szCs w:val="27"/>
          <w:lang w:eastAsia="ru-RU"/>
        </w:rPr>
      </w:pPr>
      <w:r w:rsidRPr="001D12DE">
        <w:rPr>
          <w:rFonts w:ascii="Times New Roman" w:hAnsi="Times New Roman" w:cs="Times New Roman"/>
          <w:b/>
          <w:bCs/>
          <w:color w:val="000000"/>
          <w:sz w:val="27"/>
          <w:szCs w:val="27"/>
          <w:lang w:eastAsia="ru-RU"/>
        </w:rPr>
        <w:t>ПАСПОРТ СХЕМЫ</w:t>
      </w:r>
    </w:p>
    <w:p w14:paraId="7D835EC3"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xml:space="preserve">Основанием для разработки схемы теплоснабжения </w:t>
      </w:r>
      <w:r>
        <w:rPr>
          <w:rFonts w:ascii="Times New Roman" w:hAnsi="Times New Roman" w:cs="Times New Roman"/>
          <w:color w:val="000000"/>
          <w:sz w:val="27"/>
          <w:szCs w:val="27"/>
          <w:lang w:eastAsia="ru-RU"/>
        </w:rPr>
        <w:t>сельского поселения Савруха</w:t>
      </w:r>
      <w:r w:rsidRPr="001D12DE">
        <w:rPr>
          <w:rFonts w:ascii="Times New Roman" w:hAnsi="Times New Roman" w:cs="Times New Roman"/>
          <w:color w:val="000000"/>
          <w:sz w:val="27"/>
          <w:szCs w:val="27"/>
          <w:lang w:eastAsia="ru-RU"/>
        </w:rPr>
        <w:t xml:space="preserve"> </w:t>
      </w:r>
      <w:r>
        <w:rPr>
          <w:rFonts w:ascii="Times New Roman" w:hAnsi="Times New Roman" w:cs="Times New Roman"/>
          <w:color w:val="000000"/>
          <w:sz w:val="27"/>
          <w:szCs w:val="27"/>
          <w:lang w:eastAsia="ru-RU"/>
        </w:rPr>
        <w:t>муниципального района Похвистневский</w:t>
      </w:r>
      <w:r w:rsidRPr="001D12DE">
        <w:rPr>
          <w:rFonts w:ascii="Times New Roman" w:hAnsi="Times New Roman" w:cs="Times New Roman"/>
          <w:color w:val="000000"/>
          <w:sz w:val="27"/>
          <w:szCs w:val="27"/>
          <w:lang w:eastAsia="ru-RU"/>
        </w:rPr>
        <w:t xml:space="preserve"> </w:t>
      </w:r>
      <w:r>
        <w:rPr>
          <w:rFonts w:ascii="Times New Roman" w:hAnsi="Times New Roman" w:cs="Times New Roman"/>
          <w:color w:val="000000"/>
          <w:sz w:val="27"/>
          <w:szCs w:val="27"/>
          <w:lang w:eastAsia="ru-RU"/>
        </w:rPr>
        <w:t>Самарской</w:t>
      </w:r>
      <w:r w:rsidRPr="001D12DE">
        <w:rPr>
          <w:rFonts w:ascii="Times New Roman" w:hAnsi="Times New Roman" w:cs="Times New Roman"/>
          <w:color w:val="000000"/>
          <w:sz w:val="27"/>
          <w:szCs w:val="27"/>
          <w:lang w:eastAsia="ru-RU"/>
        </w:rPr>
        <w:t xml:space="preserve"> области является:</w:t>
      </w:r>
    </w:p>
    <w:p w14:paraId="33D75FCB"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Федеральный закон от 27 июля 2010 г. № 190 -ФЗ «О теплоснабжении»;</w:t>
      </w:r>
    </w:p>
    <w:p w14:paraId="6882B973"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14:paraId="7A114E49"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Постановление Правительства Российской Федерации от 22 февраля 2012 г. № 154 "О требованиях к схемам теплоснабжения, порядку их разработки и утверждения" (с изменениями);</w:t>
      </w:r>
    </w:p>
    <w:p w14:paraId="04F53ABD"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Приказ Министерства энергетики РФ от 05.03.2019 г. №212 «Об утверждении Методических указаний по разработке  схем теплоснабжения (с изменениями и дополнениями);</w:t>
      </w:r>
    </w:p>
    <w:p w14:paraId="4EDB0DA5"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xml:space="preserve">- Генеральный план </w:t>
      </w:r>
      <w:r>
        <w:rPr>
          <w:rFonts w:ascii="Times New Roman" w:hAnsi="Times New Roman" w:cs="Times New Roman"/>
          <w:color w:val="000000"/>
          <w:sz w:val="27"/>
          <w:szCs w:val="27"/>
          <w:lang w:eastAsia="ru-RU"/>
        </w:rPr>
        <w:t>сельского поселения Савруха</w:t>
      </w:r>
      <w:r w:rsidRPr="001D12DE">
        <w:rPr>
          <w:rFonts w:ascii="Times New Roman" w:hAnsi="Times New Roman" w:cs="Times New Roman"/>
          <w:color w:val="000000"/>
          <w:sz w:val="27"/>
          <w:szCs w:val="27"/>
          <w:lang w:eastAsia="ru-RU"/>
        </w:rPr>
        <w:t xml:space="preserve"> </w:t>
      </w:r>
      <w:r>
        <w:rPr>
          <w:rFonts w:ascii="Times New Roman" w:hAnsi="Times New Roman" w:cs="Times New Roman"/>
          <w:color w:val="000000"/>
          <w:sz w:val="27"/>
          <w:szCs w:val="27"/>
          <w:lang w:eastAsia="ru-RU"/>
        </w:rPr>
        <w:t>муниципального района Похвистневский</w:t>
      </w:r>
      <w:r w:rsidRPr="001D12DE">
        <w:rPr>
          <w:rFonts w:ascii="Times New Roman" w:hAnsi="Times New Roman" w:cs="Times New Roman"/>
          <w:color w:val="000000"/>
          <w:sz w:val="27"/>
          <w:szCs w:val="27"/>
          <w:lang w:eastAsia="ru-RU"/>
        </w:rPr>
        <w:t xml:space="preserve"> </w:t>
      </w:r>
      <w:r>
        <w:rPr>
          <w:rFonts w:ascii="Times New Roman" w:hAnsi="Times New Roman" w:cs="Times New Roman"/>
          <w:color w:val="000000"/>
          <w:sz w:val="27"/>
          <w:szCs w:val="27"/>
          <w:lang w:eastAsia="ru-RU"/>
        </w:rPr>
        <w:t>Самарской</w:t>
      </w:r>
      <w:r w:rsidRPr="001D12DE">
        <w:rPr>
          <w:rFonts w:ascii="Times New Roman" w:hAnsi="Times New Roman" w:cs="Times New Roman"/>
          <w:color w:val="000000"/>
          <w:sz w:val="27"/>
          <w:szCs w:val="27"/>
          <w:lang w:eastAsia="ru-RU"/>
        </w:rPr>
        <w:t xml:space="preserve"> области.</w:t>
      </w:r>
    </w:p>
    <w:p w14:paraId="44A75A7E"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b/>
          <w:bCs/>
          <w:color w:val="000000"/>
          <w:sz w:val="27"/>
          <w:szCs w:val="27"/>
          <w:lang w:eastAsia="ru-RU"/>
        </w:rPr>
        <w:t xml:space="preserve">Схема теплоснабжения </w:t>
      </w:r>
      <w:hyperlink r:id="rId8" w:tooltip="Поселение" w:history="1">
        <w:r w:rsidRPr="001D12DE">
          <w:rPr>
            <w:rFonts w:ascii="Times New Roman" w:hAnsi="Times New Roman" w:cs="Times New Roman"/>
            <w:b/>
            <w:bCs/>
            <w:color w:val="000000"/>
            <w:sz w:val="27"/>
            <w:szCs w:val="27"/>
            <w:lang w:eastAsia="ru-RU"/>
          </w:rPr>
          <w:t>поселения</w:t>
        </w:r>
      </w:hyperlink>
      <w:r w:rsidRPr="001D12DE">
        <w:rPr>
          <w:rFonts w:ascii="Times New Roman" w:hAnsi="Times New Roman" w:cs="Times New Roman"/>
          <w:color w:val="000000"/>
          <w:sz w:val="27"/>
          <w:szCs w:val="27"/>
          <w:lang w:eastAsia="ru-RU"/>
        </w:rPr>
        <w:t xml:space="preserve"> - документ, содержащий материалы по обоснованию эффективного и безопасного функционирования системы </w:t>
      </w:r>
      <w:hyperlink r:id="rId9" w:tooltip="Теплоснабжение" w:history="1">
        <w:r w:rsidRPr="001D12DE">
          <w:rPr>
            <w:rFonts w:ascii="Times New Roman" w:hAnsi="Times New Roman" w:cs="Times New Roman"/>
            <w:color w:val="000000"/>
            <w:sz w:val="27"/>
            <w:szCs w:val="27"/>
            <w:lang w:eastAsia="ru-RU"/>
          </w:rPr>
          <w:t>теплоснабжения</w:t>
        </w:r>
      </w:hyperlink>
      <w:r w:rsidRPr="001D12DE">
        <w:rPr>
          <w:rFonts w:ascii="Times New Roman" w:hAnsi="Times New Roman" w:cs="Times New Roman"/>
          <w:color w:val="000000"/>
          <w:sz w:val="27"/>
          <w:szCs w:val="27"/>
          <w:lang w:eastAsia="ru-RU"/>
        </w:rPr>
        <w:t xml:space="preserve">, ее развития с учетом правового регулирования в области </w:t>
      </w:r>
      <w:hyperlink r:id="rId10" w:tooltip="Энергосбережение" w:history="1">
        <w:r w:rsidRPr="001D12DE">
          <w:rPr>
            <w:rFonts w:ascii="Times New Roman" w:hAnsi="Times New Roman" w:cs="Times New Roman"/>
            <w:color w:val="000000"/>
            <w:sz w:val="27"/>
            <w:szCs w:val="27"/>
            <w:lang w:eastAsia="ru-RU"/>
          </w:rPr>
          <w:t>энергосбережения и повышения энергетической эффективности</w:t>
        </w:r>
      </w:hyperlink>
      <w:r w:rsidRPr="001D12DE">
        <w:rPr>
          <w:rFonts w:ascii="Times New Roman" w:hAnsi="Times New Roman" w:cs="Times New Roman"/>
          <w:color w:val="000000"/>
          <w:sz w:val="27"/>
          <w:szCs w:val="27"/>
          <w:lang w:eastAsia="ru-RU"/>
        </w:rPr>
        <w:t>.</w:t>
      </w:r>
    </w:p>
    <w:p w14:paraId="63476EA9"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1D12DE">
          <w:rPr>
            <w:rFonts w:ascii="Times New Roman" w:hAnsi="Times New Roman" w:cs="Times New Roman"/>
            <w:color w:val="000000"/>
            <w:sz w:val="27"/>
            <w:szCs w:val="27"/>
            <w:lang w:eastAsia="ru-RU"/>
          </w:rPr>
          <w:t>инвестиционную программу</w:t>
        </w:r>
      </w:hyperlink>
      <w:r w:rsidRPr="001D12DE">
        <w:rPr>
          <w:rFonts w:ascii="Times New Roman" w:hAnsi="Times New Roman" w:cs="Times New Roman"/>
          <w:color w:val="000000"/>
          <w:sz w:val="27"/>
          <w:szCs w:val="27"/>
          <w:lang w:eastAsia="ru-RU"/>
        </w:rPr>
        <w:t xml:space="preserve"> теплоснабжающей организации и, как следствие, могут быть включены в соответствующий </w:t>
      </w:r>
      <w:hyperlink r:id="rId12" w:tooltip="Тариф" w:history="1">
        <w:r w:rsidRPr="001D12DE">
          <w:rPr>
            <w:rFonts w:ascii="Times New Roman" w:hAnsi="Times New Roman" w:cs="Times New Roman"/>
            <w:color w:val="000000"/>
            <w:sz w:val="27"/>
            <w:szCs w:val="27"/>
            <w:lang w:eastAsia="ru-RU"/>
          </w:rPr>
          <w:t>тариф</w:t>
        </w:r>
      </w:hyperlink>
      <w:r w:rsidRPr="001D12DE">
        <w:rPr>
          <w:rFonts w:ascii="Times New Roman" w:hAnsi="Times New Roman" w:cs="Times New Roman"/>
          <w:color w:val="000000"/>
          <w:sz w:val="27"/>
          <w:szCs w:val="27"/>
          <w:lang w:eastAsia="ru-RU"/>
        </w:rPr>
        <w:t xml:space="preserve"> организации </w:t>
      </w:r>
      <w:hyperlink r:id="rId13" w:tooltip="Коммунальное хозяйство" w:history="1">
        <w:r w:rsidRPr="001D12DE">
          <w:rPr>
            <w:rFonts w:ascii="Times New Roman" w:hAnsi="Times New Roman" w:cs="Times New Roman"/>
            <w:color w:val="000000"/>
            <w:sz w:val="27"/>
            <w:szCs w:val="27"/>
            <w:lang w:eastAsia="ru-RU"/>
          </w:rPr>
          <w:t>коммунального комплекса</w:t>
        </w:r>
      </w:hyperlink>
      <w:r w:rsidRPr="001D12DE">
        <w:rPr>
          <w:rFonts w:ascii="Times New Roman" w:hAnsi="Times New Roman" w:cs="Times New Roman"/>
          <w:color w:val="000000"/>
          <w:sz w:val="27"/>
          <w:szCs w:val="27"/>
          <w:lang w:eastAsia="ru-RU"/>
        </w:rPr>
        <w:t>.</w:t>
      </w:r>
    </w:p>
    <w:p w14:paraId="466D2FE5"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b/>
          <w:bCs/>
          <w:color w:val="000000"/>
          <w:sz w:val="27"/>
          <w:szCs w:val="27"/>
          <w:lang w:eastAsia="ru-RU"/>
        </w:rPr>
        <w:t>Основные цели и задачи схемы теплоснабжения:</w:t>
      </w:r>
    </w:p>
    <w:p w14:paraId="65D3509C"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повышение надежности работы систем теплоснабжения в соответствии с нормативными требованиями;</w:t>
      </w:r>
    </w:p>
    <w:p w14:paraId="76C86A81"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минимизация затрат на теплоснабжение в расчете на каждого потребителя в долгосрочной перспективе;</w:t>
      </w:r>
    </w:p>
    <w:p w14:paraId="01AABE0B"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xml:space="preserve">- обеспечение жителей </w:t>
      </w:r>
      <w:r>
        <w:rPr>
          <w:rFonts w:ascii="Times New Roman" w:hAnsi="Times New Roman" w:cs="Times New Roman"/>
          <w:color w:val="000000"/>
          <w:sz w:val="27"/>
          <w:szCs w:val="27"/>
          <w:lang w:eastAsia="ru-RU"/>
        </w:rPr>
        <w:t>сельского поселения Савруха</w:t>
      </w:r>
      <w:r w:rsidRPr="001D12DE">
        <w:rPr>
          <w:rFonts w:ascii="Times New Roman" w:hAnsi="Times New Roman" w:cs="Times New Roman"/>
          <w:color w:val="000000"/>
          <w:sz w:val="27"/>
          <w:szCs w:val="27"/>
          <w:lang w:eastAsia="ru-RU"/>
        </w:rPr>
        <w:t xml:space="preserve"> тепловой энергией;</w:t>
      </w:r>
    </w:p>
    <w:p w14:paraId="0E49641F"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соблюдение баланса экономических интересов теплоснабжающих организаций и интересов потребителей;</w:t>
      </w:r>
    </w:p>
    <w:p w14:paraId="3092AE9D"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установление ответственности субъектов теплоснабжения за надежное и качественное теплоснабжение потребителей;</w:t>
      </w:r>
    </w:p>
    <w:p w14:paraId="0641941B" w14:textId="77777777" w:rsidR="00372A8C" w:rsidRPr="001D12DE" w:rsidRDefault="00372A8C" w:rsidP="00603C98">
      <w:pPr>
        <w:shd w:val="clear" w:color="auto" w:fill="FFFFFF"/>
        <w:spacing w:after="0"/>
        <w:ind w:firstLine="708"/>
        <w:jc w:val="both"/>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 обеспечение безопасности системы теплоснабжения.</w:t>
      </w:r>
    </w:p>
    <w:p w14:paraId="1CDB85D6" w14:textId="77777777" w:rsidR="00372A8C" w:rsidRPr="001D12DE" w:rsidRDefault="00372A8C" w:rsidP="00603C98">
      <w:pPr>
        <w:shd w:val="clear" w:color="auto" w:fill="FFFFFF"/>
        <w:spacing w:after="0"/>
        <w:jc w:val="center"/>
        <w:rPr>
          <w:rFonts w:ascii="Times New Roman" w:hAnsi="Times New Roman" w:cs="Times New Roman"/>
          <w:b/>
          <w:bCs/>
          <w:color w:val="000000"/>
          <w:sz w:val="27"/>
          <w:szCs w:val="27"/>
          <w:lang w:eastAsia="ru-RU"/>
        </w:rPr>
      </w:pPr>
      <w:r w:rsidRPr="001D12DE">
        <w:rPr>
          <w:rFonts w:ascii="Times New Roman" w:hAnsi="Times New Roman" w:cs="Times New Roman"/>
          <w:b/>
          <w:bCs/>
          <w:color w:val="000000"/>
          <w:sz w:val="27"/>
          <w:szCs w:val="27"/>
          <w:lang w:eastAsia="ru-RU"/>
        </w:rPr>
        <w:t>Сроки и этапы реализации схемы</w:t>
      </w:r>
    </w:p>
    <w:p w14:paraId="2CAA14CC" w14:textId="77777777" w:rsidR="00372A8C" w:rsidRPr="001D12DE" w:rsidRDefault="00372A8C" w:rsidP="00543211">
      <w:pPr>
        <w:shd w:val="clear" w:color="auto" w:fill="FFFFFF"/>
        <w:spacing w:after="0"/>
        <w:ind w:firstLine="708"/>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Схема будет реализована в период с 2024 по 2039 годы.</w:t>
      </w:r>
    </w:p>
    <w:p w14:paraId="13EC967A" w14:textId="77777777" w:rsidR="00372A8C" w:rsidRPr="001D12DE" w:rsidRDefault="00372A8C" w:rsidP="00603C98">
      <w:pPr>
        <w:shd w:val="clear" w:color="auto" w:fill="FFFFFF"/>
        <w:spacing w:after="0"/>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В проекте выделяются 3 этапа:</w:t>
      </w:r>
    </w:p>
    <w:p w14:paraId="76557AEB" w14:textId="77777777" w:rsidR="00372A8C" w:rsidRPr="001D12DE" w:rsidRDefault="00372A8C" w:rsidP="00603C98">
      <w:pPr>
        <w:shd w:val="clear" w:color="auto" w:fill="FFFFFF"/>
        <w:spacing w:after="0"/>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Первый этап:2024-2028 годы (ежегодное планирование).</w:t>
      </w:r>
    </w:p>
    <w:p w14:paraId="485976D7" w14:textId="77777777" w:rsidR="00372A8C" w:rsidRPr="001D12DE" w:rsidRDefault="00372A8C" w:rsidP="00603C98">
      <w:pPr>
        <w:shd w:val="clear" w:color="auto" w:fill="FFFFFF"/>
        <w:spacing w:after="0"/>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Второй этап: 2029-2033 годы;</w:t>
      </w:r>
    </w:p>
    <w:p w14:paraId="2B30FE7B" w14:textId="77777777" w:rsidR="00372A8C" w:rsidRPr="001D12DE" w:rsidRDefault="00372A8C" w:rsidP="001D12DE">
      <w:pPr>
        <w:shd w:val="clear" w:color="auto" w:fill="FFFFFF"/>
        <w:spacing w:after="0"/>
        <w:rPr>
          <w:rFonts w:ascii="Times New Roman" w:hAnsi="Times New Roman" w:cs="Times New Roman"/>
          <w:color w:val="000000"/>
          <w:sz w:val="27"/>
          <w:szCs w:val="27"/>
          <w:lang w:eastAsia="ru-RU"/>
        </w:rPr>
      </w:pPr>
      <w:r w:rsidRPr="001D12DE">
        <w:rPr>
          <w:rFonts w:ascii="Times New Roman" w:hAnsi="Times New Roman" w:cs="Times New Roman"/>
          <w:color w:val="000000"/>
          <w:sz w:val="27"/>
          <w:szCs w:val="27"/>
          <w:lang w:eastAsia="ru-RU"/>
        </w:rPr>
        <w:t>Третий этап: 2034-2039 годы.</w:t>
      </w:r>
    </w:p>
    <w:p w14:paraId="119F8F80" w14:textId="77777777" w:rsidR="00372A8C" w:rsidRDefault="00372A8C" w:rsidP="00603C98">
      <w:pPr>
        <w:shd w:val="clear" w:color="auto" w:fill="FFFFFF"/>
        <w:spacing w:after="0"/>
        <w:jc w:val="center"/>
        <w:rPr>
          <w:rFonts w:ascii="Times New Roman" w:hAnsi="Times New Roman" w:cs="Times New Roman"/>
          <w:b/>
          <w:bCs/>
          <w:color w:val="000000"/>
          <w:sz w:val="27"/>
          <w:szCs w:val="27"/>
          <w:lang w:eastAsia="ru-RU"/>
        </w:rPr>
      </w:pPr>
    </w:p>
    <w:p w14:paraId="3150DAAC" w14:textId="77777777" w:rsidR="00372A8C" w:rsidRPr="008C7330" w:rsidRDefault="00372A8C" w:rsidP="00603C98">
      <w:pPr>
        <w:shd w:val="clear" w:color="auto" w:fill="FFFFFF"/>
        <w:spacing w:after="0"/>
        <w:jc w:val="center"/>
        <w:rPr>
          <w:rFonts w:ascii="Times New Roman" w:hAnsi="Times New Roman" w:cs="Times New Roman"/>
          <w:color w:val="000000"/>
          <w:sz w:val="27"/>
          <w:szCs w:val="27"/>
          <w:lang w:eastAsia="ru-RU"/>
        </w:rPr>
      </w:pPr>
      <w:r w:rsidRPr="008C7330">
        <w:rPr>
          <w:rFonts w:ascii="Times New Roman" w:hAnsi="Times New Roman" w:cs="Times New Roman"/>
          <w:b/>
          <w:bCs/>
          <w:color w:val="000000"/>
          <w:sz w:val="27"/>
          <w:szCs w:val="27"/>
          <w:lang w:eastAsia="ru-RU"/>
        </w:rPr>
        <w:t>ОСНОВНЫЕ ТЕРМИНЫ И ПОНЯТИЯ</w:t>
      </w:r>
    </w:p>
    <w:p w14:paraId="05E1C2AB"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b/>
          <w:bCs/>
          <w:color w:val="000000"/>
          <w:sz w:val="27"/>
          <w:szCs w:val="27"/>
        </w:rPr>
        <w:t>Зона действия системы теплоснабжения</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40F5C6DB"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b/>
          <w:bCs/>
          <w:color w:val="000000"/>
          <w:sz w:val="27"/>
          <w:szCs w:val="27"/>
        </w:rPr>
        <w:t>Зона действия источника тепловой энергии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2FDA83E5"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b/>
          <w:bCs/>
          <w:color w:val="000000"/>
          <w:sz w:val="27"/>
          <w:szCs w:val="27"/>
        </w:rPr>
        <w:t>Установленная мощность источника тепловой энергии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14:paraId="6D02B4D7"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b/>
          <w:bCs/>
          <w:color w:val="000000"/>
          <w:sz w:val="27"/>
          <w:szCs w:val="27"/>
        </w:rPr>
        <w:t>Располагаемая мощность источника тепловой энергии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1BE09558"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Pr="008C7330">
        <w:rPr>
          <w:rStyle w:val="s10"/>
          <w:rFonts w:ascii="Times New Roman" w:hAnsi="Times New Roman"/>
          <w:b/>
          <w:bCs/>
          <w:color w:val="000000"/>
          <w:sz w:val="27"/>
          <w:szCs w:val="27"/>
        </w:rPr>
        <w:t>ощность источника тепловой энергии нетто</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14:paraId="11CE008D"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Pr="008C7330">
        <w:rPr>
          <w:rStyle w:val="s10"/>
          <w:rFonts w:ascii="Times New Roman" w:hAnsi="Times New Roman"/>
          <w:b/>
          <w:bCs/>
          <w:color w:val="000000"/>
          <w:sz w:val="27"/>
          <w:szCs w:val="27"/>
        </w:rPr>
        <w:t>еплосетевые объекты</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14:paraId="26F7E1D0"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Pr="008C7330">
        <w:rPr>
          <w:rStyle w:val="s10"/>
          <w:rFonts w:ascii="Times New Roman" w:hAnsi="Times New Roman"/>
          <w:b/>
          <w:bCs/>
          <w:color w:val="000000"/>
          <w:sz w:val="27"/>
          <w:szCs w:val="27"/>
        </w:rPr>
        <w:t>лемент территориального деления</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14:paraId="0E9EB212"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Р</w:t>
      </w:r>
      <w:r w:rsidRPr="008C7330">
        <w:rPr>
          <w:rStyle w:val="s10"/>
          <w:rFonts w:ascii="Times New Roman" w:hAnsi="Times New Roman"/>
          <w:b/>
          <w:bCs/>
          <w:color w:val="000000"/>
          <w:sz w:val="27"/>
          <w:szCs w:val="27"/>
        </w:rPr>
        <w:t>асчетный элемент территориального деления</w:t>
      </w:r>
      <w:r>
        <w:rPr>
          <w:rStyle w:val="s10"/>
          <w:rFonts w:ascii="Times New Roman" w:hAnsi="Times New Roman"/>
          <w:b/>
          <w:bCs/>
          <w:color w:val="000000"/>
          <w:sz w:val="27"/>
          <w:szCs w:val="27"/>
        </w:rPr>
        <w:t xml:space="preserve"> </w:t>
      </w:r>
      <w:r w:rsidRPr="008C7330">
        <w:rPr>
          <w:rFonts w:ascii="Times New Roman" w:hAnsi="Times New Roman" w:cs="Times New Roman"/>
          <w:b/>
          <w:color w:val="000000"/>
          <w:sz w:val="27"/>
          <w:szCs w:val="27"/>
        </w:rPr>
        <w:t>-</w:t>
      </w:r>
      <w:r>
        <w:rPr>
          <w:rFonts w:ascii="Times New Roman" w:hAnsi="Times New Roman" w:cs="Times New Roman"/>
          <w:b/>
          <w:color w:val="000000"/>
          <w:sz w:val="27"/>
          <w:szCs w:val="27"/>
        </w:rPr>
        <w:t xml:space="preserve"> </w:t>
      </w:r>
      <w:r w:rsidRPr="008C7330">
        <w:rPr>
          <w:rFonts w:ascii="Times New Roman" w:hAnsi="Times New Roman" w:cs="Times New Roman"/>
          <w:color w:val="000000"/>
          <w:sz w:val="27"/>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14:paraId="79221748"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Pr="008C7330">
        <w:rPr>
          <w:rStyle w:val="s10"/>
          <w:rFonts w:ascii="Times New Roman" w:hAnsi="Times New Roman"/>
          <w:b/>
          <w:bCs/>
          <w:color w:val="000000"/>
          <w:sz w:val="27"/>
          <w:szCs w:val="27"/>
        </w:rPr>
        <w:t>естные виды топлива</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2BE40E95"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Р</w:t>
      </w:r>
      <w:r w:rsidRPr="008C7330">
        <w:rPr>
          <w:rStyle w:val="s10"/>
          <w:rFonts w:ascii="Times New Roman" w:hAnsi="Times New Roman"/>
          <w:b/>
          <w:bCs/>
          <w:color w:val="000000"/>
          <w:sz w:val="27"/>
          <w:szCs w:val="27"/>
        </w:rPr>
        <w:t>асчетная тепловая нагрузка</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6710337B"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Pr="008C7330">
        <w:rPr>
          <w:rStyle w:val="s10"/>
          <w:rFonts w:ascii="Times New Roman" w:hAnsi="Times New Roman"/>
          <w:b/>
          <w:bCs/>
          <w:color w:val="000000"/>
          <w:sz w:val="27"/>
          <w:szCs w:val="27"/>
        </w:rPr>
        <w:t>азовый период</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год, предшествующий году разработки и утверждения первичной схемы теплоснабжения поселения, городского округа, города федерального значения;</w:t>
      </w:r>
    </w:p>
    <w:p w14:paraId="7393EF37"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Pr="008C7330">
        <w:rPr>
          <w:rStyle w:val="s10"/>
          <w:rFonts w:ascii="Times New Roman" w:hAnsi="Times New Roman"/>
          <w:b/>
          <w:bCs/>
          <w:color w:val="000000"/>
          <w:sz w:val="27"/>
          <w:szCs w:val="27"/>
        </w:rPr>
        <w:t>азовый период актуализации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14:paraId="0D4D02A6"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Pr="008C7330">
        <w:rPr>
          <w:rStyle w:val="s10"/>
          <w:rFonts w:ascii="Times New Roman" w:hAnsi="Times New Roman"/>
          <w:b/>
          <w:bCs/>
          <w:color w:val="000000"/>
          <w:sz w:val="27"/>
          <w:szCs w:val="27"/>
        </w:rPr>
        <w:t>нергетические характеристики тепловых сетей</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14:paraId="5E6B62E9"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Pr="008C7330">
        <w:rPr>
          <w:rStyle w:val="s10"/>
          <w:rFonts w:ascii="Times New Roman" w:hAnsi="Times New Roman"/>
          <w:b/>
          <w:bCs/>
          <w:color w:val="000000"/>
          <w:sz w:val="27"/>
          <w:szCs w:val="27"/>
        </w:rPr>
        <w:t>опливный баланс</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14:paraId="58BE5EDB"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b/>
          <w:bCs/>
          <w:color w:val="000000"/>
          <w:sz w:val="27"/>
          <w:szCs w:val="27"/>
        </w:rPr>
        <w:t>Материальная характеристика тепловой сети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сумма произведений значений наружных диаметров трубопроводов отдельных участков тепловой сети и длины этих участков;</w:t>
      </w:r>
    </w:p>
    <w:p w14:paraId="1A49EC13"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У</w:t>
      </w:r>
      <w:r w:rsidRPr="008C7330">
        <w:rPr>
          <w:rStyle w:val="s10"/>
          <w:rFonts w:ascii="Times New Roman" w:hAnsi="Times New Roman"/>
          <w:b/>
          <w:bCs/>
          <w:color w:val="000000"/>
          <w:sz w:val="27"/>
          <w:szCs w:val="27"/>
        </w:rPr>
        <w:t>дельная материальная характеристика тепловой сети</w:t>
      </w:r>
      <w:r>
        <w:rPr>
          <w:rStyle w:val="s10"/>
          <w:rFonts w:ascii="Times New Roman" w:hAnsi="Times New Roman"/>
          <w:b/>
          <w:bCs/>
          <w:color w:val="000000"/>
          <w:sz w:val="27"/>
          <w:szCs w:val="27"/>
        </w:rPr>
        <w:t xml:space="preserve"> </w:t>
      </w:r>
      <w:r w:rsidRPr="008C7330">
        <w:rPr>
          <w:rFonts w:ascii="Times New Roman" w:hAnsi="Times New Roman" w:cs="Times New Roman"/>
          <w:color w:val="000000"/>
          <w:sz w:val="27"/>
          <w:szCs w:val="27"/>
        </w:rPr>
        <w:t>- отношение материальной характеристики тепловой сети к тепловой нагрузке потребителей, присоединенных к этой тепловой сети;</w:t>
      </w:r>
    </w:p>
    <w:p w14:paraId="20F259B0" w14:textId="77777777" w:rsidR="00372A8C" w:rsidRPr="008C7330"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shd w:val="clear" w:color="auto" w:fill="FFFFFF"/>
        </w:rPr>
      </w:pPr>
      <w:r w:rsidRPr="008C7330">
        <w:rPr>
          <w:rStyle w:val="s10"/>
          <w:rFonts w:ascii="Times New Roman" w:hAnsi="Times New Roman"/>
          <w:b/>
          <w:bCs/>
          <w:color w:val="000000"/>
          <w:sz w:val="27"/>
          <w:szCs w:val="27"/>
          <w:shd w:val="clear" w:color="auto" w:fill="FFFFFF"/>
        </w:rPr>
        <w:t>Средневзвешенная плотность тепловой нагрузки</w:t>
      </w:r>
      <w:r>
        <w:rPr>
          <w:rStyle w:val="s10"/>
          <w:rFonts w:ascii="Times New Roman" w:hAnsi="Times New Roman"/>
          <w:b/>
          <w:bCs/>
          <w:color w:val="000000"/>
          <w:sz w:val="27"/>
          <w:szCs w:val="27"/>
          <w:shd w:val="clear" w:color="auto" w:fill="FFFFFF"/>
        </w:rPr>
        <w:t xml:space="preserve"> </w:t>
      </w:r>
      <w:r w:rsidRPr="008C7330">
        <w:rPr>
          <w:rFonts w:ascii="Times New Roman" w:hAnsi="Times New Roman" w:cs="Times New Roman"/>
          <w:color w:val="000000"/>
          <w:sz w:val="27"/>
          <w:szCs w:val="27"/>
          <w:shd w:val="clear" w:color="auto" w:fill="FFFFFF"/>
        </w:rPr>
        <w:t>-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14:paraId="0C67850A" w14:textId="77777777" w:rsidR="00372A8C" w:rsidRPr="00603C98" w:rsidRDefault="00372A8C"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p>
    <w:p w14:paraId="7A678AC6" w14:textId="77777777" w:rsidR="00372A8C" w:rsidRDefault="00372A8C" w:rsidP="008C7330">
      <w:pPr>
        <w:spacing w:after="0"/>
        <w:rPr>
          <w:rFonts w:ascii="Times New Roman" w:hAnsi="Times New Roman" w:cs="Times New Roman"/>
          <w:b/>
          <w:sz w:val="28"/>
          <w:szCs w:val="28"/>
          <w:lang w:eastAsia="ru-RU"/>
        </w:rPr>
      </w:pPr>
    </w:p>
    <w:p w14:paraId="7143CC55" w14:textId="77777777" w:rsidR="00372A8C" w:rsidRPr="008C7330" w:rsidRDefault="00372A8C" w:rsidP="00603C98">
      <w:pPr>
        <w:spacing w:after="0"/>
        <w:jc w:val="center"/>
        <w:rPr>
          <w:rFonts w:ascii="Times New Roman" w:hAnsi="Times New Roman" w:cs="Times New Roman"/>
          <w:b/>
          <w:sz w:val="27"/>
          <w:szCs w:val="27"/>
          <w:lang w:eastAsia="ru-RU"/>
        </w:rPr>
      </w:pPr>
      <w:r w:rsidRPr="008C7330">
        <w:rPr>
          <w:rFonts w:ascii="Times New Roman" w:hAnsi="Times New Roman" w:cs="Times New Roman"/>
          <w:b/>
          <w:sz w:val="27"/>
          <w:szCs w:val="27"/>
          <w:lang w:eastAsia="ru-RU"/>
        </w:rPr>
        <w:t>ВВЕДЕНИЕ</w:t>
      </w:r>
    </w:p>
    <w:p w14:paraId="5102C334"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14:paraId="72077223"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w:t>
      </w:r>
      <w:r w:rsidRPr="0021737F">
        <w:rPr>
          <w:rFonts w:ascii="Times New Roman" w:hAnsi="Times New Roman" w:cs="Times New Roman"/>
          <w:sz w:val="27"/>
          <w:szCs w:val="27"/>
        </w:rPr>
        <w:t xml:space="preserve"> </w:t>
      </w:r>
      <w:r w:rsidRPr="008C7330">
        <w:rPr>
          <w:rFonts w:ascii="Times New Roman" w:hAnsi="Times New Roman" w:cs="Times New Roman"/>
          <w:sz w:val="27"/>
          <w:szCs w:val="27"/>
        </w:rPr>
        <w:t>перспективных схем теплоснабжения.</w:t>
      </w:r>
    </w:p>
    <w:p w14:paraId="22B29729"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14:paraId="385DCFD8"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14:paraId="01FB640B"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14:paraId="2439B3EB" w14:textId="77777777" w:rsidR="00372A8C" w:rsidRPr="008C7330" w:rsidRDefault="00372A8C"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14:paraId="54B80182" w14:textId="77777777" w:rsidR="00372A8C" w:rsidRPr="00603C98" w:rsidRDefault="00372A8C" w:rsidP="00603C98">
      <w:pPr>
        <w:spacing w:after="0"/>
        <w:jc w:val="center"/>
        <w:rPr>
          <w:rFonts w:ascii="Times New Roman" w:hAnsi="Times New Roman" w:cs="Times New Roman"/>
          <w:b/>
          <w:sz w:val="27"/>
          <w:szCs w:val="27"/>
          <w:lang w:eastAsia="ru-RU"/>
        </w:rPr>
      </w:pPr>
    </w:p>
    <w:p w14:paraId="321EBF7B" w14:textId="77777777" w:rsidR="00372A8C" w:rsidRPr="00603C98" w:rsidRDefault="00372A8C" w:rsidP="008C7330">
      <w:pPr>
        <w:spacing w:after="0"/>
        <w:rPr>
          <w:rFonts w:ascii="Times New Roman" w:hAnsi="Times New Roman" w:cs="Times New Roman"/>
          <w:b/>
          <w:sz w:val="27"/>
          <w:szCs w:val="27"/>
          <w:lang w:eastAsia="ru-RU"/>
        </w:rPr>
      </w:pPr>
    </w:p>
    <w:p w14:paraId="60A490B2"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ОБЩАЯ ЧАСТЬ</w:t>
      </w:r>
    </w:p>
    <w:p w14:paraId="244FF3A7" w14:textId="77777777" w:rsidR="00372A8C" w:rsidRPr="00100810" w:rsidRDefault="00372A8C" w:rsidP="00DF71F5">
      <w:pPr>
        <w:spacing w:after="0"/>
        <w:ind w:firstLine="709"/>
        <w:jc w:val="both"/>
        <w:rPr>
          <w:rFonts w:ascii="Times New Roman" w:hAnsi="Times New Roman" w:cs="Times New Roman"/>
          <w:sz w:val="28"/>
          <w:szCs w:val="28"/>
          <w:lang w:eastAsia="ru-RU"/>
        </w:rPr>
      </w:pPr>
      <w:r w:rsidRPr="00100810">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с</w:t>
      </w:r>
      <w:r w:rsidRPr="00100810">
        <w:rPr>
          <w:rFonts w:ascii="Times New Roman" w:hAnsi="Times New Roman" w:cs="Times New Roman"/>
          <w:sz w:val="28"/>
          <w:szCs w:val="28"/>
          <w:lang w:eastAsia="ru-RU"/>
        </w:rPr>
        <w:t xml:space="preserve">ельского поселения Савруха по состоянию на 01.01.2023 года проживает 2 946 человек. </w:t>
      </w:r>
    </w:p>
    <w:p w14:paraId="2A43123B" w14:textId="77777777" w:rsidR="00372A8C" w:rsidRPr="00100810" w:rsidRDefault="00372A8C" w:rsidP="00DF71F5">
      <w:pPr>
        <w:tabs>
          <w:tab w:val="left" w:pos="9781"/>
        </w:tabs>
        <w:spacing w:after="0"/>
        <w:ind w:firstLine="709"/>
        <w:jc w:val="both"/>
        <w:rPr>
          <w:rFonts w:ascii="Times New Roman" w:hAnsi="Times New Roman" w:cs="Times New Roman"/>
          <w:sz w:val="28"/>
          <w:szCs w:val="28"/>
        </w:rPr>
      </w:pPr>
      <w:r w:rsidRPr="00100810">
        <w:rPr>
          <w:rFonts w:ascii="Times New Roman" w:hAnsi="Times New Roman" w:cs="Times New Roman"/>
          <w:sz w:val="28"/>
          <w:szCs w:val="28"/>
        </w:rPr>
        <w:t>На территории сельского поселения Савруха расположен</w:t>
      </w:r>
      <w:r>
        <w:rPr>
          <w:rFonts w:ascii="Times New Roman" w:hAnsi="Times New Roman" w:cs="Times New Roman"/>
          <w:sz w:val="28"/>
          <w:szCs w:val="28"/>
        </w:rPr>
        <w:t>ы</w:t>
      </w:r>
      <w:r w:rsidRPr="00100810">
        <w:rPr>
          <w:rFonts w:ascii="Times New Roman" w:hAnsi="Times New Roman" w:cs="Times New Roman"/>
          <w:sz w:val="28"/>
          <w:szCs w:val="28"/>
        </w:rPr>
        <w:t xml:space="preserve"> </w:t>
      </w:r>
      <w:r>
        <w:rPr>
          <w:rFonts w:ascii="Times New Roman" w:hAnsi="Times New Roman" w:cs="Times New Roman"/>
          <w:sz w:val="28"/>
          <w:szCs w:val="28"/>
        </w:rPr>
        <w:t>две</w:t>
      </w:r>
      <w:r w:rsidRPr="00100810">
        <w:rPr>
          <w:rFonts w:ascii="Times New Roman" w:hAnsi="Times New Roman" w:cs="Times New Roman"/>
          <w:sz w:val="28"/>
          <w:szCs w:val="28"/>
        </w:rPr>
        <w:t xml:space="preserve"> котельн</w:t>
      </w:r>
      <w:r>
        <w:rPr>
          <w:rFonts w:ascii="Times New Roman" w:hAnsi="Times New Roman" w:cs="Times New Roman"/>
          <w:sz w:val="28"/>
          <w:szCs w:val="28"/>
        </w:rPr>
        <w:t>ые:</w:t>
      </w:r>
    </w:p>
    <w:p w14:paraId="6A1F1CA0" w14:textId="77777777" w:rsidR="00372A8C" w:rsidRPr="00100810" w:rsidRDefault="00372A8C" w:rsidP="00DF71F5">
      <w:pPr>
        <w:tabs>
          <w:tab w:val="left" w:pos="9781"/>
        </w:tabs>
        <w:spacing w:after="0"/>
        <w:ind w:firstLine="709"/>
        <w:jc w:val="both"/>
        <w:rPr>
          <w:rFonts w:ascii="Times New Roman" w:hAnsi="Times New Roman" w:cs="Times New Roman"/>
          <w:sz w:val="28"/>
          <w:szCs w:val="28"/>
        </w:rPr>
      </w:pPr>
      <w:r w:rsidRPr="00100810">
        <w:rPr>
          <w:rFonts w:ascii="Times New Roman" w:hAnsi="Times New Roman" w:cs="Times New Roman"/>
          <w:sz w:val="28"/>
          <w:szCs w:val="28"/>
        </w:rPr>
        <w:t>- Котельная детского сада с. Савруха, ул. Центральная Усадьба, 76;</w:t>
      </w:r>
    </w:p>
    <w:p w14:paraId="469A12FF" w14:textId="77777777" w:rsidR="00372A8C" w:rsidRPr="00100810" w:rsidRDefault="00372A8C" w:rsidP="00DF71F5">
      <w:pPr>
        <w:tabs>
          <w:tab w:val="left" w:pos="9781"/>
        </w:tabs>
        <w:spacing w:after="0"/>
        <w:ind w:firstLine="709"/>
        <w:jc w:val="both"/>
        <w:rPr>
          <w:rFonts w:ascii="Times New Roman" w:hAnsi="Times New Roman" w:cs="Times New Roman"/>
          <w:sz w:val="28"/>
          <w:szCs w:val="28"/>
        </w:rPr>
      </w:pPr>
      <w:r w:rsidRPr="00100810">
        <w:rPr>
          <w:rFonts w:ascii="Times New Roman" w:hAnsi="Times New Roman" w:cs="Times New Roman"/>
          <w:sz w:val="28"/>
          <w:szCs w:val="28"/>
        </w:rPr>
        <w:t>- Центральная котельная с. Савруха, ул. Центральная Усадьба, 12.</w:t>
      </w:r>
    </w:p>
    <w:p w14:paraId="1FD7978E" w14:textId="77777777" w:rsidR="00372A8C" w:rsidRDefault="00372A8C" w:rsidP="00603C98">
      <w:pPr>
        <w:tabs>
          <w:tab w:val="left" w:pos="9781"/>
        </w:tabs>
        <w:spacing w:after="0"/>
        <w:ind w:firstLine="709"/>
        <w:jc w:val="center"/>
        <w:rPr>
          <w:rFonts w:ascii="Times New Roman" w:hAnsi="Times New Roman" w:cs="Times New Roman"/>
          <w:sz w:val="28"/>
          <w:szCs w:val="28"/>
        </w:rPr>
      </w:pPr>
    </w:p>
    <w:p w14:paraId="2CDDF10A" w14:textId="77777777" w:rsidR="00372A8C" w:rsidRPr="00603C98" w:rsidRDefault="00372A8C" w:rsidP="00603C98">
      <w:pPr>
        <w:tabs>
          <w:tab w:val="left" w:pos="9781"/>
        </w:tabs>
        <w:spacing w:after="0"/>
        <w:ind w:firstLine="709"/>
        <w:jc w:val="center"/>
        <w:rPr>
          <w:rFonts w:ascii="Times New Roman" w:hAnsi="Times New Roman" w:cs="Times New Roman"/>
          <w:sz w:val="28"/>
          <w:szCs w:val="28"/>
        </w:rPr>
      </w:pPr>
      <w:r w:rsidRPr="00603C98">
        <w:rPr>
          <w:rFonts w:ascii="Times New Roman" w:hAnsi="Times New Roman" w:cs="Times New Roman"/>
          <w:sz w:val="28"/>
          <w:szCs w:val="28"/>
        </w:rPr>
        <w:t>Таблица 1 - Данные для расчета системы теплоснабжения в соответствии с СП 131.13330.2020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675"/>
        <w:gridCol w:w="7513"/>
        <w:gridCol w:w="1559"/>
      </w:tblGrid>
      <w:tr w:rsidR="00372A8C" w:rsidRPr="00603C98" w14:paraId="2E9CF823" w14:textId="77777777" w:rsidTr="00523983">
        <w:tc>
          <w:tcPr>
            <w:tcW w:w="675" w:type="dxa"/>
            <w:vAlign w:val="center"/>
          </w:tcPr>
          <w:p w14:paraId="5974C6ED" w14:textId="77777777" w:rsidR="00372A8C" w:rsidRPr="00603C98" w:rsidRDefault="00372A8C"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 xml:space="preserve">№ </w:t>
            </w:r>
          </w:p>
          <w:p w14:paraId="70005813" w14:textId="77777777" w:rsidR="00372A8C" w:rsidRPr="00603C98" w:rsidRDefault="00372A8C"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п/п</w:t>
            </w:r>
          </w:p>
        </w:tc>
        <w:tc>
          <w:tcPr>
            <w:tcW w:w="7513" w:type="dxa"/>
            <w:vAlign w:val="center"/>
          </w:tcPr>
          <w:p w14:paraId="583FB2E8" w14:textId="77777777" w:rsidR="00372A8C" w:rsidRPr="00603C98" w:rsidRDefault="00372A8C"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Показатель</w:t>
            </w:r>
          </w:p>
        </w:tc>
        <w:tc>
          <w:tcPr>
            <w:tcW w:w="1559" w:type="dxa"/>
            <w:vAlign w:val="center"/>
          </w:tcPr>
          <w:p w14:paraId="1EBF5E9A" w14:textId="77777777" w:rsidR="00372A8C" w:rsidRPr="00603C98" w:rsidRDefault="00372A8C"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Количество</w:t>
            </w:r>
          </w:p>
        </w:tc>
      </w:tr>
      <w:tr w:rsidR="00372A8C" w:rsidRPr="00603C98" w14:paraId="0950E5A4" w14:textId="77777777" w:rsidTr="00523983">
        <w:tc>
          <w:tcPr>
            <w:tcW w:w="675" w:type="dxa"/>
            <w:vAlign w:val="center"/>
          </w:tcPr>
          <w:p w14:paraId="56E82769" w14:textId="77777777" w:rsidR="00372A8C" w:rsidRPr="00603C98" w:rsidRDefault="00372A8C" w:rsidP="007265FE">
            <w:pPr>
              <w:tabs>
                <w:tab w:val="left" w:pos="9781"/>
              </w:tabs>
              <w:spacing w:after="0"/>
              <w:jc w:val="center"/>
              <w:rPr>
                <w:rFonts w:ascii="Times New Roman" w:hAnsi="Times New Roman" w:cs="Times New Roman"/>
              </w:rPr>
            </w:pPr>
            <w:r w:rsidRPr="00603C98">
              <w:rPr>
                <w:rFonts w:ascii="Times New Roman" w:hAnsi="Times New Roman" w:cs="Times New Roman"/>
              </w:rPr>
              <w:t>1</w:t>
            </w:r>
          </w:p>
        </w:tc>
        <w:tc>
          <w:tcPr>
            <w:tcW w:w="7513" w:type="dxa"/>
            <w:vAlign w:val="center"/>
          </w:tcPr>
          <w:p w14:paraId="233CD90A" w14:textId="77777777" w:rsidR="00372A8C" w:rsidRPr="00603C98" w:rsidRDefault="00372A8C" w:rsidP="00E926A0">
            <w:pPr>
              <w:tabs>
                <w:tab w:val="left" w:pos="9781"/>
              </w:tabs>
              <w:spacing w:after="0"/>
              <w:rPr>
                <w:rFonts w:ascii="Times New Roman" w:hAnsi="Times New Roman" w:cs="Times New Roman"/>
                <w:sz w:val="24"/>
                <w:szCs w:val="24"/>
              </w:rPr>
            </w:pPr>
            <w:r w:rsidRPr="00603C98">
              <w:rPr>
                <w:rFonts w:ascii="Times New Roman" w:hAnsi="Times New Roman" w:cs="Times New Roman"/>
                <w:color w:val="000000"/>
                <w:sz w:val="24"/>
                <w:szCs w:val="24"/>
                <w:lang w:eastAsia="ru-RU"/>
              </w:rPr>
              <w:t>Температура воздуха наиболее холодных суток обеспеченностью 0</w:t>
            </w:r>
            <w:r>
              <w:rPr>
                <w:rFonts w:ascii="Times New Roman" w:hAnsi="Times New Roman" w:cs="Times New Roman"/>
                <w:color w:val="000000"/>
                <w:sz w:val="24"/>
                <w:szCs w:val="24"/>
                <w:lang w:eastAsia="ru-RU"/>
              </w:rPr>
              <w:t>,</w:t>
            </w:r>
            <w:r w:rsidRPr="00603C98">
              <w:rPr>
                <w:rFonts w:ascii="Times New Roman" w:hAnsi="Times New Roman" w:cs="Times New Roman"/>
                <w:color w:val="000000"/>
                <w:sz w:val="24"/>
                <w:szCs w:val="24"/>
                <w:lang w:eastAsia="ru-RU"/>
              </w:rPr>
              <w:t>92</w:t>
            </w:r>
          </w:p>
        </w:tc>
        <w:tc>
          <w:tcPr>
            <w:tcW w:w="1559" w:type="dxa"/>
            <w:vAlign w:val="center"/>
          </w:tcPr>
          <w:p w14:paraId="705F0BB4" w14:textId="77777777" w:rsidR="00372A8C" w:rsidRPr="00186F28" w:rsidRDefault="00372A8C" w:rsidP="00843100">
            <w:pPr>
              <w:tabs>
                <w:tab w:val="left" w:pos="9781"/>
              </w:tabs>
              <w:spacing w:after="0"/>
              <w:ind w:left="-143" w:right="-108"/>
              <w:jc w:val="center"/>
              <w:rPr>
                <w:rFonts w:ascii="Times New Roman" w:hAnsi="Times New Roman" w:cs="Times New Roman"/>
                <w:sz w:val="24"/>
                <w:szCs w:val="24"/>
              </w:rPr>
            </w:pPr>
            <w:r w:rsidRPr="00186F28">
              <w:rPr>
                <w:rFonts w:ascii="Times New Roman" w:hAnsi="Times New Roman" w:cs="Times New Roman"/>
                <w:sz w:val="24"/>
                <w:szCs w:val="24"/>
              </w:rPr>
              <w:t>-</w:t>
            </w:r>
            <w:r>
              <w:rPr>
                <w:rFonts w:ascii="Times New Roman" w:hAnsi="Times New Roman" w:cs="Times New Roman"/>
                <w:sz w:val="24"/>
                <w:szCs w:val="24"/>
              </w:rPr>
              <w:t>27</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372A8C" w:rsidRPr="00603C98" w14:paraId="681DF295" w14:textId="77777777" w:rsidTr="00523983">
        <w:tc>
          <w:tcPr>
            <w:tcW w:w="675" w:type="dxa"/>
            <w:vAlign w:val="center"/>
          </w:tcPr>
          <w:p w14:paraId="7F8671C2" w14:textId="77777777" w:rsidR="00372A8C" w:rsidRPr="00603C98" w:rsidRDefault="00372A8C" w:rsidP="007265FE">
            <w:pPr>
              <w:tabs>
                <w:tab w:val="left" w:pos="9781"/>
              </w:tabs>
              <w:spacing w:after="0"/>
              <w:jc w:val="center"/>
              <w:rPr>
                <w:rFonts w:ascii="Times New Roman" w:hAnsi="Times New Roman" w:cs="Times New Roman"/>
              </w:rPr>
            </w:pPr>
            <w:r w:rsidRPr="00603C98">
              <w:rPr>
                <w:rFonts w:ascii="Times New Roman" w:hAnsi="Times New Roman" w:cs="Times New Roman"/>
              </w:rPr>
              <w:t>2</w:t>
            </w:r>
          </w:p>
        </w:tc>
        <w:tc>
          <w:tcPr>
            <w:tcW w:w="7513" w:type="dxa"/>
            <w:vAlign w:val="center"/>
          </w:tcPr>
          <w:p w14:paraId="63C70D9F" w14:textId="77777777" w:rsidR="00372A8C" w:rsidRPr="00603C98" w:rsidRDefault="00372A8C" w:rsidP="007265FE">
            <w:pPr>
              <w:tabs>
                <w:tab w:val="left" w:pos="9781"/>
              </w:tabs>
              <w:spacing w:after="0"/>
              <w:rPr>
                <w:rFonts w:ascii="Times New Roman" w:hAnsi="Times New Roman" w:cs="Times New Roman"/>
                <w:sz w:val="24"/>
                <w:szCs w:val="24"/>
              </w:rPr>
            </w:pPr>
            <w:r w:rsidRPr="00603C98">
              <w:rPr>
                <w:rFonts w:ascii="Times New Roman" w:hAnsi="Times New Roman" w:cs="Times New Roman"/>
                <w:color w:val="000000"/>
                <w:sz w:val="24"/>
                <w:szCs w:val="24"/>
                <w:lang w:eastAsia="ru-RU"/>
              </w:rPr>
              <w:t>Средняя температура за отопительный период</w:t>
            </w:r>
          </w:p>
        </w:tc>
        <w:tc>
          <w:tcPr>
            <w:tcW w:w="1559" w:type="dxa"/>
            <w:vAlign w:val="center"/>
          </w:tcPr>
          <w:p w14:paraId="66626733" w14:textId="77777777" w:rsidR="00372A8C" w:rsidRPr="00186F28" w:rsidRDefault="00372A8C" w:rsidP="007265FE">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-4,7</w:t>
            </w:r>
            <w:r w:rsidRPr="00186F28">
              <w:rPr>
                <w:rFonts w:ascii="Times New Roman" w:hAnsi="Times New Roman" w:cs="Times New Roman"/>
                <w:sz w:val="24"/>
                <w:szCs w:val="24"/>
              </w:rPr>
              <w:t xml:space="preserve"> </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372A8C" w:rsidRPr="00603C98" w14:paraId="03AC20D5" w14:textId="77777777" w:rsidTr="00523983">
        <w:tc>
          <w:tcPr>
            <w:tcW w:w="675" w:type="dxa"/>
            <w:vAlign w:val="center"/>
          </w:tcPr>
          <w:p w14:paraId="5FF01CE9" w14:textId="77777777" w:rsidR="00372A8C" w:rsidRPr="00603C98" w:rsidRDefault="00372A8C" w:rsidP="007265FE">
            <w:pPr>
              <w:tabs>
                <w:tab w:val="left" w:pos="9781"/>
              </w:tabs>
              <w:spacing w:after="0"/>
              <w:jc w:val="center"/>
              <w:rPr>
                <w:rFonts w:ascii="Times New Roman" w:hAnsi="Times New Roman" w:cs="Times New Roman"/>
              </w:rPr>
            </w:pPr>
            <w:r w:rsidRPr="00603C98">
              <w:rPr>
                <w:rFonts w:ascii="Times New Roman" w:hAnsi="Times New Roman" w:cs="Times New Roman"/>
              </w:rPr>
              <w:t>3</w:t>
            </w:r>
          </w:p>
        </w:tc>
        <w:tc>
          <w:tcPr>
            <w:tcW w:w="7513" w:type="dxa"/>
            <w:vAlign w:val="center"/>
          </w:tcPr>
          <w:p w14:paraId="19920E3C" w14:textId="77777777" w:rsidR="00372A8C" w:rsidRPr="00603C98" w:rsidRDefault="00372A8C" w:rsidP="007265FE">
            <w:pPr>
              <w:tabs>
                <w:tab w:val="left" w:pos="9781"/>
              </w:tabs>
              <w:spacing w:after="0"/>
              <w:rPr>
                <w:rFonts w:ascii="Times New Roman" w:hAnsi="Times New Roman" w:cs="Times New Roman"/>
                <w:sz w:val="24"/>
                <w:szCs w:val="24"/>
              </w:rPr>
            </w:pPr>
            <w:r w:rsidRPr="00603C98">
              <w:rPr>
                <w:rFonts w:ascii="Times New Roman" w:hAnsi="Times New Roman" w:cs="Times New Roman"/>
                <w:color w:val="000000"/>
                <w:sz w:val="24"/>
                <w:szCs w:val="24"/>
                <w:lang w:eastAsia="ru-RU"/>
              </w:rPr>
              <w:t>Продолжительность отопительного периода</w:t>
            </w:r>
          </w:p>
        </w:tc>
        <w:tc>
          <w:tcPr>
            <w:tcW w:w="1559" w:type="dxa"/>
            <w:vAlign w:val="center"/>
          </w:tcPr>
          <w:p w14:paraId="1338C361" w14:textId="77777777" w:rsidR="00372A8C" w:rsidRPr="00186F28" w:rsidRDefault="00372A8C" w:rsidP="004A6ED0">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 xml:space="preserve">196 </w:t>
            </w:r>
            <w:r w:rsidRPr="00186F28">
              <w:rPr>
                <w:rFonts w:ascii="Times New Roman" w:hAnsi="Times New Roman" w:cs="Times New Roman"/>
                <w:sz w:val="24"/>
                <w:szCs w:val="24"/>
              </w:rPr>
              <w:t>сут.</w:t>
            </w:r>
          </w:p>
        </w:tc>
      </w:tr>
    </w:tbl>
    <w:p w14:paraId="7D742E84" w14:textId="77777777" w:rsidR="00372A8C" w:rsidRPr="00603C98" w:rsidRDefault="00372A8C" w:rsidP="00603C98">
      <w:pPr>
        <w:spacing w:after="0"/>
        <w:rPr>
          <w:rFonts w:ascii="Times New Roman" w:hAnsi="Times New Roman" w:cs="Times New Roman"/>
          <w:b/>
          <w:sz w:val="28"/>
          <w:szCs w:val="28"/>
          <w:lang w:eastAsia="ru-RU"/>
        </w:rPr>
        <w:sectPr w:rsidR="00372A8C" w:rsidRPr="00603C98" w:rsidSect="00523983">
          <w:footerReference w:type="default" r:id="rId14"/>
          <w:pgSz w:w="11906" w:h="16838"/>
          <w:pgMar w:top="851" w:right="567" w:bottom="567" w:left="1701" w:header="680" w:footer="680" w:gutter="0"/>
          <w:cols w:space="708"/>
          <w:docGrid w:linePitch="360"/>
        </w:sectPr>
      </w:pPr>
    </w:p>
    <w:p w14:paraId="6D29856C"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 ПОКАЗАТЕЛИСУЩЕСТВУЮЩЕГО И</w:t>
      </w:r>
    </w:p>
    <w:p w14:paraId="6CF069A8"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14:paraId="5E1241BF"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14:paraId="7D7135FE"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по этапам</w:t>
      </w:r>
    </w:p>
    <w:p w14:paraId="7B3149E8" w14:textId="77777777" w:rsidR="00372A8C" w:rsidRPr="00603C98" w:rsidRDefault="00372A8C" w:rsidP="00603C98">
      <w:pPr>
        <w:widowControl w:val="0"/>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В таблице 2 показаны объемы строительных фондов, подключенных к системе теплоснабжения </w:t>
      </w:r>
      <w:r>
        <w:rPr>
          <w:rFonts w:ascii="Times New Roman" w:hAnsi="Times New Roman" w:cs="Times New Roman"/>
          <w:sz w:val="28"/>
          <w:szCs w:val="28"/>
        </w:rPr>
        <w:t>сельского поселения Савруха.</w:t>
      </w:r>
    </w:p>
    <w:p w14:paraId="2CED3435" w14:textId="77777777" w:rsidR="00372A8C" w:rsidRPr="00603C98" w:rsidRDefault="00372A8C" w:rsidP="00603C98">
      <w:pPr>
        <w:widowControl w:val="0"/>
        <w:spacing w:after="0"/>
        <w:ind w:firstLine="709"/>
        <w:jc w:val="right"/>
        <w:rPr>
          <w:rFonts w:ascii="Times New Roman" w:hAnsi="Times New Roman" w:cs="Times New Roman"/>
          <w:sz w:val="28"/>
          <w:szCs w:val="28"/>
        </w:rPr>
      </w:pPr>
      <w:r w:rsidRPr="00603C98">
        <w:rPr>
          <w:rFonts w:ascii="Times New Roman" w:hAnsi="Times New Roman" w:cs="Times New Roman"/>
          <w:sz w:val="28"/>
          <w:szCs w:val="28"/>
        </w:rPr>
        <w:t>Таблица 2</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5495"/>
        <w:gridCol w:w="1417"/>
        <w:gridCol w:w="1560"/>
        <w:gridCol w:w="1275"/>
      </w:tblGrid>
      <w:tr w:rsidR="00372A8C" w:rsidRPr="00CA17EF" w14:paraId="5A76AABD" w14:textId="77777777" w:rsidTr="00FB321C">
        <w:trPr>
          <w:trHeight w:hRule="exact" w:val="610"/>
        </w:trPr>
        <w:tc>
          <w:tcPr>
            <w:tcW w:w="5495" w:type="dxa"/>
            <w:vAlign w:val="center"/>
          </w:tcPr>
          <w:p w14:paraId="22F89086" w14:textId="77777777" w:rsidR="00372A8C" w:rsidRPr="00CA17EF" w:rsidRDefault="00372A8C" w:rsidP="000A72F2">
            <w:pPr>
              <w:spacing w:after="0"/>
              <w:jc w:val="center"/>
              <w:rPr>
                <w:rFonts w:ascii="Times New Roman" w:hAnsi="Times New Roman" w:cs="Times New Roman"/>
                <w:b/>
                <w:sz w:val="20"/>
                <w:szCs w:val="20"/>
                <w:lang w:eastAsia="ru-RU"/>
              </w:rPr>
            </w:pPr>
            <w:r w:rsidRPr="00CA17EF">
              <w:rPr>
                <w:rFonts w:ascii="Times New Roman" w:hAnsi="Times New Roman" w:cs="Times New Roman"/>
                <w:b/>
                <w:sz w:val="20"/>
                <w:szCs w:val="20"/>
                <w:lang w:eastAsia="ru-RU"/>
              </w:rPr>
              <w:t>Наименование потребителей</w:t>
            </w:r>
          </w:p>
        </w:tc>
        <w:tc>
          <w:tcPr>
            <w:tcW w:w="1417" w:type="dxa"/>
            <w:vAlign w:val="center"/>
          </w:tcPr>
          <w:p w14:paraId="34CD3228" w14:textId="77777777" w:rsidR="00372A8C" w:rsidRPr="00CA17EF" w:rsidRDefault="00372A8C" w:rsidP="00BF2FA3">
            <w:pPr>
              <w:spacing w:after="0"/>
              <w:contextualSpacing/>
              <w:jc w:val="center"/>
              <w:rPr>
                <w:rFonts w:ascii="Times New Roman" w:hAnsi="Times New Roman" w:cs="Times New Roman"/>
                <w:b/>
                <w:sz w:val="20"/>
                <w:szCs w:val="20"/>
                <w:lang w:eastAsia="ru-RU"/>
              </w:rPr>
            </w:pPr>
            <w:r w:rsidRPr="00CA17EF">
              <w:rPr>
                <w:rFonts w:ascii="Times New Roman" w:hAnsi="Times New Roman" w:cs="Times New Roman"/>
                <w:b/>
                <w:sz w:val="20"/>
                <w:szCs w:val="20"/>
                <w:lang w:eastAsia="ru-RU"/>
              </w:rPr>
              <w:t>Этажность</w:t>
            </w:r>
          </w:p>
        </w:tc>
        <w:tc>
          <w:tcPr>
            <w:tcW w:w="1560" w:type="dxa"/>
            <w:vAlign w:val="center"/>
          </w:tcPr>
          <w:p w14:paraId="3F09FB54" w14:textId="77777777" w:rsidR="00372A8C" w:rsidRPr="00CA17EF" w:rsidRDefault="00372A8C" w:rsidP="00FB321C">
            <w:pPr>
              <w:spacing w:after="0" w:line="240" w:lineRule="auto"/>
              <w:contextualSpacing/>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Кол-во абонентов</w:t>
            </w:r>
          </w:p>
        </w:tc>
        <w:tc>
          <w:tcPr>
            <w:tcW w:w="1275" w:type="dxa"/>
            <w:vAlign w:val="center"/>
          </w:tcPr>
          <w:p w14:paraId="7CFB9456" w14:textId="77777777" w:rsidR="00372A8C" w:rsidRPr="00CA17EF" w:rsidRDefault="00372A8C" w:rsidP="000A72F2">
            <w:pPr>
              <w:spacing w:after="0"/>
              <w:contextualSpacing/>
              <w:jc w:val="center"/>
              <w:rPr>
                <w:rFonts w:ascii="Times New Roman" w:hAnsi="Times New Roman" w:cs="Times New Roman"/>
                <w:b/>
                <w:sz w:val="20"/>
                <w:szCs w:val="20"/>
                <w:lang w:eastAsia="ru-RU"/>
              </w:rPr>
            </w:pPr>
            <w:r w:rsidRPr="00CA17EF">
              <w:rPr>
                <w:rFonts w:ascii="Times New Roman" w:hAnsi="Times New Roman" w:cs="Times New Roman"/>
                <w:b/>
                <w:sz w:val="20"/>
                <w:szCs w:val="20"/>
                <w:lang w:eastAsia="ru-RU"/>
              </w:rPr>
              <w:t>Объем, м</w:t>
            </w:r>
            <w:r w:rsidRPr="00CA17EF">
              <w:rPr>
                <w:rFonts w:ascii="Times New Roman" w:hAnsi="Times New Roman" w:cs="Times New Roman"/>
                <w:b/>
                <w:sz w:val="20"/>
                <w:szCs w:val="20"/>
                <w:vertAlign w:val="superscript"/>
                <w:lang w:eastAsia="ru-RU"/>
              </w:rPr>
              <w:t>3</w:t>
            </w:r>
          </w:p>
        </w:tc>
      </w:tr>
      <w:tr w:rsidR="00372A8C" w:rsidRPr="00FB321C" w14:paraId="12C84272" w14:textId="77777777" w:rsidTr="000A72F2">
        <w:trPr>
          <w:trHeight w:hRule="exact" w:val="351"/>
        </w:trPr>
        <w:tc>
          <w:tcPr>
            <w:tcW w:w="9747" w:type="dxa"/>
            <w:gridSpan w:val="4"/>
            <w:vAlign w:val="center"/>
          </w:tcPr>
          <w:p w14:paraId="15810C79" w14:textId="77777777" w:rsidR="00372A8C" w:rsidRPr="00FB321C" w:rsidRDefault="00372A8C" w:rsidP="00BF2FA3">
            <w:pPr>
              <w:spacing w:after="0"/>
              <w:ind w:left="426"/>
              <w:jc w:val="center"/>
              <w:rPr>
                <w:rFonts w:ascii="Times New Roman" w:hAnsi="Times New Roman" w:cs="Times New Roman"/>
                <w:b/>
                <w:lang w:eastAsia="ru-RU"/>
              </w:rPr>
            </w:pPr>
            <w:r w:rsidRPr="00FB321C">
              <w:rPr>
                <w:rFonts w:ascii="Times New Roman" w:hAnsi="Times New Roman" w:cs="Times New Roman"/>
                <w:b/>
              </w:rPr>
              <w:t>Центральная котельная с. Савруха, ул. Центральная Усадьба, 12</w:t>
            </w:r>
          </w:p>
        </w:tc>
      </w:tr>
      <w:tr w:rsidR="00372A8C" w:rsidRPr="00FB321C" w14:paraId="401E90AE" w14:textId="77777777" w:rsidTr="000157CA">
        <w:trPr>
          <w:trHeight w:hRule="exact" w:val="271"/>
        </w:trPr>
        <w:tc>
          <w:tcPr>
            <w:tcW w:w="5495" w:type="dxa"/>
          </w:tcPr>
          <w:p w14:paraId="27A9C3A4" w14:textId="77777777" w:rsidR="00372A8C" w:rsidRPr="00FB321C" w:rsidRDefault="00372A8C" w:rsidP="000157CA">
            <w:pPr>
              <w:rPr>
                <w:rFonts w:ascii="Times New Roman" w:hAnsi="Times New Roman" w:cs="Times New Roman"/>
                <w:b/>
                <w:i/>
              </w:rPr>
            </w:pPr>
            <w:r w:rsidRPr="00FB321C">
              <w:rPr>
                <w:rFonts w:ascii="Times New Roman" w:hAnsi="Times New Roman" w:cs="Times New Roman"/>
                <w:b/>
                <w:i/>
              </w:rPr>
              <w:t>Многоквартирные жилые дома </w:t>
            </w:r>
          </w:p>
        </w:tc>
        <w:tc>
          <w:tcPr>
            <w:tcW w:w="1417" w:type="dxa"/>
          </w:tcPr>
          <w:p w14:paraId="36C33535" w14:textId="77777777" w:rsidR="00372A8C" w:rsidRPr="00FB321C" w:rsidRDefault="00372A8C" w:rsidP="00BF2FA3">
            <w:pPr>
              <w:pStyle w:val="a9"/>
              <w:spacing w:after="240" w:line="240" w:lineRule="atLeast"/>
              <w:ind w:left="0"/>
              <w:jc w:val="center"/>
              <w:rPr>
                <w:rFonts w:ascii="Times New Roman" w:hAnsi="Times New Roman" w:cs="Times New Roman"/>
                <w:lang w:eastAsia="ru-RU"/>
              </w:rPr>
            </w:pPr>
          </w:p>
        </w:tc>
        <w:tc>
          <w:tcPr>
            <w:tcW w:w="1560" w:type="dxa"/>
            <w:vAlign w:val="center"/>
          </w:tcPr>
          <w:p w14:paraId="79DD08CB" w14:textId="77777777" w:rsidR="00372A8C" w:rsidRPr="00FB321C" w:rsidRDefault="00372A8C" w:rsidP="000A72F2">
            <w:pPr>
              <w:pStyle w:val="a9"/>
              <w:spacing w:after="0" w:line="240" w:lineRule="atLeast"/>
              <w:ind w:left="0"/>
              <w:jc w:val="center"/>
              <w:rPr>
                <w:rFonts w:ascii="Times New Roman" w:hAnsi="Times New Roman" w:cs="Times New Roman"/>
                <w:lang w:eastAsia="ru-RU"/>
              </w:rPr>
            </w:pPr>
          </w:p>
        </w:tc>
        <w:tc>
          <w:tcPr>
            <w:tcW w:w="1275" w:type="dxa"/>
            <w:vAlign w:val="center"/>
          </w:tcPr>
          <w:p w14:paraId="2FA74C15" w14:textId="77777777" w:rsidR="00372A8C" w:rsidRPr="00FB321C" w:rsidRDefault="00372A8C" w:rsidP="000A72F2">
            <w:pPr>
              <w:pStyle w:val="a9"/>
              <w:spacing w:after="0" w:line="240" w:lineRule="atLeast"/>
              <w:ind w:left="0"/>
              <w:jc w:val="center"/>
              <w:rPr>
                <w:rFonts w:ascii="Times New Roman" w:hAnsi="Times New Roman" w:cs="Times New Roman"/>
                <w:lang w:eastAsia="ru-RU"/>
              </w:rPr>
            </w:pPr>
          </w:p>
        </w:tc>
      </w:tr>
      <w:tr w:rsidR="00372A8C" w:rsidRPr="00FB321C" w14:paraId="0C2ECA77" w14:textId="77777777" w:rsidTr="00FB321C">
        <w:trPr>
          <w:trHeight w:hRule="exact" w:val="271"/>
        </w:trPr>
        <w:tc>
          <w:tcPr>
            <w:tcW w:w="5495" w:type="dxa"/>
          </w:tcPr>
          <w:p w14:paraId="6FA12EE3"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 дом №69</w:t>
            </w:r>
          </w:p>
        </w:tc>
        <w:tc>
          <w:tcPr>
            <w:tcW w:w="1417" w:type="dxa"/>
            <w:vAlign w:val="center"/>
          </w:tcPr>
          <w:p w14:paraId="1590A5D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6936E7D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24</w:t>
            </w:r>
          </w:p>
        </w:tc>
        <w:tc>
          <w:tcPr>
            <w:tcW w:w="1275" w:type="dxa"/>
          </w:tcPr>
          <w:p w14:paraId="7A683E66"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5386</w:t>
            </w:r>
          </w:p>
        </w:tc>
      </w:tr>
      <w:tr w:rsidR="00372A8C" w:rsidRPr="00FB321C" w14:paraId="6F5F3E3E" w14:textId="77777777" w:rsidTr="00FB321C">
        <w:trPr>
          <w:trHeight w:hRule="exact" w:val="271"/>
        </w:trPr>
        <w:tc>
          <w:tcPr>
            <w:tcW w:w="5495" w:type="dxa"/>
          </w:tcPr>
          <w:p w14:paraId="7A19F0FF"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 дом №49</w:t>
            </w:r>
          </w:p>
        </w:tc>
        <w:tc>
          <w:tcPr>
            <w:tcW w:w="1417" w:type="dxa"/>
            <w:vAlign w:val="center"/>
          </w:tcPr>
          <w:p w14:paraId="503F689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B9B34F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7C4B49E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7ED40067" w14:textId="77777777" w:rsidTr="00FB321C">
        <w:trPr>
          <w:trHeight w:hRule="exact" w:val="271"/>
        </w:trPr>
        <w:tc>
          <w:tcPr>
            <w:tcW w:w="5495" w:type="dxa"/>
          </w:tcPr>
          <w:p w14:paraId="33E3BF32"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 дом №50</w:t>
            </w:r>
          </w:p>
        </w:tc>
        <w:tc>
          <w:tcPr>
            <w:tcW w:w="1417" w:type="dxa"/>
            <w:vAlign w:val="center"/>
          </w:tcPr>
          <w:p w14:paraId="432A9F9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5538D65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0084B9AE"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06703D8E" w14:textId="77777777" w:rsidTr="00FB321C">
        <w:trPr>
          <w:trHeight w:hRule="exact" w:val="271"/>
        </w:trPr>
        <w:tc>
          <w:tcPr>
            <w:tcW w:w="5495" w:type="dxa"/>
          </w:tcPr>
          <w:p w14:paraId="26207877"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№6; дом №48</w:t>
            </w:r>
          </w:p>
        </w:tc>
        <w:tc>
          <w:tcPr>
            <w:tcW w:w="1417" w:type="dxa"/>
            <w:vAlign w:val="center"/>
          </w:tcPr>
          <w:p w14:paraId="46BA34C9"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7087EEC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29DFB6B0"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084BA2BA" w14:textId="77777777" w:rsidTr="00FB321C">
        <w:trPr>
          <w:trHeight w:hRule="exact" w:val="271"/>
        </w:trPr>
        <w:tc>
          <w:tcPr>
            <w:tcW w:w="5495" w:type="dxa"/>
          </w:tcPr>
          <w:p w14:paraId="1AF62C3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№8; дом №47</w:t>
            </w:r>
          </w:p>
        </w:tc>
        <w:tc>
          <w:tcPr>
            <w:tcW w:w="1417" w:type="dxa"/>
            <w:vAlign w:val="center"/>
          </w:tcPr>
          <w:p w14:paraId="710B9D6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65A1C38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09D6962B"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6127009E" w14:textId="77777777" w:rsidTr="00FB321C">
        <w:trPr>
          <w:trHeight w:hRule="exact" w:val="271"/>
        </w:trPr>
        <w:tc>
          <w:tcPr>
            <w:tcW w:w="5495" w:type="dxa"/>
          </w:tcPr>
          <w:p w14:paraId="58AE6866"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№10; дом №46</w:t>
            </w:r>
          </w:p>
        </w:tc>
        <w:tc>
          <w:tcPr>
            <w:tcW w:w="1417" w:type="dxa"/>
            <w:vAlign w:val="center"/>
          </w:tcPr>
          <w:p w14:paraId="35E7FF0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030621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7B2F5042"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07F4E54E" w14:textId="77777777" w:rsidTr="00FB321C">
        <w:trPr>
          <w:trHeight w:hRule="exact" w:val="271"/>
        </w:trPr>
        <w:tc>
          <w:tcPr>
            <w:tcW w:w="5495" w:type="dxa"/>
          </w:tcPr>
          <w:p w14:paraId="304F84FE"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№13; дом №45</w:t>
            </w:r>
          </w:p>
        </w:tc>
        <w:tc>
          <w:tcPr>
            <w:tcW w:w="1417" w:type="dxa"/>
            <w:vAlign w:val="center"/>
          </w:tcPr>
          <w:p w14:paraId="75ADC4B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6605C0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59B821C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16F43F4D" w14:textId="77777777" w:rsidTr="00FB321C">
        <w:trPr>
          <w:trHeight w:hRule="exact" w:val="271"/>
        </w:trPr>
        <w:tc>
          <w:tcPr>
            <w:tcW w:w="5495" w:type="dxa"/>
          </w:tcPr>
          <w:p w14:paraId="590D872C"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№14; дом №43</w:t>
            </w:r>
          </w:p>
        </w:tc>
        <w:tc>
          <w:tcPr>
            <w:tcW w:w="1417" w:type="dxa"/>
            <w:vAlign w:val="center"/>
          </w:tcPr>
          <w:p w14:paraId="770798C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797CAC1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3EE29ED6"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504322C6" w14:textId="77777777" w:rsidTr="00FB321C">
        <w:trPr>
          <w:trHeight w:hRule="exact" w:val="271"/>
        </w:trPr>
        <w:tc>
          <w:tcPr>
            <w:tcW w:w="5495" w:type="dxa"/>
          </w:tcPr>
          <w:p w14:paraId="332D325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№16; дом №39</w:t>
            </w:r>
          </w:p>
        </w:tc>
        <w:tc>
          <w:tcPr>
            <w:tcW w:w="1417" w:type="dxa"/>
            <w:vAlign w:val="center"/>
          </w:tcPr>
          <w:p w14:paraId="67F1AE8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DC1CA09"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4E70964F"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46D05A73" w14:textId="77777777" w:rsidTr="00FB321C">
        <w:trPr>
          <w:trHeight w:hRule="exact" w:val="271"/>
        </w:trPr>
        <w:tc>
          <w:tcPr>
            <w:tcW w:w="5495" w:type="dxa"/>
          </w:tcPr>
          <w:p w14:paraId="3A99EA1C"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№20; дом №38</w:t>
            </w:r>
          </w:p>
        </w:tc>
        <w:tc>
          <w:tcPr>
            <w:tcW w:w="1417" w:type="dxa"/>
            <w:vAlign w:val="center"/>
          </w:tcPr>
          <w:p w14:paraId="3DB7086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1C9C47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2482BE6E"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2988</w:t>
            </w:r>
          </w:p>
        </w:tc>
      </w:tr>
      <w:tr w:rsidR="00372A8C" w:rsidRPr="00FB321C" w14:paraId="4AD0D4FA" w14:textId="77777777" w:rsidTr="00FB321C">
        <w:trPr>
          <w:trHeight w:hRule="exact" w:val="271"/>
        </w:trPr>
        <w:tc>
          <w:tcPr>
            <w:tcW w:w="5495" w:type="dxa"/>
          </w:tcPr>
          <w:p w14:paraId="422ADB7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№24; дом №37</w:t>
            </w:r>
          </w:p>
        </w:tc>
        <w:tc>
          <w:tcPr>
            <w:tcW w:w="1417" w:type="dxa"/>
            <w:vAlign w:val="center"/>
          </w:tcPr>
          <w:p w14:paraId="013287C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0A908AF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662F976B"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2988</w:t>
            </w:r>
          </w:p>
        </w:tc>
      </w:tr>
      <w:tr w:rsidR="00372A8C" w:rsidRPr="00FB321C" w14:paraId="6058F943" w14:textId="77777777" w:rsidTr="00FB321C">
        <w:trPr>
          <w:trHeight w:hRule="exact" w:val="271"/>
        </w:trPr>
        <w:tc>
          <w:tcPr>
            <w:tcW w:w="5495" w:type="dxa"/>
          </w:tcPr>
          <w:p w14:paraId="48874898"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№26; дом №51</w:t>
            </w:r>
          </w:p>
        </w:tc>
        <w:tc>
          <w:tcPr>
            <w:tcW w:w="1417" w:type="dxa"/>
            <w:vAlign w:val="center"/>
          </w:tcPr>
          <w:p w14:paraId="08F8DDE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E65322B"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1B427A42"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28414A87" w14:textId="77777777" w:rsidTr="00FB321C">
        <w:trPr>
          <w:trHeight w:hRule="exact" w:val="271"/>
        </w:trPr>
        <w:tc>
          <w:tcPr>
            <w:tcW w:w="5495" w:type="dxa"/>
          </w:tcPr>
          <w:p w14:paraId="505F5D86"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№31; дом №44</w:t>
            </w:r>
          </w:p>
        </w:tc>
        <w:tc>
          <w:tcPr>
            <w:tcW w:w="1417" w:type="dxa"/>
            <w:vAlign w:val="center"/>
          </w:tcPr>
          <w:p w14:paraId="7593C3E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0CE85A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12</w:t>
            </w:r>
          </w:p>
        </w:tc>
        <w:tc>
          <w:tcPr>
            <w:tcW w:w="1275" w:type="dxa"/>
          </w:tcPr>
          <w:p w14:paraId="4DEA1555"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2967</w:t>
            </w:r>
          </w:p>
        </w:tc>
      </w:tr>
      <w:tr w:rsidR="00372A8C" w:rsidRPr="00FB321C" w14:paraId="19FB43DE" w14:textId="77777777" w:rsidTr="00FB321C">
        <w:trPr>
          <w:trHeight w:hRule="exact" w:val="271"/>
        </w:trPr>
        <w:tc>
          <w:tcPr>
            <w:tcW w:w="5495" w:type="dxa"/>
          </w:tcPr>
          <w:p w14:paraId="6BD4DF0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№33; дом №40</w:t>
            </w:r>
          </w:p>
        </w:tc>
        <w:tc>
          <w:tcPr>
            <w:tcW w:w="1417" w:type="dxa"/>
            <w:vAlign w:val="center"/>
          </w:tcPr>
          <w:p w14:paraId="607DF6E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5B75B51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4DB0FD89"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53DF11D9" w14:textId="77777777" w:rsidTr="00FB321C">
        <w:trPr>
          <w:trHeight w:hRule="exact" w:val="271"/>
        </w:trPr>
        <w:tc>
          <w:tcPr>
            <w:tcW w:w="5495" w:type="dxa"/>
          </w:tcPr>
          <w:p w14:paraId="57675FF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№34; дом №41</w:t>
            </w:r>
          </w:p>
        </w:tc>
        <w:tc>
          <w:tcPr>
            <w:tcW w:w="1417" w:type="dxa"/>
            <w:vAlign w:val="center"/>
          </w:tcPr>
          <w:p w14:paraId="33DA133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501F5E6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5E7544D9"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3070</w:t>
            </w:r>
          </w:p>
        </w:tc>
      </w:tr>
      <w:tr w:rsidR="00372A8C" w:rsidRPr="00FB321C" w14:paraId="151C8E24" w14:textId="77777777" w:rsidTr="00FB321C">
        <w:trPr>
          <w:trHeight w:hRule="exact" w:val="271"/>
        </w:trPr>
        <w:tc>
          <w:tcPr>
            <w:tcW w:w="5495" w:type="dxa"/>
          </w:tcPr>
          <w:p w14:paraId="2FBC8395"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№37; дом №36</w:t>
            </w:r>
          </w:p>
        </w:tc>
        <w:tc>
          <w:tcPr>
            <w:tcW w:w="1417" w:type="dxa"/>
            <w:vAlign w:val="center"/>
          </w:tcPr>
          <w:p w14:paraId="6E10A51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0F9B86BB"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8</w:t>
            </w:r>
          </w:p>
        </w:tc>
        <w:tc>
          <w:tcPr>
            <w:tcW w:w="1275" w:type="dxa"/>
          </w:tcPr>
          <w:p w14:paraId="5C8C8022"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1068</w:t>
            </w:r>
          </w:p>
        </w:tc>
      </w:tr>
      <w:tr w:rsidR="00372A8C" w:rsidRPr="00FB321C" w14:paraId="57DB2478" w14:textId="77777777" w:rsidTr="00FB321C">
        <w:trPr>
          <w:trHeight w:hRule="exact" w:val="271"/>
        </w:trPr>
        <w:tc>
          <w:tcPr>
            <w:tcW w:w="5495" w:type="dxa"/>
          </w:tcPr>
          <w:p w14:paraId="0385C33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№39; дом №35</w:t>
            </w:r>
          </w:p>
        </w:tc>
        <w:tc>
          <w:tcPr>
            <w:tcW w:w="1417" w:type="dxa"/>
            <w:vAlign w:val="center"/>
          </w:tcPr>
          <w:p w14:paraId="3D9FAB9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1859A3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w:t>
            </w:r>
          </w:p>
        </w:tc>
        <w:tc>
          <w:tcPr>
            <w:tcW w:w="1275" w:type="dxa"/>
          </w:tcPr>
          <w:p w14:paraId="6D790C56"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1068</w:t>
            </w:r>
          </w:p>
        </w:tc>
      </w:tr>
      <w:tr w:rsidR="00372A8C" w:rsidRPr="00FB321C" w14:paraId="7E3C2A97" w14:textId="77777777" w:rsidTr="00FB321C">
        <w:trPr>
          <w:trHeight w:hRule="exact" w:val="271"/>
        </w:trPr>
        <w:tc>
          <w:tcPr>
            <w:tcW w:w="5495" w:type="dxa"/>
          </w:tcPr>
          <w:p w14:paraId="0D12F8B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№41; дом №61</w:t>
            </w:r>
          </w:p>
        </w:tc>
        <w:tc>
          <w:tcPr>
            <w:tcW w:w="1417" w:type="dxa"/>
            <w:vAlign w:val="center"/>
          </w:tcPr>
          <w:p w14:paraId="2BDC7E9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4F229B9"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19376C2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4208</w:t>
            </w:r>
          </w:p>
        </w:tc>
      </w:tr>
      <w:tr w:rsidR="00372A8C" w:rsidRPr="00FB321C" w14:paraId="36B8C944" w14:textId="77777777" w:rsidTr="00FB321C">
        <w:trPr>
          <w:trHeight w:hRule="exact" w:val="271"/>
        </w:trPr>
        <w:tc>
          <w:tcPr>
            <w:tcW w:w="5495" w:type="dxa"/>
          </w:tcPr>
          <w:p w14:paraId="653AE5AE"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№42; дом №62</w:t>
            </w:r>
          </w:p>
        </w:tc>
        <w:tc>
          <w:tcPr>
            <w:tcW w:w="1417" w:type="dxa"/>
            <w:vAlign w:val="center"/>
          </w:tcPr>
          <w:p w14:paraId="1F8A23B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118A209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7B102DC5"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4820</w:t>
            </w:r>
          </w:p>
        </w:tc>
      </w:tr>
      <w:tr w:rsidR="00372A8C" w:rsidRPr="00FB321C" w14:paraId="0E5BDB3D" w14:textId="77777777" w:rsidTr="00FB321C">
        <w:trPr>
          <w:trHeight w:hRule="exact" w:val="271"/>
        </w:trPr>
        <w:tc>
          <w:tcPr>
            <w:tcW w:w="5495" w:type="dxa"/>
          </w:tcPr>
          <w:p w14:paraId="6A0E025A"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№44; дом №59</w:t>
            </w:r>
          </w:p>
        </w:tc>
        <w:tc>
          <w:tcPr>
            <w:tcW w:w="1417" w:type="dxa"/>
            <w:vAlign w:val="center"/>
          </w:tcPr>
          <w:p w14:paraId="367D2FE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7BA4934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73B1FDA0"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4124</w:t>
            </w:r>
          </w:p>
        </w:tc>
      </w:tr>
      <w:tr w:rsidR="00372A8C" w:rsidRPr="00FB321C" w14:paraId="52808B06" w14:textId="77777777" w:rsidTr="00FB321C">
        <w:trPr>
          <w:trHeight w:hRule="exact" w:val="271"/>
        </w:trPr>
        <w:tc>
          <w:tcPr>
            <w:tcW w:w="5495" w:type="dxa"/>
          </w:tcPr>
          <w:p w14:paraId="74F66D3A"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№46; дом №60</w:t>
            </w:r>
          </w:p>
        </w:tc>
        <w:tc>
          <w:tcPr>
            <w:tcW w:w="1417" w:type="dxa"/>
            <w:vAlign w:val="center"/>
          </w:tcPr>
          <w:p w14:paraId="2CC9418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FE2E06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7DC6E65D"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4820</w:t>
            </w:r>
          </w:p>
        </w:tc>
      </w:tr>
      <w:tr w:rsidR="00372A8C" w:rsidRPr="00FB321C" w14:paraId="35EEB551" w14:textId="77777777" w:rsidTr="00FB321C">
        <w:trPr>
          <w:trHeight w:hRule="exact" w:val="271"/>
        </w:trPr>
        <w:tc>
          <w:tcPr>
            <w:tcW w:w="5495" w:type="dxa"/>
          </w:tcPr>
          <w:p w14:paraId="28624E28"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№48; дом №65</w:t>
            </w:r>
          </w:p>
        </w:tc>
        <w:tc>
          <w:tcPr>
            <w:tcW w:w="1417" w:type="dxa"/>
            <w:vAlign w:val="center"/>
          </w:tcPr>
          <w:p w14:paraId="5E5D1A5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4C946B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28AAA7A9"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4669</w:t>
            </w:r>
          </w:p>
        </w:tc>
      </w:tr>
      <w:tr w:rsidR="00372A8C" w:rsidRPr="00FB321C" w14:paraId="1CE86A27" w14:textId="77777777" w:rsidTr="00FB321C">
        <w:trPr>
          <w:trHeight w:hRule="exact" w:val="271"/>
        </w:trPr>
        <w:tc>
          <w:tcPr>
            <w:tcW w:w="5495" w:type="dxa"/>
          </w:tcPr>
          <w:p w14:paraId="21AEC3B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№51; дом №34</w:t>
            </w:r>
          </w:p>
        </w:tc>
        <w:tc>
          <w:tcPr>
            <w:tcW w:w="1417" w:type="dxa"/>
            <w:vAlign w:val="center"/>
          </w:tcPr>
          <w:p w14:paraId="4897DEE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05505649"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760AF1BA"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2988</w:t>
            </w:r>
          </w:p>
        </w:tc>
      </w:tr>
      <w:tr w:rsidR="00372A8C" w:rsidRPr="00FB321C" w14:paraId="1F02EA96" w14:textId="77777777" w:rsidTr="00FB321C">
        <w:trPr>
          <w:trHeight w:hRule="exact" w:val="271"/>
        </w:trPr>
        <w:tc>
          <w:tcPr>
            <w:tcW w:w="5495" w:type="dxa"/>
          </w:tcPr>
          <w:p w14:paraId="1B3D1E21"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№53; дом №72</w:t>
            </w:r>
          </w:p>
        </w:tc>
        <w:tc>
          <w:tcPr>
            <w:tcW w:w="1417" w:type="dxa"/>
            <w:vAlign w:val="center"/>
          </w:tcPr>
          <w:p w14:paraId="12B9A82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7775145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w:t>
            </w:r>
          </w:p>
        </w:tc>
        <w:tc>
          <w:tcPr>
            <w:tcW w:w="1275" w:type="dxa"/>
          </w:tcPr>
          <w:p w14:paraId="619B546E"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288</w:t>
            </w:r>
          </w:p>
        </w:tc>
      </w:tr>
      <w:tr w:rsidR="00372A8C" w:rsidRPr="00FB321C" w14:paraId="1AC2AED6" w14:textId="77777777" w:rsidTr="00FB321C">
        <w:trPr>
          <w:trHeight w:hRule="exact" w:val="289"/>
        </w:trPr>
        <w:tc>
          <w:tcPr>
            <w:tcW w:w="5495" w:type="dxa"/>
          </w:tcPr>
          <w:p w14:paraId="4DEE422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№62; дом №42</w:t>
            </w:r>
          </w:p>
        </w:tc>
        <w:tc>
          <w:tcPr>
            <w:tcW w:w="1417" w:type="dxa"/>
            <w:vAlign w:val="center"/>
          </w:tcPr>
          <w:p w14:paraId="486D8F5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E20D20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17</w:t>
            </w:r>
          </w:p>
        </w:tc>
        <w:tc>
          <w:tcPr>
            <w:tcW w:w="1275" w:type="dxa"/>
          </w:tcPr>
          <w:p w14:paraId="3C260CB7"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3070</w:t>
            </w:r>
          </w:p>
        </w:tc>
      </w:tr>
      <w:tr w:rsidR="00372A8C" w:rsidRPr="00FB321C" w14:paraId="7332184B" w14:textId="77777777" w:rsidTr="00FB321C">
        <w:trPr>
          <w:trHeight w:hRule="exact" w:val="279"/>
        </w:trPr>
        <w:tc>
          <w:tcPr>
            <w:tcW w:w="5495" w:type="dxa"/>
          </w:tcPr>
          <w:p w14:paraId="39B9FFD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№64; дом №26</w:t>
            </w:r>
          </w:p>
        </w:tc>
        <w:tc>
          <w:tcPr>
            <w:tcW w:w="1417" w:type="dxa"/>
            <w:vAlign w:val="center"/>
          </w:tcPr>
          <w:p w14:paraId="2F999D0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328C91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8</w:t>
            </w:r>
          </w:p>
        </w:tc>
        <w:tc>
          <w:tcPr>
            <w:tcW w:w="1275" w:type="dxa"/>
          </w:tcPr>
          <w:p w14:paraId="3EB65044"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2611</w:t>
            </w:r>
          </w:p>
        </w:tc>
      </w:tr>
      <w:tr w:rsidR="00372A8C" w:rsidRPr="00FB321C" w14:paraId="27BAC47F" w14:textId="77777777" w:rsidTr="00FB321C">
        <w:trPr>
          <w:trHeight w:hRule="exact" w:val="279"/>
        </w:trPr>
        <w:tc>
          <w:tcPr>
            <w:tcW w:w="5495" w:type="dxa"/>
          </w:tcPr>
          <w:p w14:paraId="63DADC0C"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№67; дом №53</w:t>
            </w:r>
          </w:p>
        </w:tc>
        <w:tc>
          <w:tcPr>
            <w:tcW w:w="1417" w:type="dxa"/>
            <w:vAlign w:val="center"/>
          </w:tcPr>
          <w:p w14:paraId="5E389A4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C83F23C"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2CF0AA1C"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32E89089" w14:textId="77777777" w:rsidTr="00FB321C">
        <w:trPr>
          <w:trHeight w:hRule="exact" w:val="279"/>
        </w:trPr>
        <w:tc>
          <w:tcPr>
            <w:tcW w:w="5495" w:type="dxa"/>
          </w:tcPr>
          <w:p w14:paraId="43110B30"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№68; дом №54</w:t>
            </w:r>
          </w:p>
        </w:tc>
        <w:tc>
          <w:tcPr>
            <w:tcW w:w="1417" w:type="dxa"/>
            <w:vAlign w:val="center"/>
          </w:tcPr>
          <w:p w14:paraId="7FE6FC1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5B62CFE8"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78CEDC5B"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79323B70" w14:textId="77777777" w:rsidTr="00FB321C">
        <w:trPr>
          <w:trHeight w:hRule="exact" w:val="279"/>
        </w:trPr>
        <w:tc>
          <w:tcPr>
            <w:tcW w:w="5495" w:type="dxa"/>
          </w:tcPr>
          <w:p w14:paraId="1EFDACD1"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№70; дом №66</w:t>
            </w:r>
          </w:p>
        </w:tc>
        <w:tc>
          <w:tcPr>
            <w:tcW w:w="1417" w:type="dxa"/>
            <w:vAlign w:val="center"/>
          </w:tcPr>
          <w:p w14:paraId="04DB87A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74EEB35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046386AD"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4669</w:t>
            </w:r>
          </w:p>
        </w:tc>
      </w:tr>
      <w:tr w:rsidR="00372A8C" w:rsidRPr="00FB321C" w14:paraId="13CC2FD4" w14:textId="77777777" w:rsidTr="00FB321C">
        <w:trPr>
          <w:trHeight w:hRule="exact" w:val="279"/>
        </w:trPr>
        <w:tc>
          <w:tcPr>
            <w:tcW w:w="5495" w:type="dxa"/>
          </w:tcPr>
          <w:p w14:paraId="171F386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№71; дом №52</w:t>
            </w:r>
          </w:p>
        </w:tc>
        <w:tc>
          <w:tcPr>
            <w:tcW w:w="1417" w:type="dxa"/>
            <w:vAlign w:val="center"/>
          </w:tcPr>
          <w:p w14:paraId="23C416B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4A967D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62027841"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431741CC" w14:textId="77777777" w:rsidTr="00FB321C">
        <w:trPr>
          <w:trHeight w:hRule="exact" w:val="279"/>
        </w:trPr>
        <w:tc>
          <w:tcPr>
            <w:tcW w:w="5495" w:type="dxa"/>
          </w:tcPr>
          <w:p w14:paraId="1B53A62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№74; дом №63</w:t>
            </w:r>
          </w:p>
        </w:tc>
        <w:tc>
          <w:tcPr>
            <w:tcW w:w="1417" w:type="dxa"/>
            <w:vAlign w:val="center"/>
          </w:tcPr>
          <w:p w14:paraId="731A846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5B5659E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1AC2ED5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4124</w:t>
            </w:r>
          </w:p>
        </w:tc>
      </w:tr>
      <w:tr w:rsidR="00372A8C" w:rsidRPr="00FB321C" w14:paraId="00F02E63" w14:textId="77777777" w:rsidTr="00FB321C">
        <w:trPr>
          <w:trHeight w:hRule="exact" w:val="279"/>
        </w:trPr>
        <w:tc>
          <w:tcPr>
            <w:tcW w:w="5495" w:type="dxa"/>
          </w:tcPr>
          <w:p w14:paraId="6E44153C"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№76; дом №70</w:t>
            </w:r>
          </w:p>
        </w:tc>
        <w:tc>
          <w:tcPr>
            <w:tcW w:w="1417" w:type="dxa"/>
            <w:vAlign w:val="center"/>
          </w:tcPr>
          <w:p w14:paraId="44EF8EB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543D0E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w:t>
            </w:r>
          </w:p>
        </w:tc>
        <w:tc>
          <w:tcPr>
            <w:tcW w:w="1275" w:type="dxa"/>
          </w:tcPr>
          <w:p w14:paraId="05B1615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2067</w:t>
            </w:r>
          </w:p>
        </w:tc>
      </w:tr>
      <w:tr w:rsidR="00372A8C" w:rsidRPr="00FB321C" w14:paraId="4C7D616C" w14:textId="77777777" w:rsidTr="00FB321C">
        <w:trPr>
          <w:trHeight w:hRule="exact" w:val="279"/>
        </w:trPr>
        <w:tc>
          <w:tcPr>
            <w:tcW w:w="5495" w:type="dxa"/>
          </w:tcPr>
          <w:p w14:paraId="19302F0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№79; дом №24</w:t>
            </w:r>
          </w:p>
        </w:tc>
        <w:tc>
          <w:tcPr>
            <w:tcW w:w="1417" w:type="dxa"/>
            <w:vAlign w:val="center"/>
          </w:tcPr>
          <w:p w14:paraId="6889200B"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6F9F3F0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275" w:type="dxa"/>
          </w:tcPr>
          <w:p w14:paraId="4B42608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315</w:t>
            </w:r>
          </w:p>
        </w:tc>
      </w:tr>
      <w:tr w:rsidR="00372A8C" w:rsidRPr="00FB321C" w14:paraId="70FF1691" w14:textId="77777777" w:rsidTr="00FB321C">
        <w:trPr>
          <w:trHeight w:hRule="exact" w:val="279"/>
        </w:trPr>
        <w:tc>
          <w:tcPr>
            <w:tcW w:w="5495" w:type="dxa"/>
          </w:tcPr>
          <w:p w14:paraId="010F524A"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№79а; дом №23</w:t>
            </w:r>
          </w:p>
        </w:tc>
        <w:tc>
          <w:tcPr>
            <w:tcW w:w="1417" w:type="dxa"/>
            <w:vAlign w:val="center"/>
          </w:tcPr>
          <w:p w14:paraId="43D4A37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F9104F8"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275" w:type="dxa"/>
          </w:tcPr>
          <w:p w14:paraId="09788E7D"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315</w:t>
            </w:r>
          </w:p>
        </w:tc>
      </w:tr>
      <w:tr w:rsidR="00372A8C" w:rsidRPr="00FB321C" w14:paraId="7B327D8E" w14:textId="77777777" w:rsidTr="00FB321C">
        <w:trPr>
          <w:trHeight w:hRule="exact" w:val="279"/>
        </w:trPr>
        <w:tc>
          <w:tcPr>
            <w:tcW w:w="5495" w:type="dxa"/>
          </w:tcPr>
          <w:p w14:paraId="0511AB9F"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№81; дом №56</w:t>
            </w:r>
          </w:p>
        </w:tc>
        <w:tc>
          <w:tcPr>
            <w:tcW w:w="1417" w:type="dxa"/>
            <w:vAlign w:val="center"/>
          </w:tcPr>
          <w:p w14:paraId="11F1987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7C725BA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4A31FFE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300</w:t>
            </w:r>
          </w:p>
        </w:tc>
      </w:tr>
      <w:tr w:rsidR="00372A8C" w:rsidRPr="00FB321C" w14:paraId="0F1DE0E6" w14:textId="77777777" w:rsidTr="00FB321C">
        <w:trPr>
          <w:trHeight w:hRule="exact" w:val="279"/>
        </w:trPr>
        <w:tc>
          <w:tcPr>
            <w:tcW w:w="5495" w:type="dxa"/>
          </w:tcPr>
          <w:p w14:paraId="5B07A57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№84; дом №55</w:t>
            </w:r>
          </w:p>
        </w:tc>
        <w:tc>
          <w:tcPr>
            <w:tcW w:w="1417" w:type="dxa"/>
            <w:vAlign w:val="center"/>
          </w:tcPr>
          <w:p w14:paraId="4F63FA9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99107FC"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22</w:t>
            </w:r>
          </w:p>
        </w:tc>
        <w:tc>
          <w:tcPr>
            <w:tcW w:w="1275" w:type="dxa"/>
          </w:tcPr>
          <w:p w14:paraId="5BEC30ED"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3312</w:t>
            </w:r>
          </w:p>
        </w:tc>
      </w:tr>
      <w:tr w:rsidR="00372A8C" w:rsidRPr="00FB321C" w14:paraId="355FFB86" w14:textId="77777777" w:rsidTr="00FB321C">
        <w:trPr>
          <w:trHeight w:hRule="exact" w:val="279"/>
        </w:trPr>
        <w:tc>
          <w:tcPr>
            <w:tcW w:w="5495" w:type="dxa"/>
          </w:tcPr>
          <w:p w14:paraId="08498125"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№86; дом №5</w:t>
            </w:r>
          </w:p>
        </w:tc>
        <w:tc>
          <w:tcPr>
            <w:tcW w:w="1417" w:type="dxa"/>
            <w:vAlign w:val="center"/>
          </w:tcPr>
          <w:p w14:paraId="06EC14A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29E1049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3879D7FE"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162</w:t>
            </w:r>
          </w:p>
        </w:tc>
      </w:tr>
      <w:tr w:rsidR="00372A8C" w:rsidRPr="00FB321C" w14:paraId="6E9688D3" w14:textId="77777777" w:rsidTr="00FB321C">
        <w:trPr>
          <w:trHeight w:hRule="exact" w:val="279"/>
        </w:trPr>
        <w:tc>
          <w:tcPr>
            <w:tcW w:w="5495" w:type="dxa"/>
          </w:tcPr>
          <w:p w14:paraId="3E410BC3"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№88; дом №4</w:t>
            </w:r>
          </w:p>
        </w:tc>
        <w:tc>
          <w:tcPr>
            <w:tcW w:w="1417" w:type="dxa"/>
            <w:vAlign w:val="center"/>
          </w:tcPr>
          <w:p w14:paraId="606D07A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51CAE33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6F7B7724"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324</w:t>
            </w:r>
          </w:p>
        </w:tc>
      </w:tr>
      <w:tr w:rsidR="00372A8C" w:rsidRPr="00FB321C" w14:paraId="20F968F6" w14:textId="77777777" w:rsidTr="00FB321C">
        <w:trPr>
          <w:trHeight w:hRule="exact" w:val="279"/>
        </w:trPr>
        <w:tc>
          <w:tcPr>
            <w:tcW w:w="5495" w:type="dxa"/>
          </w:tcPr>
          <w:p w14:paraId="200C0476"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№90; дом №58</w:t>
            </w:r>
          </w:p>
        </w:tc>
        <w:tc>
          <w:tcPr>
            <w:tcW w:w="1417" w:type="dxa"/>
            <w:vAlign w:val="center"/>
          </w:tcPr>
          <w:p w14:paraId="0813D57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7BF0413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4B01D947"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4200</w:t>
            </w:r>
          </w:p>
        </w:tc>
      </w:tr>
      <w:tr w:rsidR="00372A8C" w:rsidRPr="00FB321C" w14:paraId="10080ED8" w14:textId="77777777" w:rsidTr="00FB321C">
        <w:trPr>
          <w:trHeight w:hRule="exact" w:val="279"/>
        </w:trPr>
        <w:tc>
          <w:tcPr>
            <w:tcW w:w="5495" w:type="dxa"/>
          </w:tcPr>
          <w:p w14:paraId="1B3C7BF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№91; дом №57</w:t>
            </w:r>
          </w:p>
        </w:tc>
        <w:tc>
          <w:tcPr>
            <w:tcW w:w="1417" w:type="dxa"/>
            <w:vAlign w:val="center"/>
          </w:tcPr>
          <w:p w14:paraId="7A6D4B7C"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DF5C53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w:t>
            </w:r>
          </w:p>
        </w:tc>
        <w:tc>
          <w:tcPr>
            <w:tcW w:w="1275" w:type="dxa"/>
          </w:tcPr>
          <w:p w14:paraId="689AA710"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4200</w:t>
            </w:r>
          </w:p>
        </w:tc>
      </w:tr>
      <w:tr w:rsidR="00372A8C" w:rsidRPr="00FB321C" w14:paraId="0275116D" w14:textId="77777777" w:rsidTr="00FB321C">
        <w:trPr>
          <w:trHeight w:hRule="exact" w:val="279"/>
        </w:trPr>
        <w:tc>
          <w:tcPr>
            <w:tcW w:w="5495" w:type="dxa"/>
          </w:tcPr>
          <w:p w14:paraId="202E3BE1"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№94; дом №2</w:t>
            </w:r>
          </w:p>
        </w:tc>
        <w:tc>
          <w:tcPr>
            <w:tcW w:w="1417" w:type="dxa"/>
            <w:vAlign w:val="center"/>
          </w:tcPr>
          <w:p w14:paraId="28BBDE3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A479ACC"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380A694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264</w:t>
            </w:r>
          </w:p>
        </w:tc>
      </w:tr>
      <w:tr w:rsidR="00372A8C" w:rsidRPr="00FB321C" w14:paraId="5C18F8BB" w14:textId="77777777" w:rsidTr="00FB321C">
        <w:trPr>
          <w:trHeight w:hRule="exact" w:val="279"/>
        </w:trPr>
        <w:tc>
          <w:tcPr>
            <w:tcW w:w="5495" w:type="dxa"/>
          </w:tcPr>
          <w:p w14:paraId="602A2D28"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№96; дом №1</w:t>
            </w:r>
          </w:p>
        </w:tc>
        <w:tc>
          <w:tcPr>
            <w:tcW w:w="1417" w:type="dxa"/>
            <w:vAlign w:val="center"/>
          </w:tcPr>
          <w:p w14:paraId="4D1337F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7556E6C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21E15224"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216</w:t>
            </w:r>
          </w:p>
        </w:tc>
      </w:tr>
      <w:tr w:rsidR="00372A8C" w:rsidRPr="00FB321C" w14:paraId="278756C6" w14:textId="77777777" w:rsidTr="00FB321C">
        <w:trPr>
          <w:trHeight w:hRule="exact" w:val="279"/>
        </w:trPr>
        <w:tc>
          <w:tcPr>
            <w:tcW w:w="5495" w:type="dxa"/>
          </w:tcPr>
          <w:p w14:paraId="450B0CFA"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№105; дом №71</w:t>
            </w:r>
          </w:p>
        </w:tc>
        <w:tc>
          <w:tcPr>
            <w:tcW w:w="1417" w:type="dxa"/>
            <w:vAlign w:val="center"/>
          </w:tcPr>
          <w:p w14:paraId="53FDB40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6EF546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6</w:t>
            </w:r>
          </w:p>
        </w:tc>
        <w:tc>
          <w:tcPr>
            <w:tcW w:w="1275" w:type="dxa"/>
          </w:tcPr>
          <w:p w14:paraId="66856BD9"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1003</w:t>
            </w:r>
          </w:p>
        </w:tc>
      </w:tr>
      <w:tr w:rsidR="00372A8C" w:rsidRPr="00FB321C" w14:paraId="1B93EB0D" w14:textId="77777777" w:rsidTr="00FB321C">
        <w:trPr>
          <w:trHeight w:hRule="exact" w:val="279"/>
        </w:trPr>
        <w:tc>
          <w:tcPr>
            <w:tcW w:w="5495" w:type="dxa"/>
          </w:tcPr>
          <w:p w14:paraId="0E18B5D6"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№107; дом №28</w:t>
            </w:r>
          </w:p>
        </w:tc>
        <w:tc>
          <w:tcPr>
            <w:tcW w:w="1417" w:type="dxa"/>
            <w:vAlign w:val="center"/>
          </w:tcPr>
          <w:p w14:paraId="6504864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79A0C3E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275" w:type="dxa"/>
          </w:tcPr>
          <w:p w14:paraId="2787B0BC"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540</w:t>
            </w:r>
          </w:p>
        </w:tc>
      </w:tr>
      <w:tr w:rsidR="00372A8C" w:rsidRPr="00FB321C" w14:paraId="61C3D941" w14:textId="77777777" w:rsidTr="00FB321C">
        <w:trPr>
          <w:trHeight w:hRule="exact" w:val="279"/>
        </w:trPr>
        <w:tc>
          <w:tcPr>
            <w:tcW w:w="5495" w:type="dxa"/>
          </w:tcPr>
          <w:p w14:paraId="14AD0188"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№116; дом №64</w:t>
            </w:r>
          </w:p>
        </w:tc>
        <w:tc>
          <w:tcPr>
            <w:tcW w:w="1417" w:type="dxa"/>
            <w:vAlign w:val="center"/>
          </w:tcPr>
          <w:p w14:paraId="4C206D89"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1317044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750BD3A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4124</w:t>
            </w:r>
          </w:p>
        </w:tc>
      </w:tr>
      <w:tr w:rsidR="00372A8C" w:rsidRPr="00FB321C" w14:paraId="2C50B206" w14:textId="77777777" w:rsidTr="00FB321C">
        <w:trPr>
          <w:trHeight w:hRule="exact" w:val="279"/>
        </w:trPr>
        <w:tc>
          <w:tcPr>
            <w:tcW w:w="5495" w:type="dxa"/>
          </w:tcPr>
          <w:p w14:paraId="31726AF4"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№117; дом №67</w:t>
            </w:r>
          </w:p>
        </w:tc>
        <w:tc>
          <w:tcPr>
            <w:tcW w:w="1417" w:type="dxa"/>
            <w:vAlign w:val="center"/>
          </w:tcPr>
          <w:p w14:paraId="0D7DF26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33C9122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43C9B5CF"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4124</w:t>
            </w:r>
          </w:p>
        </w:tc>
      </w:tr>
      <w:tr w:rsidR="00372A8C" w:rsidRPr="00FB321C" w14:paraId="4A322FCF" w14:textId="77777777" w:rsidTr="00FB321C">
        <w:trPr>
          <w:trHeight w:hRule="exact" w:val="279"/>
        </w:trPr>
        <w:tc>
          <w:tcPr>
            <w:tcW w:w="5495" w:type="dxa"/>
          </w:tcPr>
          <w:p w14:paraId="2ECA5245"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№119; дом №68</w:t>
            </w:r>
          </w:p>
        </w:tc>
        <w:tc>
          <w:tcPr>
            <w:tcW w:w="1417" w:type="dxa"/>
            <w:vAlign w:val="center"/>
          </w:tcPr>
          <w:p w14:paraId="22C2DC7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8915C76"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18</w:t>
            </w:r>
          </w:p>
        </w:tc>
        <w:tc>
          <w:tcPr>
            <w:tcW w:w="1275" w:type="dxa"/>
          </w:tcPr>
          <w:p w14:paraId="6B94E56B"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4820</w:t>
            </w:r>
          </w:p>
        </w:tc>
      </w:tr>
      <w:tr w:rsidR="00372A8C" w:rsidRPr="00FB321C" w14:paraId="0E660573" w14:textId="77777777" w:rsidTr="00FB321C">
        <w:trPr>
          <w:trHeight w:hRule="exact" w:val="279"/>
        </w:trPr>
        <w:tc>
          <w:tcPr>
            <w:tcW w:w="5495" w:type="dxa"/>
          </w:tcPr>
          <w:p w14:paraId="0260EE72" w14:textId="77777777" w:rsidR="00372A8C" w:rsidRPr="00FB321C" w:rsidRDefault="00372A8C" w:rsidP="000157CA">
            <w:pPr>
              <w:rPr>
                <w:rFonts w:ascii="Times New Roman" w:hAnsi="Times New Roman" w:cs="Times New Roman"/>
                <w:b/>
              </w:rPr>
            </w:pPr>
            <w:r w:rsidRPr="00FB321C">
              <w:rPr>
                <w:rFonts w:ascii="Times New Roman" w:hAnsi="Times New Roman" w:cs="Times New Roman"/>
                <w:b/>
              </w:rPr>
              <w:t>Бюджетные организации </w:t>
            </w:r>
          </w:p>
        </w:tc>
        <w:tc>
          <w:tcPr>
            <w:tcW w:w="1417" w:type="dxa"/>
            <w:vAlign w:val="center"/>
          </w:tcPr>
          <w:p w14:paraId="5BA84183" w14:textId="77777777" w:rsidR="00372A8C" w:rsidRPr="00FB321C" w:rsidRDefault="00372A8C" w:rsidP="00FB321C">
            <w:pPr>
              <w:pStyle w:val="a9"/>
              <w:spacing w:after="240" w:line="240" w:lineRule="atLeast"/>
              <w:ind w:left="0"/>
              <w:jc w:val="center"/>
              <w:rPr>
                <w:rFonts w:ascii="Times New Roman" w:hAnsi="Times New Roman" w:cs="Times New Roman"/>
                <w:b/>
                <w:lang w:eastAsia="ru-RU"/>
              </w:rPr>
            </w:pPr>
          </w:p>
        </w:tc>
        <w:tc>
          <w:tcPr>
            <w:tcW w:w="1560" w:type="dxa"/>
            <w:vAlign w:val="center"/>
          </w:tcPr>
          <w:p w14:paraId="60E61DF9" w14:textId="77777777" w:rsidR="00372A8C" w:rsidRPr="00FB321C" w:rsidRDefault="00372A8C" w:rsidP="00FB321C">
            <w:pPr>
              <w:pStyle w:val="a9"/>
              <w:spacing w:after="240" w:line="240" w:lineRule="atLeast"/>
              <w:ind w:left="0"/>
              <w:jc w:val="center"/>
              <w:rPr>
                <w:rFonts w:ascii="Times New Roman" w:hAnsi="Times New Roman" w:cs="Times New Roman"/>
                <w:b/>
                <w:lang w:eastAsia="ru-RU"/>
              </w:rPr>
            </w:pPr>
          </w:p>
        </w:tc>
        <w:tc>
          <w:tcPr>
            <w:tcW w:w="1275" w:type="dxa"/>
          </w:tcPr>
          <w:p w14:paraId="7718D310" w14:textId="77777777" w:rsidR="00372A8C" w:rsidRPr="00FB321C" w:rsidRDefault="00372A8C" w:rsidP="000157CA">
            <w:pPr>
              <w:pStyle w:val="a9"/>
              <w:spacing w:after="240" w:line="240" w:lineRule="atLeast"/>
              <w:ind w:left="0"/>
              <w:jc w:val="right"/>
              <w:rPr>
                <w:rFonts w:ascii="Times New Roman" w:hAnsi="Times New Roman" w:cs="Times New Roman"/>
                <w:b/>
                <w:lang w:eastAsia="ru-RU"/>
              </w:rPr>
            </w:pPr>
          </w:p>
        </w:tc>
      </w:tr>
      <w:tr w:rsidR="00372A8C" w:rsidRPr="00FB321C" w14:paraId="59930EAD" w14:textId="77777777" w:rsidTr="00FB321C">
        <w:trPr>
          <w:trHeight w:hRule="exact" w:val="279"/>
        </w:trPr>
        <w:tc>
          <w:tcPr>
            <w:tcW w:w="5495" w:type="dxa"/>
          </w:tcPr>
          <w:p w14:paraId="7AEBD155"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№29;  ФАП</w:t>
            </w:r>
          </w:p>
        </w:tc>
        <w:tc>
          <w:tcPr>
            <w:tcW w:w="1417" w:type="dxa"/>
            <w:vAlign w:val="center"/>
          </w:tcPr>
          <w:p w14:paraId="43CAB1C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5213CC2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5C8AF2D7"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523</w:t>
            </w:r>
          </w:p>
        </w:tc>
      </w:tr>
      <w:tr w:rsidR="00372A8C" w:rsidRPr="00FB321C" w14:paraId="0E14AC8C" w14:textId="77777777" w:rsidTr="00FB321C">
        <w:trPr>
          <w:trHeight w:hRule="exact" w:val="279"/>
        </w:trPr>
        <w:tc>
          <w:tcPr>
            <w:tcW w:w="5495" w:type="dxa"/>
          </w:tcPr>
          <w:p w14:paraId="79A6E440"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№27;  Администрация</w:t>
            </w:r>
          </w:p>
        </w:tc>
        <w:tc>
          <w:tcPr>
            <w:tcW w:w="1417" w:type="dxa"/>
            <w:vAlign w:val="center"/>
          </w:tcPr>
          <w:p w14:paraId="128F708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23DD8A18"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05078F64"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1617</w:t>
            </w:r>
          </w:p>
        </w:tc>
      </w:tr>
      <w:tr w:rsidR="00372A8C" w:rsidRPr="00FB321C" w14:paraId="47F7EF8D" w14:textId="77777777" w:rsidTr="00FB321C">
        <w:trPr>
          <w:trHeight w:hRule="exact" w:val="279"/>
        </w:trPr>
        <w:tc>
          <w:tcPr>
            <w:tcW w:w="5495" w:type="dxa"/>
          </w:tcPr>
          <w:p w14:paraId="4A2C39B2"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№55;  СДК</w:t>
            </w:r>
          </w:p>
        </w:tc>
        <w:tc>
          <w:tcPr>
            <w:tcW w:w="1417" w:type="dxa"/>
            <w:vAlign w:val="center"/>
          </w:tcPr>
          <w:p w14:paraId="1DAE3C68"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405013FC"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5B1B78D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7494</w:t>
            </w:r>
          </w:p>
        </w:tc>
      </w:tr>
      <w:tr w:rsidR="00372A8C" w:rsidRPr="00FB321C" w14:paraId="0E06CE21" w14:textId="77777777" w:rsidTr="00FB321C">
        <w:trPr>
          <w:trHeight w:hRule="exact" w:val="279"/>
        </w:trPr>
        <w:tc>
          <w:tcPr>
            <w:tcW w:w="5495" w:type="dxa"/>
          </w:tcPr>
          <w:p w14:paraId="0DADE272"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№56;  Школа</w:t>
            </w:r>
          </w:p>
        </w:tc>
        <w:tc>
          <w:tcPr>
            <w:tcW w:w="1417" w:type="dxa"/>
            <w:vAlign w:val="center"/>
          </w:tcPr>
          <w:p w14:paraId="62D4EA4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w:t>
            </w:r>
          </w:p>
        </w:tc>
        <w:tc>
          <w:tcPr>
            <w:tcW w:w="1560" w:type="dxa"/>
            <w:vAlign w:val="center"/>
          </w:tcPr>
          <w:p w14:paraId="1D2DA9B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7BD3F910"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14152</w:t>
            </w:r>
          </w:p>
        </w:tc>
      </w:tr>
      <w:tr w:rsidR="00372A8C" w:rsidRPr="00FB321C" w14:paraId="252F8B2C" w14:textId="77777777" w:rsidTr="00FB321C">
        <w:trPr>
          <w:trHeight w:hRule="exact" w:val="279"/>
        </w:trPr>
        <w:tc>
          <w:tcPr>
            <w:tcW w:w="5495" w:type="dxa"/>
          </w:tcPr>
          <w:p w14:paraId="361E9072" w14:textId="77777777" w:rsidR="00372A8C" w:rsidRPr="00FB321C" w:rsidRDefault="00372A8C" w:rsidP="00916662">
            <w:pPr>
              <w:rPr>
                <w:rFonts w:ascii="Times New Roman" w:hAnsi="Times New Roman" w:cs="Times New Roman"/>
              </w:rPr>
            </w:pPr>
            <w:r w:rsidRPr="00FB321C">
              <w:rPr>
                <w:rFonts w:ascii="Times New Roman" w:hAnsi="Times New Roman" w:cs="Times New Roman"/>
              </w:rPr>
              <w:t>Уч. №58;  Гараж школьн</w:t>
            </w:r>
            <w:r>
              <w:rPr>
                <w:rFonts w:ascii="Times New Roman" w:hAnsi="Times New Roman" w:cs="Times New Roman"/>
              </w:rPr>
              <w:t>ый</w:t>
            </w:r>
          </w:p>
        </w:tc>
        <w:tc>
          <w:tcPr>
            <w:tcW w:w="1417" w:type="dxa"/>
            <w:vAlign w:val="center"/>
          </w:tcPr>
          <w:p w14:paraId="4D9831B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62B729B1"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27C755B3"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467</w:t>
            </w:r>
          </w:p>
        </w:tc>
      </w:tr>
      <w:tr w:rsidR="00372A8C" w:rsidRPr="00FB321C" w14:paraId="5313EAE5" w14:textId="77777777" w:rsidTr="00FB321C">
        <w:trPr>
          <w:trHeight w:hRule="exact" w:val="279"/>
        </w:trPr>
        <w:tc>
          <w:tcPr>
            <w:tcW w:w="5495" w:type="dxa"/>
          </w:tcPr>
          <w:p w14:paraId="2BFAD3FA"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 xml:space="preserve">Уч. №60; Школа мл. классы </w:t>
            </w:r>
          </w:p>
        </w:tc>
        <w:tc>
          <w:tcPr>
            <w:tcW w:w="1417" w:type="dxa"/>
            <w:vAlign w:val="center"/>
          </w:tcPr>
          <w:p w14:paraId="50A2F21D"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162F29A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2A5D29A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4372</w:t>
            </w:r>
          </w:p>
        </w:tc>
      </w:tr>
      <w:tr w:rsidR="00372A8C" w:rsidRPr="00FB321C" w14:paraId="2B65C7AD" w14:textId="77777777" w:rsidTr="00FB321C">
        <w:trPr>
          <w:trHeight w:hRule="exact" w:val="279"/>
        </w:trPr>
        <w:tc>
          <w:tcPr>
            <w:tcW w:w="5495" w:type="dxa"/>
          </w:tcPr>
          <w:p w14:paraId="3E273D5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№101;  Стационар ЦБГР Аптека</w:t>
            </w:r>
          </w:p>
        </w:tc>
        <w:tc>
          <w:tcPr>
            <w:tcW w:w="1417" w:type="dxa"/>
            <w:vAlign w:val="center"/>
          </w:tcPr>
          <w:p w14:paraId="026A016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37C3FC5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74B3A8F5"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1966</w:t>
            </w:r>
          </w:p>
        </w:tc>
      </w:tr>
      <w:tr w:rsidR="00372A8C" w:rsidRPr="00FB321C" w14:paraId="7FAF4147" w14:textId="77777777" w:rsidTr="00FB321C">
        <w:trPr>
          <w:trHeight w:hRule="exact" w:val="279"/>
        </w:trPr>
        <w:tc>
          <w:tcPr>
            <w:tcW w:w="5495" w:type="dxa"/>
          </w:tcPr>
          <w:p w14:paraId="7AA9F74F" w14:textId="77777777" w:rsidR="00372A8C" w:rsidRPr="00FB321C" w:rsidRDefault="00372A8C" w:rsidP="000157CA">
            <w:pPr>
              <w:rPr>
                <w:rFonts w:ascii="Times New Roman" w:hAnsi="Times New Roman" w:cs="Times New Roman"/>
                <w:b/>
              </w:rPr>
            </w:pPr>
            <w:r w:rsidRPr="00FB321C">
              <w:rPr>
                <w:rFonts w:ascii="Times New Roman" w:hAnsi="Times New Roman" w:cs="Times New Roman"/>
                <w:b/>
              </w:rPr>
              <w:t>Прочие потребители </w:t>
            </w:r>
          </w:p>
        </w:tc>
        <w:tc>
          <w:tcPr>
            <w:tcW w:w="1417" w:type="dxa"/>
            <w:vAlign w:val="center"/>
          </w:tcPr>
          <w:p w14:paraId="65818C21" w14:textId="77777777" w:rsidR="00372A8C" w:rsidRPr="00FB321C" w:rsidRDefault="00372A8C" w:rsidP="00FB321C">
            <w:pPr>
              <w:pStyle w:val="a9"/>
              <w:spacing w:after="240" w:line="240" w:lineRule="atLeast"/>
              <w:ind w:left="0"/>
              <w:jc w:val="center"/>
              <w:rPr>
                <w:rFonts w:ascii="Times New Roman" w:hAnsi="Times New Roman" w:cs="Times New Roman"/>
                <w:b/>
                <w:lang w:eastAsia="ru-RU"/>
              </w:rPr>
            </w:pPr>
          </w:p>
        </w:tc>
        <w:tc>
          <w:tcPr>
            <w:tcW w:w="1560" w:type="dxa"/>
            <w:vAlign w:val="center"/>
          </w:tcPr>
          <w:p w14:paraId="35E9C6B3" w14:textId="77777777" w:rsidR="00372A8C" w:rsidRPr="00FB321C" w:rsidRDefault="00372A8C" w:rsidP="00FB321C">
            <w:pPr>
              <w:pStyle w:val="a9"/>
              <w:spacing w:after="240" w:line="240" w:lineRule="atLeast"/>
              <w:ind w:left="0"/>
              <w:jc w:val="center"/>
              <w:rPr>
                <w:rFonts w:ascii="Times New Roman" w:hAnsi="Times New Roman" w:cs="Times New Roman"/>
                <w:b/>
                <w:lang w:eastAsia="ru-RU"/>
              </w:rPr>
            </w:pPr>
          </w:p>
        </w:tc>
        <w:tc>
          <w:tcPr>
            <w:tcW w:w="1275" w:type="dxa"/>
          </w:tcPr>
          <w:p w14:paraId="64788C67" w14:textId="77777777" w:rsidR="00372A8C" w:rsidRPr="00FB321C" w:rsidRDefault="00372A8C" w:rsidP="000157CA">
            <w:pPr>
              <w:pStyle w:val="a9"/>
              <w:spacing w:after="240" w:line="240" w:lineRule="atLeast"/>
              <w:ind w:left="0"/>
              <w:jc w:val="center"/>
              <w:rPr>
                <w:rFonts w:ascii="Times New Roman" w:hAnsi="Times New Roman" w:cs="Times New Roman"/>
                <w:b/>
                <w:lang w:eastAsia="ru-RU"/>
              </w:rPr>
            </w:pPr>
          </w:p>
        </w:tc>
      </w:tr>
      <w:tr w:rsidR="00372A8C" w:rsidRPr="00FB321C" w14:paraId="0DD8E64E" w14:textId="77777777" w:rsidTr="00FB321C">
        <w:trPr>
          <w:trHeight w:hRule="exact" w:val="279"/>
        </w:trPr>
        <w:tc>
          <w:tcPr>
            <w:tcW w:w="5495" w:type="dxa"/>
          </w:tcPr>
          <w:p w14:paraId="0168364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№98; дом 24а; Магнолия</w:t>
            </w:r>
          </w:p>
        </w:tc>
        <w:tc>
          <w:tcPr>
            <w:tcW w:w="1417" w:type="dxa"/>
            <w:vAlign w:val="center"/>
          </w:tcPr>
          <w:p w14:paraId="15F73AC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897B1B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7E89F715"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152</w:t>
            </w:r>
          </w:p>
        </w:tc>
      </w:tr>
      <w:tr w:rsidR="00372A8C" w:rsidRPr="00FB321C" w14:paraId="7F2F9A5D" w14:textId="77777777" w:rsidTr="00FB321C">
        <w:trPr>
          <w:trHeight w:hRule="exact" w:val="279"/>
        </w:trPr>
        <w:tc>
          <w:tcPr>
            <w:tcW w:w="5495" w:type="dxa"/>
          </w:tcPr>
          <w:p w14:paraId="5507F39C"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№78а; дом 22; магазин</w:t>
            </w:r>
          </w:p>
        </w:tc>
        <w:tc>
          <w:tcPr>
            <w:tcW w:w="1417" w:type="dxa"/>
            <w:vAlign w:val="center"/>
          </w:tcPr>
          <w:p w14:paraId="2D19872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761E69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11D6F988"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212</w:t>
            </w:r>
          </w:p>
        </w:tc>
      </w:tr>
      <w:tr w:rsidR="00372A8C" w:rsidRPr="00FB321C" w14:paraId="5DB6B30D" w14:textId="77777777" w:rsidTr="00FB321C">
        <w:trPr>
          <w:trHeight w:hRule="exact" w:val="279"/>
        </w:trPr>
        <w:tc>
          <w:tcPr>
            <w:tcW w:w="5495" w:type="dxa"/>
          </w:tcPr>
          <w:p w14:paraId="6041D852"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№102; Контора</w:t>
            </w:r>
          </w:p>
        </w:tc>
        <w:tc>
          <w:tcPr>
            <w:tcW w:w="1417" w:type="dxa"/>
            <w:vAlign w:val="center"/>
          </w:tcPr>
          <w:p w14:paraId="5914A96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2</w:t>
            </w:r>
          </w:p>
        </w:tc>
        <w:tc>
          <w:tcPr>
            <w:tcW w:w="1560" w:type="dxa"/>
            <w:vAlign w:val="center"/>
          </w:tcPr>
          <w:p w14:paraId="08B4295E"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02A3B72C"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4599</w:t>
            </w:r>
          </w:p>
        </w:tc>
      </w:tr>
      <w:tr w:rsidR="00372A8C" w:rsidRPr="00FB321C" w14:paraId="6892D5BA" w14:textId="77777777" w:rsidTr="00FB321C">
        <w:trPr>
          <w:trHeight w:hRule="exact" w:val="279"/>
        </w:trPr>
        <w:tc>
          <w:tcPr>
            <w:tcW w:w="5495" w:type="dxa"/>
          </w:tcPr>
          <w:p w14:paraId="44FFF009"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№114; Молокозавод</w:t>
            </w:r>
          </w:p>
        </w:tc>
        <w:tc>
          <w:tcPr>
            <w:tcW w:w="1417" w:type="dxa"/>
            <w:vAlign w:val="center"/>
          </w:tcPr>
          <w:p w14:paraId="29A872D8"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3E4A9FB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4FDCE6E6"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792</w:t>
            </w:r>
          </w:p>
        </w:tc>
      </w:tr>
      <w:tr w:rsidR="00372A8C" w:rsidRPr="00FB321C" w14:paraId="09841A74" w14:textId="77777777" w:rsidTr="00FB321C">
        <w:trPr>
          <w:trHeight w:hRule="exact" w:val="279"/>
        </w:trPr>
        <w:tc>
          <w:tcPr>
            <w:tcW w:w="5495" w:type="dxa"/>
          </w:tcPr>
          <w:p w14:paraId="641E280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№110; Цех п/ф</w:t>
            </w:r>
          </w:p>
        </w:tc>
        <w:tc>
          <w:tcPr>
            <w:tcW w:w="1417" w:type="dxa"/>
            <w:vAlign w:val="center"/>
          </w:tcPr>
          <w:p w14:paraId="73F32847"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525D166A"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5831CCA1"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1360</w:t>
            </w:r>
          </w:p>
        </w:tc>
      </w:tr>
      <w:tr w:rsidR="00372A8C" w:rsidRPr="00FB321C" w14:paraId="3C1AB0A0" w14:textId="77777777" w:rsidTr="00FB321C">
        <w:trPr>
          <w:trHeight w:hRule="exact" w:val="279"/>
        </w:trPr>
        <w:tc>
          <w:tcPr>
            <w:tcW w:w="5495" w:type="dxa"/>
          </w:tcPr>
          <w:p w14:paraId="2BF77F13"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№111; гараж легк. автомоб.</w:t>
            </w:r>
          </w:p>
        </w:tc>
        <w:tc>
          <w:tcPr>
            <w:tcW w:w="1417" w:type="dxa"/>
            <w:vAlign w:val="center"/>
          </w:tcPr>
          <w:p w14:paraId="50D2D8D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43D48665"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4B349A92"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890</w:t>
            </w:r>
          </w:p>
        </w:tc>
      </w:tr>
      <w:tr w:rsidR="00372A8C" w:rsidRPr="00FB321C" w14:paraId="5EEA4EA0" w14:textId="77777777" w:rsidTr="00FB321C">
        <w:trPr>
          <w:trHeight w:hRule="exact" w:val="279"/>
        </w:trPr>
        <w:tc>
          <w:tcPr>
            <w:tcW w:w="5495" w:type="dxa"/>
          </w:tcPr>
          <w:p w14:paraId="66F6BEF1"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№122; энергоцех, мастерские,</w:t>
            </w:r>
          </w:p>
        </w:tc>
        <w:tc>
          <w:tcPr>
            <w:tcW w:w="1417" w:type="dxa"/>
            <w:vAlign w:val="center"/>
          </w:tcPr>
          <w:p w14:paraId="2308151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081D0E23"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5DB409D6"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7216</w:t>
            </w:r>
          </w:p>
        </w:tc>
      </w:tr>
      <w:tr w:rsidR="00372A8C" w:rsidRPr="00FB321C" w14:paraId="7A4D286D" w14:textId="77777777" w:rsidTr="00FB321C">
        <w:trPr>
          <w:trHeight w:hRule="exact" w:val="279"/>
        </w:trPr>
        <w:tc>
          <w:tcPr>
            <w:tcW w:w="5495" w:type="dxa"/>
          </w:tcPr>
          <w:p w14:paraId="5DD741F1"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№122;  МТМ</w:t>
            </w:r>
          </w:p>
        </w:tc>
        <w:tc>
          <w:tcPr>
            <w:tcW w:w="1417" w:type="dxa"/>
            <w:vAlign w:val="center"/>
          </w:tcPr>
          <w:p w14:paraId="26099105" w14:textId="77777777" w:rsidR="00372A8C" w:rsidRPr="00FB321C" w:rsidRDefault="00372A8C" w:rsidP="00FB321C">
            <w:pPr>
              <w:pStyle w:val="a9"/>
              <w:spacing w:after="240" w:line="240" w:lineRule="atLeast"/>
              <w:ind w:left="0"/>
              <w:jc w:val="center"/>
              <w:rPr>
                <w:rFonts w:ascii="Times New Roman" w:hAnsi="Times New Roman" w:cs="Times New Roman"/>
                <w:highlight w:val="yellow"/>
                <w:lang w:eastAsia="ru-RU"/>
              </w:rPr>
            </w:pPr>
            <w:r w:rsidRPr="00FB321C">
              <w:rPr>
                <w:rFonts w:ascii="Times New Roman" w:hAnsi="Times New Roman" w:cs="Times New Roman"/>
                <w:lang w:eastAsia="ru-RU"/>
              </w:rPr>
              <w:t>2</w:t>
            </w:r>
          </w:p>
        </w:tc>
        <w:tc>
          <w:tcPr>
            <w:tcW w:w="1560" w:type="dxa"/>
            <w:vAlign w:val="center"/>
          </w:tcPr>
          <w:p w14:paraId="580D37D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0E234650"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8292</w:t>
            </w:r>
          </w:p>
        </w:tc>
      </w:tr>
      <w:tr w:rsidR="00372A8C" w:rsidRPr="00FB321C" w14:paraId="4E941CB5" w14:textId="77777777" w:rsidTr="00FB321C">
        <w:trPr>
          <w:trHeight w:hRule="exact" w:val="279"/>
        </w:trPr>
        <w:tc>
          <w:tcPr>
            <w:tcW w:w="5495" w:type="dxa"/>
          </w:tcPr>
          <w:p w14:paraId="7D14D4BB"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№127;  тракторный гараж</w:t>
            </w:r>
          </w:p>
        </w:tc>
        <w:tc>
          <w:tcPr>
            <w:tcW w:w="1417" w:type="dxa"/>
            <w:vAlign w:val="center"/>
          </w:tcPr>
          <w:p w14:paraId="233202F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50A7BEE0"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4E5283B9"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3295</w:t>
            </w:r>
          </w:p>
        </w:tc>
      </w:tr>
      <w:tr w:rsidR="00372A8C" w:rsidRPr="00FB321C" w14:paraId="34752CC5" w14:textId="77777777" w:rsidTr="00FB321C">
        <w:trPr>
          <w:trHeight w:hRule="exact" w:val="279"/>
        </w:trPr>
        <w:tc>
          <w:tcPr>
            <w:tcW w:w="5495" w:type="dxa"/>
          </w:tcPr>
          <w:p w14:paraId="231E370E"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№124;  гараж КАМАЗ</w:t>
            </w:r>
          </w:p>
        </w:tc>
        <w:tc>
          <w:tcPr>
            <w:tcW w:w="1417" w:type="dxa"/>
            <w:vAlign w:val="center"/>
          </w:tcPr>
          <w:p w14:paraId="5932CBC2"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0CBFA9BF"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2FDFB6D1"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5701</w:t>
            </w:r>
          </w:p>
        </w:tc>
      </w:tr>
      <w:tr w:rsidR="00372A8C" w:rsidRPr="00FB321C" w14:paraId="04BE0AAB" w14:textId="77777777" w:rsidTr="00FB321C">
        <w:trPr>
          <w:trHeight w:hRule="exact" w:val="279"/>
        </w:trPr>
        <w:tc>
          <w:tcPr>
            <w:tcW w:w="5495" w:type="dxa"/>
          </w:tcPr>
          <w:p w14:paraId="0E4347ED" w14:textId="77777777" w:rsidR="00372A8C" w:rsidRPr="00FB321C" w:rsidRDefault="00372A8C" w:rsidP="000157CA">
            <w:pPr>
              <w:rPr>
                <w:rFonts w:ascii="Times New Roman" w:hAnsi="Times New Roman" w:cs="Times New Roman"/>
              </w:rPr>
            </w:pPr>
            <w:r w:rsidRPr="00FB321C">
              <w:rPr>
                <w:rFonts w:ascii="Times New Roman" w:hAnsi="Times New Roman" w:cs="Times New Roman"/>
              </w:rPr>
              <w:t>Уч. №125;  гараж ГАЗ</w:t>
            </w:r>
          </w:p>
        </w:tc>
        <w:tc>
          <w:tcPr>
            <w:tcW w:w="1417" w:type="dxa"/>
            <w:vAlign w:val="center"/>
          </w:tcPr>
          <w:p w14:paraId="462B181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560" w:type="dxa"/>
            <w:vAlign w:val="center"/>
          </w:tcPr>
          <w:p w14:paraId="7E478DF4" w14:textId="77777777" w:rsidR="00372A8C" w:rsidRPr="00FB321C" w:rsidRDefault="00372A8C" w:rsidP="00FB321C">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1</w:t>
            </w:r>
          </w:p>
        </w:tc>
        <w:tc>
          <w:tcPr>
            <w:tcW w:w="1275" w:type="dxa"/>
          </w:tcPr>
          <w:p w14:paraId="1A1DCFEA" w14:textId="77777777" w:rsidR="00372A8C" w:rsidRPr="00FB321C" w:rsidRDefault="00372A8C" w:rsidP="000157CA">
            <w:pPr>
              <w:pStyle w:val="a9"/>
              <w:spacing w:after="240" w:line="240" w:lineRule="atLeast"/>
              <w:ind w:left="0"/>
              <w:jc w:val="center"/>
              <w:rPr>
                <w:rFonts w:ascii="Times New Roman" w:hAnsi="Times New Roman" w:cs="Times New Roman"/>
                <w:lang w:eastAsia="ru-RU"/>
              </w:rPr>
            </w:pPr>
            <w:r w:rsidRPr="00FB321C">
              <w:rPr>
                <w:rFonts w:ascii="Times New Roman" w:hAnsi="Times New Roman" w:cs="Times New Roman"/>
                <w:lang w:eastAsia="ru-RU"/>
              </w:rPr>
              <w:t>6880</w:t>
            </w:r>
          </w:p>
        </w:tc>
      </w:tr>
      <w:tr w:rsidR="00372A8C" w:rsidRPr="00916662" w14:paraId="26A04D3F" w14:textId="77777777" w:rsidTr="000157CA">
        <w:trPr>
          <w:trHeight w:hRule="exact" w:val="279"/>
        </w:trPr>
        <w:tc>
          <w:tcPr>
            <w:tcW w:w="9747" w:type="dxa"/>
            <w:gridSpan w:val="4"/>
          </w:tcPr>
          <w:p w14:paraId="09AC009D" w14:textId="77777777" w:rsidR="00372A8C" w:rsidRPr="00916662" w:rsidRDefault="00372A8C" w:rsidP="000157CA">
            <w:pPr>
              <w:pStyle w:val="a9"/>
              <w:spacing w:after="240" w:line="240" w:lineRule="atLeast"/>
              <w:ind w:left="0"/>
              <w:jc w:val="center"/>
              <w:rPr>
                <w:rFonts w:ascii="Times New Roman" w:hAnsi="Times New Roman" w:cs="Times New Roman"/>
                <w:lang w:eastAsia="ru-RU"/>
              </w:rPr>
            </w:pPr>
            <w:r w:rsidRPr="00916662">
              <w:rPr>
                <w:rFonts w:ascii="Times New Roman" w:hAnsi="Times New Roman" w:cs="Times New Roman"/>
                <w:b/>
                <w:lang w:eastAsia="ru-RU"/>
              </w:rPr>
              <w:t>Котельная № 1</w:t>
            </w:r>
            <w:r w:rsidRPr="00916662">
              <w:rPr>
                <w:rFonts w:ascii="Times New Roman" w:hAnsi="Times New Roman" w:cs="Times New Roman"/>
              </w:rPr>
              <w:t xml:space="preserve"> </w:t>
            </w:r>
            <w:r w:rsidRPr="00916662">
              <w:rPr>
                <w:rFonts w:ascii="Times New Roman" w:hAnsi="Times New Roman" w:cs="Times New Roman"/>
                <w:b/>
              </w:rPr>
              <w:t>с. Савруха, ул. Центральная Усадьба, 76 (детский сад)</w:t>
            </w:r>
          </w:p>
        </w:tc>
      </w:tr>
      <w:tr w:rsidR="00372A8C" w:rsidRPr="00916662" w14:paraId="74D814C8" w14:textId="77777777" w:rsidTr="00FB321C">
        <w:trPr>
          <w:trHeight w:hRule="exact" w:val="279"/>
        </w:trPr>
        <w:tc>
          <w:tcPr>
            <w:tcW w:w="5495" w:type="dxa"/>
          </w:tcPr>
          <w:p w14:paraId="6EC024ED" w14:textId="77777777" w:rsidR="00372A8C" w:rsidRPr="00916662" w:rsidRDefault="00372A8C" w:rsidP="000157CA">
            <w:pPr>
              <w:rPr>
                <w:rFonts w:ascii="Cambria" w:hAnsi="Cambria"/>
                <w:b/>
              </w:rPr>
            </w:pPr>
            <w:r w:rsidRPr="00916662">
              <w:rPr>
                <w:rFonts w:ascii="Cambria" w:hAnsi="Cambria"/>
                <w:b/>
              </w:rPr>
              <w:t>Бюджетные организации </w:t>
            </w:r>
          </w:p>
        </w:tc>
        <w:tc>
          <w:tcPr>
            <w:tcW w:w="1417" w:type="dxa"/>
            <w:vAlign w:val="center"/>
          </w:tcPr>
          <w:p w14:paraId="5C559D65"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p>
        </w:tc>
        <w:tc>
          <w:tcPr>
            <w:tcW w:w="1560" w:type="dxa"/>
            <w:vAlign w:val="center"/>
          </w:tcPr>
          <w:p w14:paraId="5B840AED"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p>
        </w:tc>
        <w:tc>
          <w:tcPr>
            <w:tcW w:w="1275" w:type="dxa"/>
          </w:tcPr>
          <w:p w14:paraId="73A3FAC4" w14:textId="77777777" w:rsidR="00372A8C" w:rsidRPr="00916662" w:rsidRDefault="00372A8C" w:rsidP="000157CA">
            <w:pPr>
              <w:pStyle w:val="a9"/>
              <w:spacing w:after="240" w:line="240" w:lineRule="atLeast"/>
              <w:ind w:left="0"/>
              <w:jc w:val="center"/>
              <w:rPr>
                <w:rFonts w:ascii="Times New Roman" w:hAnsi="Times New Roman" w:cs="Times New Roman"/>
                <w:lang w:eastAsia="ru-RU"/>
              </w:rPr>
            </w:pPr>
          </w:p>
        </w:tc>
      </w:tr>
      <w:tr w:rsidR="00372A8C" w:rsidRPr="00916662" w14:paraId="4BCF6399" w14:textId="77777777" w:rsidTr="00FB321C">
        <w:trPr>
          <w:trHeight w:hRule="exact" w:val="279"/>
        </w:trPr>
        <w:tc>
          <w:tcPr>
            <w:tcW w:w="5495" w:type="dxa"/>
          </w:tcPr>
          <w:p w14:paraId="20A225EF" w14:textId="77777777" w:rsidR="00372A8C" w:rsidRPr="00916662" w:rsidRDefault="00372A8C" w:rsidP="000157CA">
            <w:pPr>
              <w:rPr>
                <w:rFonts w:ascii="Cambria" w:hAnsi="Cambria"/>
              </w:rPr>
            </w:pPr>
            <w:r w:rsidRPr="00916662">
              <w:rPr>
                <w:rFonts w:ascii="Cambria" w:hAnsi="Cambria"/>
              </w:rPr>
              <w:t>Детский сад</w:t>
            </w:r>
          </w:p>
        </w:tc>
        <w:tc>
          <w:tcPr>
            <w:tcW w:w="1417" w:type="dxa"/>
            <w:vAlign w:val="center"/>
          </w:tcPr>
          <w:p w14:paraId="0795FD3F"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r w:rsidRPr="00916662">
              <w:rPr>
                <w:rFonts w:ascii="Times New Roman" w:hAnsi="Times New Roman" w:cs="Times New Roman"/>
                <w:lang w:eastAsia="ru-RU"/>
              </w:rPr>
              <w:t>3</w:t>
            </w:r>
          </w:p>
        </w:tc>
        <w:tc>
          <w:tcPr>
            <w:tcW w:w="1560" w:type="dxa"/>
            <w:vAlign w:val="center"/>
          </w:tcPr>
          <w:p w14:paraId="20210EF0"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r w:rsidRPr="00916662">
              <w:rPr>
                <w:rFonts w:ascii="Times New Roman" w:hAnsi="Times New Roman" w:cs="Times New Roman"/>
                <w:lang w:eastAsia="ru-RU"/>
              </w:rPr>
              <w:t>1</w:t>
            </w:r>
          </w:p>
        </w:tc>
        <w:tc>
          <w:tcPr>
            <w:tcW w:w="1275" w:type="dxa"/>
          </w:tcPr>
          <w:p w14:paraId="2F46D7BE" w14:textId="77777777" w:rsidR="00372A8C" w:rsidRPr="00916662" w:rsidRDefault="00372A8C" w:rsidP="00916662">
            <w:pPr>
              <w:pStyle w:val="a9"/>
              <w:spacing w:after="240" w:line="240" w:lineRule="atLeast"/>
              <w:ind w:left="-108" w:right="-108"/>
              <w:jc w:val="center"/>
              <w:rPr>
                <w:rFonts w:ascii="Times New Roman" w:hAnsi="Times New Roman" w:cs="Times New Roman"/>
                <w:lang w:eastAsia="ru-RU"/>
              </w:rPr>
            </w:pPr>
            <w:r w:rsidRPr="00916662">
              <w:rPr>
                <w:rFonts w:ascii="Times New Roman" w:hAnsi="Times New Roman" w:cs="Times New Roman"/>
                <w:lang w:eastAsia="ru-RU"/>
              </w:rPr>
              <w:t>13534</w:t>
            </w:r>
          </w:p>
        </w:tc>
      </w:tr>
      <w:tr w:rsidR="00372A8C" w:rsidRPr="00916662" w14:paraId="6B8F286B" w14:textId="77777777" w:rsidTr="00FB321C">
        <w:trPr>
          <w:trHeight w:hRule="exact" w:val="279"/>
        </w:trPr>
        <w:tc>
          <w:tcPr>
            <w:tcW w:w="5495" w:type="dxa"/>
          </w:tcPr>
          <w:p w14:paraId="6E2CBAAC" w14:textId="77777777" w:rsidR="00372A8C" w:rsidRPr="00916662" w:rsidRDefault="00372A8C" w:rsidP="000157CA">
            <w:pPr>
              <w:rPr>
                <w:rFonts w:ascii="Cambria" w:hAnsi="Cambria"/>
              </w:rPr>
            </w:pPr>
            <w:r w:rsidRPr="00916662">
              <w:rPr>
                <w:rFonts w:ascii="Cambria" w:hAnsi="Cambria"/>
              </w:rPr>
              <w:t>ФОК</w:t>
            </w:r>
          </w:p>
        </w:tc>
        <w:tc>
          <w:tcPr>
            <w:tcW w:w="1417" w:type="dxa"/>
            <w:vAlign w:val="center"/>
          </w:tcPr>
          <w:p w14:paraId="45024D5F"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r w:rsidRPr="00916662">
              <w:rPr>
                <w:rFonts w:ascii="Times New Roman" w:hAnsi="Times New Roman" w:cs="Times New Roman"/>
                <w:lang w:eastAsia="ru-RU"/>
              </w:rPr>
              <w:t>2</w:t>
            </w:r>
          </w:p>
        </w:tc>
        <w:tc>
          <w:tcPr>
            <w:tcW w:w="1560" w:type="dxa"/>
            <w:vAlign w:val="center"/>
          </w:tcPr>
          <w:p w14:paraId="045F1D24" w14:textId="77777777" w:rsidR="00372A8C" w:rsidRPr="00916662" w:rsidRDefault="00372A8C" w:rsidP="00FB321C">
            <w:pPr>
              <w:pStyle w:val="a9"/>
              <w:spacing w:after="240" w:line="240" w:lineRule="atLeast"/>
              <w:ind w:left="0"/>
              <w:jc w:val="center"/>
              <w:rPr>
                <w:rFonts w:ascii="Times New Roman" w:hAnsi="Times New Roman" w:cs="Times New Roman"/>
                <w:lang w:eastAsia="ru-RU"/>
              </w:rPr>
            </w:pPr>
            <w:r w:rsidRPr="00916662">
              <w:rPr>
                <w:rFonts w:ascii="Times New Roman" w:hAnsi="Times New Roman" w:cs="Times New Roman"/>
                <w:lang w:eastAsia="ru-RU"/>
              </w:rPr>
              <w:t>1</w:t>
            </w:r>
          </w:p>
        </w:tc>
        <w:tc>
          <w:tcPr>
            <w:tcW w:w="1275" w:type="dxa"/>
          </w:tcPr>
          <w:p w14:paraId="4FEDA992" w14:textId="77777777" w:rsidR="00372A8C" w:rsidRPr="00916662" w:rsidRDefault="00372A8C" w:rsidP="00916662">
            <w:pPr>
              <w:pStyle w:val="a9"/>
              <w:spacing w:after="240" w:line="240" w:lineRule="atLeast"/>
              <w:ind w:left="-108" w:right="-108"/>
              <w:jc w:val="center"/>
              <w:rPr>
                <w:rFonts w:ascii="Times New Roman" w:hAnsi="Times New Roman" w:cs="Times New Roman"/>
                <w:lang w:eastAsia="ru-RU"/>
              </w:rPr>
            </w:pPr>
            <w:r w:rsidRPr="00916662">
              <w:rPr>
                <w:rFonts w:ascii="Times New Roman" w:hAnsi="Times New Roman" w:cs="Times New Roman"/>
                <w:lang w:eastAsia="ru-RU"/>
              </w:rPr>
              <w:t>12650</w:t>
            </w:r>
          </w:p>
        </w:tc>
      </w:tr>
    </w:tbl>
    <w:p w14:paraId="6E0E7DAA" w14:textId="77777777" w:rsidR="00372A8C" w:rsidRDefault="00372A8C" w:rsidP="00603C98">
      <w:pPr>
        <w:spacing w:after="0"/>
        <w:jc w:val="both"/>
        <w:rPr>
          <w:rFonts w:ascii="Times New Roman" w:hAnsi="Times New Roman" w:cs="Times New Roman"/>
          <w:sz w:val="28"/>
          <w:szCs w:val="28"/>
          <w:lang w:eastAsia="ru-RU"/>
        </w:rPr>
      </w:pPr>
    </w:p>
    <w:p w14:paraId="3CF7D912" w14:textId="77777777" w:rsidR="00372A8C" w:rsidRPr="00603C98" w:rsidRDefault="00372A8C" w:rsidP="00CA17EF">
      <w:pPr>
        <w:spacing w:after="0"/>
        <w:ind w:left="-142"/>
        <w:jc w:val="both"/>
        <w:rPr>
          <w:rFonts w:ascii="Times New Roman" w:hAnsi="Times New Roman" w:cs="Times New Roman"/>
          <w:sz w:val="28"/>
          <w:szCs w:val="28"/>
          <w:lang w:eastAsia="ru-RU"/>
        </w:rPr>
        <w:sectPr w:rsidR="00372A8C" w:rsidRPr="00603C98" w:rsidSect="00523983">
          <w:pgSz w:w="11906" w:h="16838"/>
          <w:pgMar w:top="851" w:right="567" w:bottom="567" w:left="1701" w:header="680" w:footer="680" w:gutter="0"/>
          <w:cols w:space="708"/>
          <w:docGrid w:linePitch="360"/>
        </w:sectPr>
      </w:pPr>
    </w:p>
    <w:p w14:paraId="0B4F5A30"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1.2. Существующие и перспективные объемы потребления тепловой энергии (мощности) и теплоносителя </w:t>
      </w:r>
    </w:p>
    <w:p w14:paraId="7E43A452"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с разделением по видам теплопотреблени</w:t>
      </w:r>
      <w:r>
        <w:rPr>
          <w:rFonts w:ascii="Times New Roman" w:hAnsi="Times New Roman" w:cs="Times New Roman"/>
          <w:b/>
          <w:bCs/>
          <w:iCs/>
          <w:sz w:val="28"/>
          <w:szCs w:val="28"/>
          <w:lang w:eastAsia="ru-RU"/>
        </w:rPr>
        <w:t xml:space="preserve">я </w:t>
      </w:r>
      <w:r w:rsidRPr="00603C98">
        <w:rPr>
          <w:rFonts w:ascii="Times New Roman" w:hAnsi="Times New Roman" w:cs="Times New Roman"/>
          <w:b/>
          <w:bCs/>
          <w:iCs/>
          <w:sz w:val="28"/>
          <w:szCs w:val="28"/>
          <w:lang w:eastAsia="ru-RU"/>
        </w:rPr>
        <w:t xml:space="preserve">в каждом расчетном элементе территориального деления </w:t>
      </w:r>
    </w:p>
    <w:p w14:paraId="0403E989"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на каждом этапе</w:t>
      </w:r>
    </w:p>
    <w:p w14:paraId="2522D71B" w14:textId="77777777" w:rsidR="00372A8C" w:rsidRPr="00603C98" w:rsidRDefault="00372A8C" w:rsidP="00603C98">
      <w:pPr>
        <w:spacing w:after="0"/>
        <w:ind w:right="46"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3-4.</w:t>
      </w:r>
    </w:p>
    <w:p w14:paraId="44A2F256" w14:textId="77777777" w:rsidR="00372A8C" w:rsidRPr="00603C98" w:rsidRDefault="00372A8C" w:rsidP="00603C98">
      <w:pPr>
        <w:keepNext/>
        <w:spacing w:after="0"/>
        <w:ind w:firstLine="709"/>
        <w:jc w:val="both"/>
        <w:rPr>
          <w:rFonts w:ascii="Times New Roman" w:hAnsi="Times New Roman" w:cs="Times New Roman"/>
          <w:sz w:val="28"/>
          <w:szCs w:val="28"/>
        </w:rPr>
      </w:pPr>
      <w:bookmarkStart w:id="1" w:name="_Ref20403445"/>
      <w:r w:rsidRPr="00603C98">
        <w:rPr>
          <w:rFonts w:ascii="Times New Roman" w:hAnsi="Times New Roman" w:cs="Times New Roman"/>
          <w:iCs/>
          <w:sz w:val="28"/>
          <w:szCs w:val="28"/>
        </w:rPr>
        <w:t xml:space="preserve">Таблица </w:t>
      </w:r>
      <w:bookmarkEnd w:id="1"/>
      <w:r w:rsidRPr="00603C98">
        <w:rPr>
          <w:rFonts w:ascii="Times New Roman" w:hAnsi="Times New Roman" w:cs="Times New Roman"/>
          <w:iCs/>
          <w:sz w:val="28"/>
          <w:szCs w:val="28"/>
        </w:rPr>
        <w:t>3</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 xml:space="preserve">Значения спроса на тепловую мощность в расчетных элементах территориального деления (существующее положение)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862"/>
        <w:gridCol w:w="3945"/>
        <w:gridCol w:w="3512"/>
        <w:gridCol w:w="3602"/>
        <w:gridCol w:w="2710"/>
      </w:tblGrid>
      <w:tr w:rsidR="00372A8C" w:rsidRPr="0021737F" w14:paraId="1A079AF5" w14:textId="77777777" w:rsidTr="00F320FA">
        <w:trPr>
          <w:trHeight w:val="20"/>
          <w:tblHeader/>
          <w:jc w:val="center"/>
        </w:trPr>
        <w:tc>
          <w:tcPr>
            <w:tcW w:w="862" w:type="dxa"/>
            <w:vAlign w:val="center"/>
          </w:tcPr>
          <w:p w14:paraId="3A37AAAE" w14:textId="77777777" w:rsidR="00372A8C" w:rsidRPr="0021737F" w:rsidRDefault="00372A8C" w:rsidP="00603C98">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 п/п</w:t>
            </w:r>
          </w:p>
        </w:tc>
        <w:tc>
          <w:tcPr>
            <w:tcW w:w="3945" w:type="dxa"/>
            <w:vAlign w:val="center"/>
          </w:tcPr>
          <w:p w14:paraId="049B9C19" w14:textId="77777777" w:rsidR="00372A8C" w:rsidRPr="0021737F" w:rsidRDefault="00372A8C" w:rsidP="00603C98">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Наименование ТСО</w:t>
            </w:r>
          </w:p>
        </w:tc>
        <w:tc>
          <w:tcPr>
            <w:tcW w:w="3512" w:type="dxa"/>
            <w:vAlign w:val="center"/>
          </w:tcPr>
          <w:p w14:paraId="60C0181D" w14:textId="77777777" w:rsidR="00372A8C" w:rsidRPr="0021737F" w:rsidRDefault="00372A8C" w:rsidP="00603C98">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Наименование и адрес котельной</w:t>
            </w:r>
          </w:p>
        </w:tc>
        <w:tc>
          <w:tcPr>
            <w:tcW w:w="3602" w:type="dxa"/>
            <w:vAlign w:val="center"/>
          </w:tcPr>
          <w:p w14:paraId="4469F0BE" w14:textId="77777777" w:rsidR="00372A8C" w:rsidRPr="0021737F" w:rsidRDefault="00372A8C" w:rsidP="00275D1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Спрос на тепловую мощность, Гкал/час</w:t>
            </w:r>
          </w:p>
        </w:tc>
        <w:tc>
          <w:tcPr>
            <w:tcW w:w="0" w:type="auto"/>
            <w:vAlign w:val="center"/>
          </w:tcPr>
          <w:p w14:paraId="2F458B8E" w14:textId="77777777" w:rsidR="00372A8C" w:rsidRPr="0021737F" w:rsidRDefault="00372A8C" w:rsidP="00603C98">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Полезный отпуск, Гкал/год</w:t>
            </w:r>
          </w:p>
        </w:tc>
      </w:tr>
      <w:tr w:rsidR="00372A8C" w:rsidRPr="0021737F" w14:paraId="04A0779E" w14:textId="77777777" w:rsidTr="001F3C55">
        <w:trPr>
          <w:trHeight w:val="50"/>
          <w:jc w:val="center"/>
        </w:trPr>
        <w:tc>
          <w:tcPr>
            <w:tcW w:w="862" w:type="dxa"/>
            <w:vAlign w:val="center"/>
          </w:tcPr>
          <w:p w14:paraId="30D070B6" w14:textId="77777777" w:rsidR="00372A8C" w:rsidRPr="0021737F" w:rsidRDefault="00372A8C" w:rsidP="001F3C55">
            <w:pPr>
              <w:spacing w:after="0"/>
              <w:jc w:val="center"/>
              <w:rPr>
                <w:rFonts w:ascii="Times New Roman" w:hAnsi="Times New Roman" w:cs="Times New Roman"/>
                <w:color w:val="000000"/>
                <w:sz w:val="20"/>
                <w:szCs w:val="20"/>
                <w:lang w:eastAsia="ru-RU"/>
              </w:rPr>
            </w:pPr>
            <w:r w:rsidRPr="0021737F">
              <w:rPr>
                <w:rFonts w:ascii="Times New Roman" w:hAnsi="Times New Roman" w:cs="Times New Roman"/>
                <w:color w:val="000000"/>
                <w:sz w:val="20"/>
                <w:szCs w:val="20"/>
                <w:lang w:eastAsia="ru-RU"/>
              </w:rPr>
              <w:t>1</w:t>
            </w:r>
          </w:p>
        </w:tc>
        <w:tc>
          <w:tcPr>
            <w:tcW w:w="3945" w:type="dxa"/>
            <w:vMerge w:val="restart"/>
            <w:vAlign w:val="center"/>
          </w:tcPr>
          <w:p w14:paraId="4780C970" w14:textId="77777777" w:rsidR="00372A8C" w:rsidRPr="0021737F" w:rsidRDefault="00372A8C" w:rsidP="001F3C55">
            <w:pPr>
              <w:spacing w:after="0"/>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3512" w:type="dxa"/>
            <w:vAlign w:val="center"/>
          </w:tcPr>
          <w:p w14:paraId="32BCA6EE" w14:textId="77777777" w:rsidR="00372A8C" w:rsidRPr="0021737F" w:rsidRDefault="00372A8C" w:rsidP="001F3C55">
            <w:pPr>
              <w:widowControl w:val="0"/>
              <w:spacing w:after="0" w:line="240" w:lineRule="auto"/>
              <w:ind w:right="-99"/>
              <w:outlineLvl w:val="1"/>
              <w:rPr>
                <w:rFonts w:ascii="Times New Roman" w:hAnsi="Times New Roman" w:cs="Times New Roman"/>
                <w:sz w:val="20"/>
                <w:szCs w:val="20"/>
                <w:lang w:eastAsia="ru-RU"/>
              </w:rPr>
            </w:pPr>
            <w:r>
              <w:rPr>
                <w:rFonts w:ascii="Times New Roman" w:hAnsi="Times New Roman" w:cs="Times New Roman"/>
                <w:sz w:val="20"/>
                <w:szCs w:val="20"/>
              </w:rPr>
              <w:t>Центральная котельная с. Савруха, ул. Центральная Усадьба, 12</w:t>
            </w:r>
          </w:p>
        </w:tc>
        <w:tc>
          <w:tcPr>
            <w:tcW w:w="3602" w:type="dxa"/>
            <w:vAlign w:val="center"/>
          </w:tcPr>
          <w:p w14:paraId="0A5CB8C1" w14:textId="77777777" w:rsidR="00372A8C" w:rsidRPr="00976999" w:rsidRDefault="00372A8C" w:rsidP="001F3C5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4,502</w:t>
            </w:r>
          </w:p>
        </w:tc>
        <w:tc>
          <w:tcPr>
            <w:tcW w:w="0" w:type="auto"/>
            <w:vAlign w:val="center"/>
          </w:tcPr>
          <w:p w14:paraId="222871BF" w14:textId="77777777" w:rsidR="00372A8C" w:rsidRPr="00976999" w:rsidRDefault="00372A8C" w:rsidP="001F3C55">
            <w:pPr>
              <w:spacing w:after="0" w:line="240" w:lineRule="auto"/>
              <w:jc w:val="center"/>
              <w:rPr>
                <w:rFonts w:ascii="Times New Roman" w:hAnsi="Times New Roman" w:cs="Times New Roman"/>
                <w:color w:val="000000"/>
                <w:sz w:val="20"/>
                <w:szCs w:val="20"/>
              </w:rPr>
            </w:pPr>
            <w:r w:rsidRPr="00976999">
              <w:rPr>
                <w:rFonts w:ascii="Times New Roman" w:hAnsi="Times New Roman" w:cs="Times New Roman"/>
                <w:color w:val="000000"/>
                <w:sz w:val="20"/>
                <w:szCs w:val="20"/>
              </w:rPr>
              <w:t>11129,39</w:t>
            </w:r>
          </w:p>
        </w:tc>
      </w:tr>
      <w:tr w:rsidR="00372A8C" w:rsidRPr="0021737F" w14:paraId="3FE2E5CA" w14:textId="77777777" w:rsidTr="001F3C55">
        <w:trPr>
          <w:trHeight w:val="50"/>
          <w:jc w:val="center"/>
        </w:trPr>
        <w:tc>
          <w:tcPr>
            <w:tcW w:w="862" w:type="dxa"/>
            <w:vAlign w:val="center"/>
          </w:tcPr>
          <w:p w14:paraId="1B19A9F7" w14:textId="77777777" w:rsidR="00372A8C" w:rsidRPr="0021737F" w:rsidRDefault="00372A8C" w:rsidP="001F3C55">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3945" w:type="dxa"/>
            <w:vMerge/>
            <w:vAlign w:val="center"/>
          </w:tcPr>
          <w:p w14:paraId="429A19BC" w14:textId="77777777" w:rsidR="00372A8C" w:rsidRDefault="00372A8C" w:rsidP="001F3C55">
            <w:pPr>
              <w:spacing w:after="0"/>
              <w:rPr>
                <w:rFonts w:ascii="Times New Roman" w:hAnsi="Times New Roman" w:cs="Times New Roman"/>
                <w:sz w:val="20"/>
                <w:szCs w:val="20"/>
              </w:rPr>
            </w:pPr>
          </w:p>
        </w:tc>
        <w:tc>
          <w:tcPr>
            <w:tcW w:w="3512" w:type="dxa"/>
            <w:vAlign w:val="center"/>
          </w:tcPr>
          <w:p w14:paraId="2CDA1332" w14:textId="77777777" w:rsidR="00372A8C" w:rsidRPr="00916662" w:rsidRDefault="00372A8C" w:rsidP="001F3C55">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3602" w:type="dxa"/>
            <w:vAlign w:val="center"/>
          </w:tcPr>
          <w:p w14:paraId="451F2D18" w14:textId="77777777" w:rsidR="00372A8C" w:rsidRPr="00976999" w:rsidRDefault="00372A8C" w:rsidP="001F3C55">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0,592</w:t>
            </w:r>
          </w:p>
        </w:tc>
        <w:tc>
          <w:tcPr>
            <w:tcW w:w="0" w:type="auto"/>
            <w:vAlign w:val="center"/>
          </w:tcPr>
          <w:p w14:paraId="5811D9F1" w14:textId="77777777" w:rsidR="00372A8C" w:rsidRPr="00976999" w:rsidRDefault="00372A8C" w:rsidP="001F3C55">
            <w:pPr>
              <w:spacing w:after="0" w:line="240" w:lineRule="auto"/>
              <w:jc w:val="center"/>
              <w:rPr>
                <w:rFonts w:ascii="Times New Roman" w:hAnsi="Times New Roman" w:cs="Times New Roman"/>
                <w:color w:val="000000"/>
                <w:sz w:val="20"/>
                <w:szCs w:val="20"/>
              </w:rPr>
            </w:pPr>
            <w:r w:rsidRPr="00976999">
              <w:rPr>
                <w:rFonts w:ascii="Times New Roman" w:hAnsi="Times New Roman" w:cs="Times New Roman"/>
                <w:color w:val="000000"/>
                <w:sz w:val="20"/>
                <w:szCs w:val="20"/>
              </w:rPr>
              <w:t>1463,5</w:t>
            </w:r>
          </w:p>
        </w:tc>
      </w:tr>
    </w:tbl>
    <w:p w14:paraId="7E965E28" w14:textId="77777777" w:rsidR="00372A8C" w:rsidRPr="00603C98" w:rsidRDefault="00372A8C" w:rsidP="00603C98">
      <w:pPr>
        <w:widowControl w:val="0"/>
        <w:spacing w:after="0"/>
        <w:jc w:val="center"/>
        <w:rPr>
          <w:rFonts w:ascii="Times New Roman" w:hAnsi="Times New Roman" w:cs="Times New Roman"/>
          <w:sz w:val="28"/>
          <w:szCs w:val="28"/>
          <w:lang w:eastAsia="ru-RU"/>
        </w:rPr>
      </w:pPr>
    </w:p>
    <w:p w14:paraId="69A71452" w14:textId="77777777" w:rsidR="00372A8C" w:rsidRPr="00603C98" w:rsidRDefault="00372A8C" w:rsidP="00603C98">
      <w:pPr>
        <w:keepNext/>
        <w:spacing w:after="0"/>
        <w:ind w:firstLine="709"/>
        <w:jc w:val="center"/>
        <w:rPr>
          <w:rFonts w:ascii="Times New Roman" w:hAnsi="Times New Roman" w:cs="Times New Roman"/>
          <w:sz w:val="28"/>
          <w:szCs w:val="28"/>
        </w:rPr>
      </w:pPr>
      <w:bookmarkStart w:id="2" w:name="_Ref79324204"/>
      <w:r w:rsidRPr="00603C98">
        <w:rPr>
          <w:rFonts w:ascii="Times New Roman" w:hAnsi="Times New Roman" w:cs="Times New Roman"/>
          <w:iCs/>
          <w:sz w:val="28"/>
          <w:szCs w:val="28"/>
        </w:rPr>
        <w:t xml:space="preserve">Таблица </w:t>
      </w:r>
      <w:bookmarkEnd w:id="2"/>
      <w:r w:rsidRPr="00603C98">
        <w:rPr>
          <w:rFonts w:ascii="Times New Roman" w:hAnsi="Times New Roman" w:cs="Times New Roman"/>
          <w:iCs/>
          <w:sz w:val="28"/>
          <w:szCs w:val="28"/>
        </w:rPr>
        <w:t>4</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Значения спроса на тепловую мощность в расчетных элементах территориального деления (перспективное положение до 2039 г.)</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862"/>
        <w:gridCol w:w="3945"/>
        <w:gridCol w:w="3512"/>
        <w:gridCol w:w="3602"/>
        <w:gridCol w:w="2710"/>
      </w:tblGrid>
      <w:tr w:rsidR="00372A8C" w:rsidRPr="0021737F" w14:paraId="543066AB" w14:textId="77777777" w:rsidTr="000157CA">
        <w:trPr>
          <w:trHeight w:val="20"/>
          <w:tblHeader/>
          <w:jc w:val="center"/>
        </w:trPr>
        <w:tc>
          <w:tcPr>
            <w:tcW w:w="862" w:type="dxa"/>
            <w:vAlign w:val="center"/>
          </w:tcPr>
          <w:p w14:paraId="49C38E4A" w14:textId="77777777" w:rsidR="00372A8C" w:rsidRPr="0021737F" w:rsidRDefault="00372A8C" w:rsidP="000157C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 п/п</w:t>
            </w:r>
          </w:p>
        </w:tc>
        <w:tc>
          <w:tcPr>
            <w:tcW w:w="3945" w:type="dxa"/>
            <w:vAlign w:val="center"/>
          </w:tcPr>
          <w:p w14:paraId="6E369A6D" w14:textId="77777777" w:rsidR="00372A8C" w:rsidRPr="0021737F" w:rsidRDefault="00372A8C" w:rsidP="000157C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Наименование ТСО</w:t>
            </w:r>
          </w:p>
        </w:tc>
        <w:tc>
          <w:tcPr>
            <w:tcW w:w="3512" w:type="dxa"/>
            <w:vAlign w:val="center"/>
          </w:tcPr>
          <w:p w14:paraId="3FCF36DE" w14:textId="77777777" w:rsidR="00372A8C" w:rsidRPr="0021737F" w:rsidRDefault="00372A8C" w:rsidP="000157C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Наименование и адрес котельной</w:t>
            </w:r>
          </w:p>
        </w:tc>
        <w:tc>
          <w:tcPr>
            <w:tcW w:w="3602" w:type="dxa"/>
            <w:vAlign w:val="center"/>
          </w:tcPr>
          <w:p w14:paraId="0B78B273" w14:textId="77777777" w:rsidR="00372A8C" w:rsidRPr="0021737F" w:rsidRDefault="00372A8C" w:rsidP="000157C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Спрос на тепловую мощность, Гкал/час</w:t>
            </w:r>
          </w:p>
        </w:tc>
        <w:tc>
          <w:tcPr>
            <w:tcW w:w="0" w:type="auto"/>
            <w:vAlign w:val="center"/>
          </w:tcPr>
          <w:p w14:paraId="3062AA6A" w14:textId="77777777" w:rsidR="00372A8C" w:rsidRPr="0021737F" w:rsidRDefault="00372A8C" w:rsidP="000157CA">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Полезный отпуск, Гкал/год</w:t>
            </w:r>
          </w:p>
        </w:tc>
      </w:tr>
      <w:tr w:rsidR="00372A8C" w:rsidRPr="0021737F" w14:paraId="6DD77E47" w14:textId="77777777" w:rsidTr="00233E0B">
        <w:trPr>
          <w:trHeight w:val="50"/>
          <w:jc w:val="center"/>
        </w:trPr>
        <w:tc>
          <w:tcPr>
            <w:tcW w:w="862" w:type="dxa"/>
            <w:vAlign w:val="center"/>
          </w:tcPr>
          <w:p w14:paraId="5FDF96DF" w14:textId="77777777" w:rsidR="00372A8C" w:rsidRPr="0021737F" w:rsidRDefault="00372A8C" w:rsidP="000157CA">
            <w:pPr>
              <w:spacing w:after="0"/>
              <w:jc w:val="center"/>
              <w:rPr>
                <w:rFonts w:ascii="Times New Roman" w:hAnsi="Times New Roman" w:cs="Times New Roman"/>
                <w:color w:val="000000"/>
                <w:sz w:val="20"/>
                <w:szCs w:val="20"/>
                <w:lang w:eastAsia="ru-RU"/>
              </w:rPr>
            </w:pPr>
            <w:r w:rsidRPr="0021737F">
              <w:rPr>
                <w:rFonts w:ascii="Times New Roman" w:hAnsi="Times New Roman" w:cs="Times New Roman"/>
                <w:color w:val="000000"/>
                <w:sz w:val="20"/>
                <w:szCs w:val="20"/>
                <w:lang w:eastAsia="ru-RU"/>
              </w:rPr>
              <w:t>1</w:t>
            </w:r>
          </w:p>
        </w:tc>
        <w:tc>
          <w:tcPr>
            <w:tcW w:w="3945" w:type="dxa"/>
            <w:vMerge w:val="restart"/>
            <w:vAlign w:val="center"/>
          </w:tcPr>
          <w:p w14:paraId="1FABC04E" w14:textId="77777777" w:rsidR="00372A8C" w:rsidRPr="0021737F" w:rsidRDefault="00372A8C" w:rsidP="000157CA">
            <w:pPr>
              <w:spacing w:after="0"/>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3512" w:type="dxa"/>
            <w:vAlign w:val="center"/>
          </w:tcPr>
          <w:p w14:paraId="1AFD3B44" w14:textId="77777777" w:rsidR="00372A8C" w:rsidRPr="0021737F" w:rsidRDefault="00372A8C" w:rsidP="00FD4AD8">
            <w:pPr>
              <w:widowControl w:val="0"/>
              <w:spacing w:after="0" w:line="240" w:lineRule="auto"/>
              <w:ind w:right="-99"/>
              <w:outlineLvl w:val="1"/>
              <w:rPr>
                <w:rFonts w:ascii="Times New Roman" w:hAnsi="Times New Roman" w:cs="Times New Roman"/>
                <w:sz w:val="20"/>
                <w:szCs w:val="20"/>
                <w:lang w:eastAsia="ru-RU"/>
              </w:rPr>
            </w:pPr>
            <w:r>
              <w:rPr>
                <w:rFonts w:ascii="Times New Roman" w:hAnsi="Times New Roman" w:cs="Times New Roman"/>
                <w:sz w:val="20"/>
                <w:szCs w:val="20"/>
              </w:rPr>
              <w:t>Центральная котельная с. Савруха, ул. Центральная Усадьба, 12</w:t>
            </w:r>
          </w:p>
        </w:tc>
        <w:tc>
          <w:tcPr>
            <w:tcW w:w="3602" w:type="dxa"/>
            <w:vAlign w:val="center"/>
          </w:tcPr>
          <w:p w14:paraId="7FD76BC0" w14:textId="77777777" w:rsidR="00372A8C" w:rsidRPr="00976999" w:rsidRDefault="00372A8C" w:rsidP="00716C4F">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4,502</w:t>
            </w:r>
          </w:p>
        </w:tc>
        <w:tc>
          <w:tcPr>
            <w:tcW w:w="0" w:type="auto"/>
            <w:vAlign w:val="center"/>
          </w:tcPr>
          <w:p w14:paraId="064DB2F8" w14:textId="77777777" w:rsidR="00372A8C" w:rsidRPr="00976999" w:rsidRDefault="00372A8C" w:rsidP="00233E0B">
            <w:pPr>
              <w:spacing w:after="0" w:line="240" w:lineRule="auto"/>
              <w:jc w:val="center"/>
              <w:rPr>
                <w:rFonts w:ascii="Times New Roman" w:hAnsi="Times New Roman" w:cs="Times New Roman"/>
                <w:color w:val="000000"/>
                <w:sz w:val="20"/>
                <w:szCs w:val="20"/>
              </w:rPr>
            </w:pPr>
            <w:r w:rsidRPr="00976999">
              <w:rPr>
                <w:rFonts w:ascii="Times New Roman" w:hAnsi="Times New Roman" w:cs="Times New Roman"/>
                <w:color w:val="000000"/>
                <w:sz w:val="20"/>
                <w:szCs w:val="20"/>
              </w:rPr>
              <w:t>11129,39</w:t>
            </w:r>
          </w:p>
        </w:tc>
      </w:tr>
      <w:tr w:rsidR="00372A8C" w:rsidRPr="0021737F" w14:paraId="3D60D14B" w14:textId="77777777" w:rsidTr="00233E0B">
        <w:trPr>
          <w:trHeight w:val="50"/>
          <w:jc w:val="center"/>
        </w:trPr>
        <w:tc>
          <w:tcPr>
            <w:tcW w:w="862" w:type="dxa"/>
            <w:vAlign w:val="center"/>
          </w:tcPr>
          <w:p w14:paraId="7F144DBE" w14:textId="77777777" w:rsidR="00372A8C" w:rsidRPr="0021737F" w:rsidRDefault="00372A8C" w:rsidP="000157CA">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3945" w:type="dxa"/>
            <w:vMerge/>
            <w:vAlign w:val="center"/>
          </w:tcPr>
          <w:p w14:paraId="48F77E37" w14:textId="77777777" w:rsidR="00372A8C" w:rsidRDefault="00372A8C" w:rsidP="000157CA">
            <w:pPr>
              <w:spacing w:after="0"/>
              <w:rPr>
                <w:rFonts w:ascii="Times New Roman" w:hAnsi="Times New Roman" w:cs="Times New Roman"/>
                <w:sz w:val="20"/>
                <w:szCs w:val="20"/>
              </w:rPr>
            </w:pPr>
          </w:p>
        </w:tc>
        <w:tc>
          <w:tcPr>
            <w:tcW w:w="3512" w:type="dxa"/>
            <w:vAlign w:val="center"/>
          </w:tcPr>
          <w:p w14:paraId="59B1D820" w14:textId="77777777" w:rsidR="00372A8C" w:rsidRPr="00916662" w:rsidRDefault="00372A8C" w:rsidP="00FD4AD8">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3602" w:type="dxa"/>
            <w:vAlign w:val="center"/>
          </w:tcPr>
          <w:p w14:paraId="16BD1CCB" w14:textId="77777777" w:rsidR="00372A8C" w:rsidRPr="00976999" w:rsidRDefault="00372A8C" w:rsidP="00716C4F">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0,592</w:t>
            </w:r>
          </w:p>
        </w:tc>
        <w:tc>
          <w:tcPr>
            <w:tcW w:w="0" w:type="auto"/>
            <w:vAlign w:val="center"/>
          </w:tcPr>
          <w:p w14:paraId="70065110" w14:textId="77777777" w:rsidR="00372A8C" w:rsidRPr="00976999" w:rsidRDefault="00372A8C" w:rsidP="00233E0B">
            <w:pPr>
              <w:spacing w:after="0" w:line="240" w:lineRule="auto"/>
              <w:jc w:val="center"/>
              <w:rPr>
                <w:rFonts w:ascii="Times New Roman" w:hAnsi="Times New Roman" w:cs="Times New Roman"/>
                <w:color w:val="000000"/>
                <w:sz w:val="20"/>
                <w:szCs w:val="20"/>
              </w:rPr>
            </w:pPr>
            <w:r w:rsidRPr="00976999">
              <w:rPr>
                <w:rFonts w:ascii="Times New Roman" w:hAnsi="Times New Roman" w:cs="Times New Roman"/>
                <w:color w:val="000000"/>
                <w:sz w:val="20"/>
                <w:szCs w:val="20"/>
              </w:rPr>
              <w:t>1463,5</w:t>
            </w:r>
          </w:p>
        </w:tc>
      </w:tr>
    </w:tbl>
    <w:p w14:paraId="4649F519" w14:textId="77777777" w:rsidR="00372A8C" w:rsidRPr="00603C98" w:rsidRDefault="00372A8C" w:rsidP="00603C98">
      <w:pPr>
        <w:widowControl w:val="0"/>
        <w:spacing w:after="0"/>
        <w:rPr>
          <w:rFonts w:ascii="Times New Roman" w:hAnsi="Times New Roman" w:cs="Times New Roman"/>
          <w:sz w:val="24"/>
          <w:szCs w:val="24"/>
          <w:lang w:eastAsia="ru-RU"/>
        </w:rPr>
      </w:pPr>
      <w:r w:rsidRPr="00603C98">
        <w:rPr>
          <w:rFonts w:ascii="Times New Roman" w:hAnsi="Times New Roman" w:cs="Times New Roman"/>
          <w:spacing w:val="-2"/>
          <w:sz w:val="24"/>
          <w:szCs w:val="24"/>
          <w:shd w:val="clear" w:color="auto" w:fill="FFFFFF"/>
        </w:rPr>
        <w:t>Годовой расход тепловой энергии на отопление определяется по формуле:</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Q</w:t>
      </w:r>
      <w:r w:rsidRPr="00603C98">
        <w:rPr>
          <w:rFonts w:ascii="Times New Roman" w:hAnsi="Times New Roman" w:cs="Times New Roman"/>
          <w:spacing w:val="-2"/>
          <w:sz w:val="24"/>
          <w:szCs w:val="24"/>
          <w:shd w:val="clear" w:color="auto" w:fill="FFFFFF"/>
          <w:vertAlign w:val="subscript"/>
        </w:rPr>
        <w:t xml:space="preserve">год от </w:t>
      </w:r>
      <w:r w:rsidRPr="00603C98">
        <w:rPr>
          <w:rFonts w:ascii="Times New Roman" w:hAnsi="Times New Roman" w:cs="Times New Roman"/>
          <w:spacing w:val="-2"/>
          <w:sz w:val="24"/>
          <w:szCs w:val="24"/>
          <w:shd w:val="clear" w:color="auto" w:fill="FFFFFF"/>
        </w:rPr>
        <w:t>= 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х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х (( 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 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х Р</w:t>
      </w:r>
      <w:r w:rsidRPr="00603C98">
        <w:rPr>
          <w:rFonts w:ascii="Times New Roman" w:hAnsi="Times New Roman" w:cs="Times New Roman"/>
          <w:spacing w:val="-2"/>
          <w:sz w:val="24"/>
          <w:szCs w:val="24"/>
          <w:shd w:val="clear" w:color="auto" w:fill="FFFFFF"/>
          <w:vertAlign w:val="subscript"/>
        </w:rPr>
        <w:t>о</w:t>
      </w:r>
      <w:r w:rsidRPr="00603C98">
        <w:rPr>
          <w:rFonts w:ascii="Times New Roman" w:hAnsi="Times New Roman" w:cs="Times New Roman"/>
          <w:spacing w:val="-2"/>
          <w:sz w:val="24"/>
          <w:szCs w:val="24"/>
          <w:shd w:val="clear" w:color="auto" w:fill="FFFFFF"/>
        </w:rPr>
        <w:t xml:space="preserve"> , Гкал/год</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где: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 максимальный часовой расход тепла на отопление, Гкал/ч;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Р</w:t>
      </w:r>
      <w:r w:rsidRPr="00603C98">
        <w:rPr>
          <w:rFonts w:ascii="Times New Roman" w:hAnsi="Times New Roman" w:cs="Times New Roman"/>
          <w:spacing w:val="-2"/>
          <w:sz w:val="24"/>
          <w:szCs w:val="24"/>
          <w:shd w:val="clear" w:color="auto" w:fill="FFFFFF"/>
          <w:vertAlign w:val="subscript"/>
        </w:rPr>
        <w:t>о</w:t>
      </w:r>
      <w:r w:rsidRPr="00603C98">
        <w:rPr>
          <w:rFonts w:ascii="Times New Roman" w:hAnsi="Times New Roman" w:cs="Times New Roman"/>
          <w:spacing w:val="-2"/>
          <w:sz w:val="24"/>
          <w:szCs w:val="24"/>
          <w:shd w:val="clear" w:color="auto" w:fill="FFFFFF"/>
        </w:rPr>
        <w:t xml:space="preserve"> – продолжительность отопительного периода, сутки;</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 время работы в сутки, 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 xml:space="preserve"> – средняя температура наружного воздуха за отопительный период,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xml:space="preserve"> – расчетная температура наружного воздуха для проектирования отопления и вентиляции,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расчетная температура внутреннего воздуха отапливаемых зданий, °С</w:t>
      </w:r>
    </w:p>
    <w:p w14:paraId="1E4CAB88" w14:textId="77777777" w:rsidR="00372A8C" w:rsidRPr="00603C98" w:rsidRDefault="00372A8C" w:rsidP="00603C98">
      <w:pPr>
        <w:spacing w:after="0"/>
        <w:rPr>
          <w:rFonts w:ascii="Times New Roman" w:hAnsi="Times New Roman" w:cs="Times New Roman"/>
          <w:sz w:val="28"/>
          <w:szCs w:val="28"/>
          <w:lang w:eastAsia="ru-RU"/>
        </w:rPr>
        <w:sectPr w:rsidR="00372A8C" w:rsidRPr="00603C98" w:rsidSect="006B1F54">
          <w:footerReference w:type="default" r:id="rId15"/>
          <w:pgSz w:w="15840" w:h="12240" w:orient="landscape"/>
          <w:pgMar w:top="1418" w:right="567" w:bottom="851" w:left="567" w:header="720" w:footer="720" w:gutter="0"/>
          <w:cols w:space="720"/>
        </w:sectPr>
      </w:pPr>
    </w:p>
    <w:p w14:paraId="7E5D4603"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14:paraId="5B53D77A"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Объекты, расположенные в производственных зонах </w:t>
      </w:r>
      <w:r>
        <w:rPr>
          <w:rFonts w:ascii="Times New Roman" w:hAnsi="Times New Roman" w:cs="Times New Roman"/>
          <w:sz w:val="28"/>
          <w:szCs w:val="28"/>
          <w:lang w:eastAsia="ru-RU"/>
        </w:rPr>
        <w:t xml:space="preserve">сельского поселения Савруха </w:t>
      </w:r>
      <w:r w:rsidRPr="00603C98">
        <w:rPr>
          <w:rFonts w:ascii="Times New Roman" w:hAnsi="Times New Roman" w:cs="Times New Roman"/>
          <w:sz w:val="28"/>
          <w:szCs w:val="28"/>
          <w:lang w:eastAsia="ru-RU"/>
        </w:rPr>
        <w:t xml:space="preserve">и охваченные централизованным теплоснабжением от действующих котельных, отсутствуют. </w:t>
      </w:r>
    </w:p>
    <w:p w14:paraId="3A7E3CDC"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14:paraId="17F1A016"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14:paraId="2B972F81"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каждой системе теплоснабжения и </w:t>
      </w:r>
    </w:p>
    <w:p w14:paraId="62063497"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по </w:t>
      </w:r>
      <w:r>
        <w:rPr>
          <w:rFonts w:ascii="Times New Roman" w:hAnsi="Times New Roman" w:cs="Times New Roman"/>
          <w:b/>
          <w:sz w:val="28"/>
          <w:szCs w:val="28"/>
          <w:lang w:eastAsia="ru-RU"/>
        </w:rPr>
        <w:t>сельскому поселению</w:t>
      </w:r>
      <w:r w:rsidRPr="00603C98">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Савруха</w:t>
      </w:r>
    </w:p>
    <w:p w14:paraId="231C5EB2"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14:paraId="1269A457" w14:textId="77777777" w:rsidR="00372A8C" w:rsidRPr="00603C98" w:rsidRDefault="00372A8C" w:rsidP="00603C98">
      <w:pPr>
        <w:spacing w:after="0"/>
        <w:jc w:val="right"/>
        <w:rPr>
          <w:rFonts w:ascii="Times New Roman" w:hAnsi="Times New Roman" w:cs="Times New Roman"/>
          <w:b/>
          <w:sz w:val="28"/>
          <w:szCs w:val="28"/>
          <w:lang w:eastAsia="ru-RU"/>
        </w:rPr>
      </w:pPr>
      <w:r w:rsidRPr="00603C98">
        <w:rPr>
          <w:rFonts w:ascii="Times New Roman" w:hAnsi="Times New Roman" w:cs="Times New Roman"/>
          <w:sz w:val="28"/>
          <w:szCs w:val="28"/>
        </w:rPr>
        <w:t>Таблица 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409"/>
        <w:gridCol w:w="2001"/>
        <w:gridCol w:w="2126"/>
        <w:gridCol w:w="709"/>
        <w:gridCol w:w="709"/>
        <w:gridCol w:w="709"/>
        <w:gridCol w:w="708"/>
        <w:gridCol w:w="709"/>
        <w:gridCol w:w="709"/>
        <w:gridCol w:w="850"/>
      </w:tblGrid>
      <w:tr w:rsidR="00372A8C" w:rsidRPr="0021737F" w14:paraId="577CE002" w14:textId="77777777" w:rsidTr="0021737F">
        <w:tc>
          <w:tcPr>
            <w:tcW w:w="409" w:type="dxa"/>
            <w:vMerge w:val="restart"/>
            <w:vAlign w:val="center"/>
          </w:tcPr>
          <w:p w14:paraId="79D250A1" w14:textId="77777777" w:rsidR="00372A8C" w:rsidRPr="0021737F" w:rsidRDefault="00372A8C"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№п/п</w:t>
            </w:r>
          </w:p>
        </w:tc>
        <w:tc>
          <w:tcPr>
            <w:tcW w:w="2001" w:type="dxa"/>
            <w:vMerge w:val="restart"/>
            <w:vAlign w:val="center"/>
          </w:tcPr>
          <w:p w14:paraId="146C2514" w14:textId="77777777" w:rsidR="00372A8C" w:rsidRPr="0021737F" w:rsidRDefault="00372A8C"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Наименование расчетного элемента территориального деления</w:t>
            </w:r>
          </w:p>
        </w:tc>
        <w:tc>
          <w:tcPr>
            <w:tcW w:w="2126" w:type="dxa"/>
            <w:vMerge w:val="restart"/>
            <w:vAlign w:val="center"/>
          </w:tcPr>
          <w:p w14:paraId="13D73C05" w14:textId="77777777" w:rsidR="00372A8C" w:rsidRPr="0021737F" w:rsidRDefault="00372A8C"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Наименование источника централизованного теплоснабжения</w:t>
            </w:r>
          </w:p>
        </w:tc>
        <w:tc>
          <w:tcPr>
            <w:tcW w:w="5103" w:type="dxa"/>
            <w:gridSpan w:val="7"/>
            <w:vAlign w:val="center"/>
          </w:tcPr>
          <w:p w14:paraId="432657CB" w14:textId="77777777" w:rsidR="00372A8C" w:rsidRPr="0021737F" w:rsidRDefault="00372A8C" w:rsidP="0021737F">
            <w:pPr>
              <w:spacing w:after="0"/>
              <w:jc w:val="center"/>
              <w:rPr>
                <w:rFonts w:ascii="Times New Roman" w:hAnsi="Times New Roman" w:cs="Times New Roman"/>
                <w:b/>
                <w:color w:val="000000"/>
                <w:sz w:val="20"/>
                <w:szCs w:val="20"/>
                <w:lang w:eastAsia="ru-RU"/>
              </w:rPr>
            </w:pPr>
            <w:r w:rsidRPr="0021737F">
              <w:rPr>
                <w:rFonts w:ascii="Times New Roman" w:hAnsi="Times New Roman" w:cs="Times New Roman"/>
                <w:b/>
                <w:color w:val="000000"/>
                <w:sz w:val="20"/>
                <w:szCs w:val="20"/>
                <w:lang w:eastAsia="ru-RU"/>
              </w:rPr>
              <w:t>Теплоплотность зоны действия источника</w:t>
            </w:r>
          </w:p>
          <w:p w14:paraId="3102E7A1" w14:textId="77777777" w:rsidR="00372A8C" w:rsidRPr="0021737F" w:rsidRDefault="00372A8C" w:rsidP="0021737F">
            <w:pPr>
              <w:spacing w:after="0"/>
              <w:jc w:val="center"/>
              <w:rPr>
                <w:rFonts w:ascii="Times New Roman" w:hAnsi="Times New Roman" w:cs="Times New Roman"/>
                <w:b/>
                <w:sz w:val="20"/>
                <w:szCs w:val="20"/>
                <w:lang w:eastAsia="ru-RU"/>
              </w:rPr>
            </w:pPr>
            <w:r w:rsidRPr="0021737F">
              <w:rPr>
                <w:rFonts w:ascii="Times New Roman" w:hAnsi="Times New Roman" w:cs="Times New Roman"/>
                <w:b/>
                <w:color w:val="000000"/>
                <w:sz w:val="20"/>
                <w:szCs w:val="20"/>
                <w:lang w:eastAsia="ru-RU"/>
              </w:rPr>
              <w:t>тепла, Гкал/час /км</w:t>
            </w:r>
            <w:r w:rsidRPr="0021737F">
              <w:rPr>
                <w:rFonts w:ascii="Times New Roman" w:hAnsi="Times New Roman" w:cs="Times New Roman"/>
                <w:b/>
                <w:color w:val="000000"/>
                <w:sz w:val="20"/>
                <w:szCs w:val="20"/>
                <w:vertAlign w:val="superscript"/>
                <w:lang w:eastAsia="ru-RU"/>
              </w:rPr>
              <w:t>2</w:t>
            </w:r>
          </w:p>
        </w:tc>
      </w:tr>
      <w:tr w:rsidR="00372A8C" w:rsidRPr="0021737F" w14:paraId="53734657" w14:textId="77777777" w:rsidTr="0021737F">
        <w:trPr>
          <w:cantSplit/>
          <w:trHeight w:val="683"/>
        </w:trPr>
        <w:tc>
          <w:tcPr>
            <w:tcW w:w="409" w:type="dxa"/>
            <w:vMerge/>
            <w:vAlign w:val="center"/>
          </w:tcPr>
          <w:p w14:paraId="6CAA825E" w14:textId="77777777" w:rsidR="00372A8C" w:rsidRPr="0021737F" w:rsidRDefault="00372A8C" w:rsidP="0021737F">
            <w:pPr>
              <w:spacing w:after="0"/>
              <w:jc w:val="center"/>
              <w:rPr>
                <w:rFonts w:ascii="Times New Roman" w:hAnsi="Times New Roman" w:cs="Times New Roman"/>
                <w:sz w:val="20"/>
                <w:szCs w:val="20"/>
                <w:lang w:eastAsia="ru-RU"/>
              </w:rPr>
            </w:pPr>
          </w:p>
        </w:tc>
        <w:tc>
          <w:tcPr>
            <w:tcW w:w="2001" w:type="dxa"/>
            <w:vMerge/>
            <w:vAlign w:val="center"/>
          </w:tcPr>
          <w:p w14:paraId="64584197" w14:textId="77777777" w:rsidR="00372A8C" w:rsidRPr="0021737F" w:rsidRDefault="00372A8C" w:rsidP="0021737F">
            <w:pPr>
              <w:spacing w:after="0"/>
              <w:jc w:val="center"/>
              <w:rPr>
                <w:rFonts w:ascii="Times New Roman" w:hAnsi="Times New Roman" w:cs="Times New Roman"/>
                <w:sz w:val="20"/>
                <w:szCs w:val="20"/>
                <w:lang w:eastAsia="ru-RU"/>
              </w:rPr>
            </w:pPr>
          </w:p>
        </w:tc>
        <w:tc>
          <w:tcPr>
            <w:tcW w:w="2126" w:type="dxa"/>
            <w:vMerge/>
            <w:vAlign w:val="center"/>
          </w:tcPr>
          <w:p w14:paraId="28D917FF" w14:textId="77777777" w:rsidR="00372A8C" w:rsidRPr="0021737F" w:rsidRDefault="00372A8C" w:rsidP="0021737F">
            <w:pPr>
              <w:spacing w:after="0"/>
              <w:jc w:val="center"/>
              <w:rPr>
                <w:rFonts w:ascii="Times New Roman" w:hAnsi="Times New Roman" w:cs="Times New Roman"/>
                <w:sz w:val="20"/>
                <w:szCs w:val="20"/>
                <w:lang w:eastAsia="ru-RU"/>
              </w:rPr>
            </w:pPr>
          </w:p>
        </w:tc>
        <w:tc>
          <w:tcPr>
            <w:tcW w:w="709" w:type="dxa"/>
            <w:vAlign w:val="center"/>
          </w:tcPr>
          <w:p w14:paraId="2B7A58D2"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2023</w:t>
            </w:r>
          </w:p>
        </w:tc>
        <w:tc>
          <w:tcPr>
            <w:tcW w:w="709" w:type="dxa"/>
            <w:vAlign w:val="center"/>
          </w:tcPr>
          <w:p w14:paraId="0FAE3933"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2024</w:t>
            </w:r>
          </w:p>
        </w:tc>
        <w:tc>
          <w:tcPr>
            <w:tcW w:w="709" w:type="dxa"/>
            <w:vAlign w:val="center"/>
          </w:tcPr>
          <w:p w14:paraId="29D502E4"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2025</w:t>
            </w:r>
          </w:p>
        </w:tc>
        <w:tc>
          <w:tcPr>
            <w:tcW w:w="708" w:type="dxa"/>
            <w:vAlign w:val="center"/>
          </w:tcPr>
          <w:p w14:paraId="6BDCA27E"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2026</w:t>
            </w:r>
          </w:p>
        </w:tc>
        <w:tc>
          <w:tcPr>
            <w:tcW w:w="709" w:type="dxa"/>
            <w:vAlign w:val="center"/>
          </w:tcPr>
          <w:p w14:paraId="0A52A86C"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2027</w:t>
            </w:r>
          </w:p>
        </w:tc>
        <w:tc>
          <w:tcPr>
            <w:tcW w:w="709" w:type="dxa"/>
            <w:vAlign w:val="center"/>
          </w:tcPr>
          <w:p w14:paraId="2013F966" w14:textId="77777777" w:rsidR="00372A8C" w:rsidRPr="0021737F" w:rsidRDefault="00372A8C" w:rsidP="0021737F">
            <w:pPr>
              <w:widowControl w:val="0"/>
              <w:spacing w:after="0"/>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2028-2032</w:t>
            </w:r>
          </w:p>
        </w:tc>
        <w:tc>
          <w:tcPr>
            <w:tcW w:w="850" w:type="dxa"/>
            <w:vAlign w:val="center"/>
          </w:tcPr>
          <w:p w14:paraId="39538071" w14:textId="77777777" w:rsidR="00372A8C" w:rsidRPr="0021737F" w:rsidRDefault="00372A8C" w:rsidP="0021737F">
            <w:pPr>
              <w:widowControl w:val="0"/>
              <w:spacing w:after="0"/>
              <w:ind w:left="-108" w:right="-108"/>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2033-2039</w:t>
            </w:r>
          </w:p>
        </w:tc>
      </w:tr>
      <w:tr w:rsidR="00372A8C" w:rsidRPr="0021737F" w14:paraId="1A19BB85" w14:textId="77777777" w:rsidTr="0021737F">
        <w:trPr>
          <w:cantSplit/>
          <w:trHeight w:val="481"/>
        </w:trPr>
        <w:tc>
          <w:tcPr>
            <w:tcW w:w="409" w:type="dxa"/>
            <w:vAlign w:val="center"/>
          </w:tcPr>
          <w:p w14:paraId="085E68E7" w14:textId="77777777" w:rsidR="00372A8C" w:rsidRPr="0021737F" w:rsidRDefault="00372A8C" w:rsidP="0021737F">
            <w:pPr>
              <w:spacing w:after="0"/>
              <w:jc w:val="center"/>
              <w:rPr>
                <w:rFonts w:ascii="Times New Roman" w:hAnsi="Times New Roman" w:cs="Times New Roman"/>
                <w:sz w:val="20"/>
                <w:szCs w:val="20"/>
                <w:lang w:eastAsia="ru-RU"/>
              </w:rPr>
            </w:pPr>
            <w:r w:rsidRPr="0021737F">
              <w:rPr>
                <w:rFonts w:ascii="Times New Roman" w:hAnsi="Times New Roman" w:cs="Times New Roman"/>
                <w:sz w:val="20"/>
                <w:szCs w:val="20"/>
                <w:lang w:eastAsia="ru-RU"/>
              </w:rPr>
              <w:t>1</w:t>
            </w:r>
          </w:p>
        </w:tc>
        <w:tc>
          <w:tcPr>
            <w:tcW w:w="2001" w:type="dxa"/>
            <w:vMerge w:val="restart"/>
            <w:vAlign w:val="center"/>
          </w:tcPr>
          <w:p w14:paraId="28EB0B9C" w14:textId="77777777" w:rsidR="00372A8C" w:rsidRPr="0021737F" w:rsidRDefault="00372A8C" w:rsidP="00976999">
            <w:pPr>
              <w:spacing w:after="0"/>
              <w:rPr>
                <w:rFonts w:ascii="Times New Roman" w:hAnsi="Times New Roman" w:cs="Times New Roman"/>
                <w:sz w:val="20"/>
                <w:szCs w:val="20"/>
                <w:lang w:eastAsia="ru-RU"/>
              </w:rPr>
            </w:pPr>
            <w:r>
              <w:rPr>
                <w:rFonts w:ascii="Times New Roman" w:hAnsi="Times New Roman" w:cs="Times New Roman"/>
                <w:sz w:val="20"/>
                <w:szCs w:val="20"/>
              </w:rPr>
              <w:t>с. Савруха</w:t>
            </w:r>
          </w:p>
        </w:tc>
        <w:tc>
          <w:tcPr>
            <w:tcW w:w="2126" w:type="dxa"/>
            <w:vAlign w:val="center"/>
          </w:tcPr>
          <w:p w14:paraId="5C292128" w14:textId="77777777" w:rsidR="00372A8C" w:rsidRPr="0021737F" w:rsidRDefault="00372A8C" w:rsidP="000157CA">
            <w:pPr>
              <w:widowControl w:val="0"/>
              <w:spacing w:after="0" w:line="240" w:lineRule="auto"/>
              <w:ind w:right="33"/>
              <w:jc w:val="both"/>
              <w:outlineLvl w:val="1"/>
              <w:rPr>
                <w:rFonts w:ascii="Times New Roman" w:hAnsi="Times New Roman" w:cs="Times New Roman"/>
                <w:sz w:val="20"/>
                <w:szCs w:val="20"/>
                <w:lang w:eastAsia="ru-RU"/>
              </w:rPr>
            </w:pPr>
            <w:r>
              <w:rPr>
                <w:rFonts w:ascii="Times New Roman" w:hAnsi="Times New Roman" w:cs="Times New Roman"/>
                <w:sz w:val="20"/>
                <w:szCs w:val="20"/>
              </w:rPr>
              <w:t>Центральная котельная с. Савруха, ул. Центральная Усадьба, 12</w:t>
            </w:r>
          </w:p>
        </w:tc>
        <w:tc>
          <w:tcPr>
            <w:tcW w:w="709" w:type="dxa"/>
            <w:vAlign w:val="center"/>
          </w:tcPr>
          <w:p w14:paraId="30E9F24B" w14:textId="77777777" w:rsidR="00372A8C" w:rsidRPr="0021737F" w:rsidRDefault="00372A8C" w:rsidP="0021737F">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709" w:type="dxa"/>
            <w:vAlign w:val="center"/>
          </w:tcPr>
          <w:p w14:paraId="1A00FD44"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709" w:type="dxa"/>
            <w:vAlign w:val="center"/>
          </w:tcPr>
          <w:p w14:paraId="3300E143"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708" w:type="dxa"/>
            <w:vAlign w:val="center"/>
          </w:tcPr>
          <w:p w14:paraId="43CE8CB9"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709" w:type="dxa"/>
            <w:vAlign w:val="center"/>
          </w:tcPr>
          <w:p w14:paraId="65F976B0"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709" w:type="dxa"/>
            <w:vAlign w:val="center"/>
          </w:tcPr>
          <w:p w14:paraId="2E4B23D7"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c>
          <w:tcPr>
            <w:tcW w:w="850" w:type="dxa"/>
            <w:vAlign w:val="center"/>
          </w:tcPr>
          <w:p w14:paraId="13AACA25" w14:textId="77777777" w:rsidR="00372A8C" w:rsidRPr="0021737F"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0,25</w:t>
            </w:r>
          </w:p>
        </w:tc>
      </w:tr>
      <w:tr w:rsidR="00372A8C" w:rsidRPr="0021737F" w14:paraId="5EB859F2" w14:textId="77777777" w:rsidTr="0021737F">
        <w:trPr>
          <w:cantSplit/>
          <w:trHeight w:val="481"/>
        </w:trPr>
        <w:tc>
          <w:tcPr>
            <w:tcW w:w="409" w:type="dxa"/>
            <w:vAlign w:val="center"/>
          </w:tcPr>
          <w:p w14:paraId="683B9B21" w14:textId="77777777" w:rsidR="00372A8C" w:rsidRPr="0021737F" w:rsidRDefault="00372A8C" w:rsidP="0021737F">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001" w:type="dxa"/>
            <w:vMerge/>
            <w:vAlign w:val="center"/>
          </w:tcPr>
          <w:p w14:paraId="51BB3B92" w14:textId="77777777" w:rsidR="00372A8C" w:rsidRDefault="00372A8C" w:rsidP="0021737F">
            <w:pPr>
              <w:spacing w:after="0"/>
              <w:jc w:val="center"/>
              <w:rPr>
                <w:rFonts w:ascii="Times New Roman" w:hAnsi="Times New Roman" w:cs="Times New Roman"/>
                <w:sz w:val="20"/>
                <w:szCs w:val="20"/>
              </w:rPr>
            </w:pPr>
          </w:p>
        </w:tc>
        <w:tc>
          <w:tcPr>
            <w:tcW w:w="2126" w:type="dxa"/>
            <w:vAlign w:val="center"/>
          </w:tcPr>
          <w:p w14:paraId="16E9302D" w14:textId="77777777" w:rsidR="00372A8C" w:rsidRDefault="00372A8C" w:rsidP="00976999">
            <w:pPr>
              <w:widowControl w:val="0"/>
              <w:spacing w:after="0"/>
              <w:jc w:val="both"/>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Pr>
                <w:rFonts w:ascii="Times New Roman" w:hAnsi="Times New Roman" w:cs="Times New Roman"/>
                <w:sz w:val="20"/>
                <w:szCs w:val="20"/>
              </w:rPr>
              <w:t xml:space="preserve"> с. Савруха, </w:t>
            </w:r>
            <w:r w:rsidRPr="00916662">
              <w:rPr>
                <w:rFonts w:ascii="Times New Roman" w:hAnsi="Times New Roman" w:cs="Times New Roman"/>
                <w:sz w:val="20"/>
                <w:szCs w:val="20"/>
              </w:rPr>
              <w:t>ул. Центральная Усадьба, 76 (детский сад)</w:t>
            </w:r>
          </w:p>
        </w:tc>
        <w:tc>
          <w:tcPr>
            <w:tcW w:w="709" w:type="dxa"/>
            <w:vAlign w:val="center"/>
          </w:tcPr>
          <w:p w14:paraId="0AE9E38D" w14:textId="77777777" w:rsidR="00372A8C" w:rsidRDefault="00372A8C" w:rsidP="0021737F">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709" w:type="dxa"/>
            <w:vAlign w:val="center"/>
          </w:tcPr>
          <w:p w14:paraId="49CB4A59"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709" w:type="dxa"/>
            <w:vAlign w:val="center"/>
          </w:tcPr>
          <w:p w14:paraId="16F02608"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708" w:type="dxa"/>
            <w:vAlign w:val="center"/>
          </w:tcPr>
          <w:p w14:paraId="15EFB163"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709" w:type="dxa"/>
            <w:vAlign w:val="center"/>
          </w:tcPr>
          <w:p w14:paraId="2774EA73"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709" w:type="dxa"/>
            <w:vAlign w:val="center"/>
          </w:tcPr>
          <w:p w14:paraId="4B52FC31"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c>
          <w:tcPr>
            <w:tcW w:w="850" w:type="dxa"/>
            <w:vAlign w:val="center"/>
          </w:tcPr>
          <w:p w14:paraId="49A1C967"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2,35</w:t>
            </w:r>
          </w:p>
        </w:tc>
      </w:tr>
    </w:tbl>
    <w:p w14:paraId="615F7779" w14:textId="77777777" w:rsidR="00372A8C" w:rsidRDefault="00372A8C" w:rsidP="00603C98">
      <w:pPr>
        <w:spacing w:after="0"/>
        <w:jc w:val="center"/>
        <w:rPr>
          <w:rFonts w:ascii="Times New Roman" w:hAnsi="Times New Roman" w:cs="Times New Roman"/>
          <w:b/>
          <w:sz w:val="28"/>
          <w:szCs w:val="28"/>
          <w:lang w:eastAsia="ru-RU"/>
        </w:rPr>
      </w:pPr>
    </w:p>
    <w:p w14:paraId="26773FA4"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p>
    <w:p w14:paraId="47D13285" w14:textId="77777777" w:rsidR="00372A8C" w:rsidRPr="005A5647"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2.1. Описание существующих и перспективных зон действия систем </w:t>
      </w:r>
      <w:r w:rsidRPr="005A5647">
        <w:rPr>
          <w:rFonts w:ascii="Times New Roman" w:hAnsi="Times New Roman" w:cs="Times New Roman"/>
          <w:b/>
          <w:sz w:val="28"/>
          <w:szCs w:val="28"/>
          <w:lang w:eastAsia="ru-RU"/>
        </w:rPr>
        <w:t>теплоснабжения и источников тепловой энергии</w:t>
      </w:r>
    </w:p>
    <w:p w14:paraId="3F8BFE25" w14:textId="77777777" w:rsidR="00372A8C" w:rsidRPr="00603C98" w:rsidRDefault="00372A8C" w:rsidP="00B53D8D">
      <w:pPr>
        <w:spacing w:after="0"/>
        <w:ind w:firstLine="709"/>
        <w:jc w:val="both"/>
        <w:rPr>
          <w:rFonts w:ascii="Times New Roman" w:hAnsi="Times New Roman" w:cs="Times New Roman"/>
          <w:sz w:val="28"/>
          <w:szCs w:val="28"/>
          <w:lang w:eastAsia="ru-RU"/>
        </w:rPr>
      </w:pPr>
      <w:bookmarkStart w:id="3" w:name="_Hlk34383669"/>
      <w:r w:rsidRPr="005A5647">
        <w:rPr>
          <w:rFonts w:ascii="Times New Roman" w:hAnsi="Times New Roman" w:cs="Times New Roman"/>
          <w:sz w:val="28"/>
          <w:szCs w:val="28"/>
        </w:rPr>
        <w:t xml:space="preserve">Централизованное теплоснабжение в </w:t>
      </w:r>
      <w:r>
        <w:rPr>
          <w:rFonts w:ascii="Times New Roman" w:hAnsi="Times New Roman" w:cs="Times New Roman"/>
          <w:sz w:val="28"/>
          <w:szCs w:val="28"/>
        </w:rPr>
        <w:t xml:space="preserve">сельском поселении Савруха </w:t>
      </w:r>
      <w:r w:rsidRPr="005A5647">
        <w:rPr>
          <w:rFonts w:ascii="Times New Roman" w:hAnsi="Times New Roman" w:cs="Times New Roman"/>
          <w:sz w:val="28"/>
          <w:szCs w:val="28"/>
        </w:rPr>
        <w:t>имеется</w:t>
      </w:r>
      <w:r>
        <w:rPr>
          <w:rFonts w:ascii="Times New Roman" w:hAnsi="Times New Roman" w:cs="Times New Roman"/>
          <w:sz w:val="28"/>
          <w:szCs w:val="28"/>
        </w:rPr>
        <w:t xml:space="preserve"> только </w:t>
      </w:r>
      <w:r w:rsidRPr="005A5647">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с. Савруха.</w:t>
      </w:r>
    </w:p>
    <w:p w14:paraId="78A1A582"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14:paraId="6C5764C9"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В настоящее время на территории </w:t>
      </w:r>
      <w:r>
        <w:rPr>
          <w:rFonts w:ascii="Times New Roman" w:hAnsi="Times New Roman" w:cs="Times New Roman"/>
          <w:sz w:val="28"/>
          <w:szCs w:val="28"/>
        </w:rPr>
        <w:t>сельского поселения Савруха</w:t>
      </w:r>
      <w:r w:rsidRPr="001439C9">
        <w:rPr>
          <w:rFonts w:ascii="Times New Roman" w:hAnsi="Times New Roman" w:cs="Times New Roman"/>
          <w:sz w:val="28"/>
          <w:szCs w:val="28"/>
        </w:rPr>
        <w:t xml:space="preserve">  </w:t>
      </w:r>
      <w:r w:rsidRPr="00603C98">
        <w:rPr>
          <w:rFonts w:ascii="Times New Roman" w:hAnsi="Times New Roman" w:cs="Times New Roman"/>
          <w:sz w:val="28"/>
          <w:szCs w:val="28"/>
        </w:rPr>
        <w:t xml:space="preserve">действует централизованная и децентрализованная система теплоснабжения. Объекты, не подключенные к централизованной системе теплоснабжения, обеспечиваются тепловой энергией от индивидуальных источников отопления. Сложившаяся система централизованного теплоснабжения </w:t>
      </w:r>
      <w:r w:rsidRPr="001079B2">
        <w:rPr>
          <w:rFonts w:ascii="Times New Roman" w:hAnsi="Times New Roman" w:cs="Times New Roman"/>
          <w:sz w:val="28"/>
          <w:szCs w:val="28"/>
        </w:rPr>
        <w:t xml:space="preserve">в </w:t>
      </w:r>
      <w:r>
        <w:rPr>
          <w:rFonts w:ascii="Times New Roman" w:hAnsi="Times New Roman" w:cs="Times New Roman"/>
          <w:sz w:val="28"/>
          <w:szCs w:val="28"/>
        </w:rPr>
        <w:t xml:space="preserve">сельском поселении Савруха </w:t>
      </w:r>
      <w:r w:rsidRPr="00603C98">
        <w:rPr>
          <w:rFonts w:ascii="Times New Roman" w:hAnsi="Times New Roman" w:cs="Times New Roman"/>
          <w:sz w:val="28"/>
          <w:szCs w:val="28"/>
        </w:rPr>
        <w:t xml:space="preserve">включает в себя единый комплекс сооружений, основного котельного и вспомогательного оборудования, а также наружных инженерных коммуникаций. </w:t>
      </w:r>
    </w:p>
    <w:p w14:paraId="6FC256E5" w14:textId="3E6931E5"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Данная централизованная система теплоснабжения представляет собой </w:t>
      </w:r>
      <w:r w:rsidRPr="002036C8">
        <w:rPr>
          <w:rFonts w:ascii="Times New Roman" w:hAnsi="Times New Roman" w:cs="Times New Roman"/>
          <w:sz w:val="28"/>
          <w:szCs w:val="28"/>
        </w:rPr>
        <w:t xml:space="preserve">совокупность </w:t>
      </w:r>
      <w:r w:rsidRPr="00974B6C">
        <w:rPr>
          <w:rFonts w:ascii="Times New Roman" w:hAnsi="Times New Roman" w:cs="Times New Roman"/>
          <w:sz w:val="28"/>
          <w:szCs w:val="28"/>
        </w:rPr>
        <w:t>семи  источников</w:t>
      </w:r>
      <w:r w:rsidRPr="00603C98">
        <w:rPr>
          <w:rFonts w:ascii="Times New Roman" w:hAnsi="Times New Roman" w:cs="Times New Roman"/>
          <w:sz w:val="28"/>
          <w:szCs w:val="28"/>
        </w:rPr>
        <w:t xml:space="preserve"> тепловой энергии.</w:t>
      </w:r>
      <w:r w:rsidR="002036C8">
        <w:rPr>
          <w:rFonts w:ascii="Times New Roman" w:hAnsi="Times New Roman" w:cs="Times New Roman"/>
          <w:sz w:val="28"/>
          <w:szCs w:val="28"/>
        </w:rPr>
        <w:t xml:space="preserve"> </w:t>
      </w:r>
    </w:p>
    <w:p w14:paraId="0D8C9458" w14:textId="77777777" w:rsidR="00372A8C" w:rsidRPr="00603C98" w:rsidRDefault="00372A8C" w:rsidP="00603C98">
      <w:pPr>
        <w:spacing w:after="0"/>
        <w:ind w:firstLine="709"/>
        <w:jc w:val="both"/>
        <w:rPr>
          <w:rFonts w:ascii="Times New Roman" w:hAnsi="Times New Roman" w:cs="Times New Roman"/>
          <w:sz w:val="28"/>
          <w:szCs w:val="28"/>
        </w:rPr>
      </w:pPr>
      <w:r w:rsidRPr="001079B2">
        <w:rPr>
          <w:rFonts w:ascii="Times New Roman" w:hAnsi="Times New Roman" w:cs="Times New Roman"/>
          <w:sz w:val="28"/>
          <w:szCs w:val="28"/>
        </w:rPr>
        <w:t xml:space="preserve">Источниками централизованного теплоснабжения в </w:t>
      </w:r>
      <w:r>
        <w:rPr>
          <w:rFonts w:ascii="Times New Roman" w:hAnsi="Times New Roman" w:cs="Times New Roman"/>
          <w:sz w:val="28"/>
          <w:szCs w:val="28"/>
        </w:rPr>
        <w:t xml:space="preserve">сельском поселении Савруха </w:t>
      </w:r>
      <w:r w:rsidRPr="00603C98">
        <w:rPr>
          <w:rFonts w:ascii="Times New Roman" w:hAnsi="Times New Roman" w:cs="Times New Roman"/>
          <w:sz w:val="28"/>
          <w:szCs w:val="28"/>
        </w:rPr>
        <w:t>являются котельные, работающие на природном газе</w:t>
      </w:r>
      <w:r>
        <w:rPr>
          <w:rFonts w:ascii="Times New Roman" w:hAnsi="Times New Roman" w:cs="Times New Roman"/>
          <w:sz w:val="28"/>
          <w:szCs w:val="28"/>
        </w:rPr>
        <w:t>.</w:t>
      </w:r>
    </w:p>
    <w:bookmarkEnd w:id="3"/>
    <w:p w14:paraId="65239EE7"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14:paraId="2293E0D5" w14:textId="77777777" w:rsidR="00372A8C" w:rsidRPr="00603C98" w:rsidRDefault="00372A8C" w:rsidP="00603C98">
      <w:pPr>
        <w:widowControl w:val="0"/>
        <w:spacing w:after="0"/>
        <w:jc w:val="right"/>
        <w:rPr>
          <w:rFonts w:ascii="Times New Roman" w:hAnsi="Times New Roman" w:cs="Times New Roman"/>
          <w:sz w:val="28"/>
          <w:szCs w:val="20"/>
          <w:lang w:eastAsia="ru-RU"/>
        </w:rPr>
      </w:pPr>
      <w:r w:rsidRPr="00603C98">
        <w:rPr>
          <w:rFonts w:ascii="Times New Roman" w:hAnsi="Times New Roman" w:cs="Times New Roman"/>
          <w:sz w:val="28"/>
          <w:szCs w:val="20"/>
          <w:lang w:eastAsia="ru-RU"/>
        </w:rPr>
        <w:t>Таблица 6</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2093"/>
        <w:gridCol w:w="1559"/>
        <w:gridCol w:w="1559"/>
        <w:gridCol w:w="1701"/>
        <w:gridCol w:w="1418"/>
        <w:gridCol w:w="1417"/>
      </w:tblGrid>
      <w:tr w:rsidR="00372A8C" w:rsidRPr="00345668" w14:paraId="6D77B924" w14:textId="77777777" w:rsidTr="00355C0C">
        <w:trPr>
          <w:trHeight w:val="277"/>
        </w:trPr>
        <w:tc>
          <w:tcPr>
            <w:tcW w:w="2093" w:type="dxa"/>
            <w:shd w:val="clear" w:color="auto" w:fill="FFFFFF"/>
            <w:vAlign w:val="center"/>
          </w:tcPr>
          <w:p w14:paraId="1E2507D9"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Наименование</w:t>
            </w:r>
          </w:p>
          <w:p w14:paraId="0DAAD9B7"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источника теплоснабжения</w:t>
            </w:r>
          </w:p>
        </w:tc>
        <w:tc>
          <w:tcPr>
            <w:tcW w:w="1559" w:type="dxa"/>
            <w:shd w:val="clear" w:color="auto" w:fill="FFFFFF"/>
            <w:vAlign w:val="center"/>
          </w:tcPr>
          <w:p w14:paraId="6E6EF8B3"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Мощность котла (Гкал/час)</w:t>
            </w:r>
          </w:p>
        </w:tc>
        <w:tc>
          <w:tcPr>
            <w:tcW w:w="1559" w:type="dxa"/>
            <w:shd w:val="clear" w:color="auto" w:fill="FFFFFF"/>
            <w:vAlign w:val="center"/>
          </w:tcPr>
          <w:p w14:paraId="3247E636"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Водогрейные котлы</w:t>
            </w:r>
          </w:p>
        </w:tc>
        <w:tc>
          <w:tcPr>
            <w:tcW w:w="1701" w:type="dxa"/>
            <w:shd w:val="clear" w:color="auto" w:fill="FFFFFF"/>
            <w:vAlign w:val="center"/>
          </w:tcPr>
          <w:p w14:paraId="0B5770C6"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Количество котлов</w:t>
            </w:r>
          </w:p>
        </w:tc>
        <w:tc>
          <w:tcPr>
            <w:tcW w:w="1418" w:type="dxa"/>
            <w:shd w:val="clear" w:color="auto" w:fill="FFFFFF"/>
            <w:vAlign w:val="center"/>
          </w:tcPr>
          <w:p w14:paraId="348E1686"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Мощность котельной (Гкал</w:t>
            </w:r>
            <w:r w:rsidRPr="00345668">
              <w:rPr>
                <w:rFonts w:ascii="Times New Roman" w:hAnsi="Times New Roman" w:cs="Times New Roman"/>
                <w:b/>
                <w:sz w:val="20"/>
                <w:szCs w:val="20"/>
                <w:lang w:val="en-US" w:eastAsia="ru-RU"/>
              </w:rPr>
              <w:t>/</w:t>
            </w:r>
            <w:r w:rsidRPr="00345668">
              <w:rPr>
                <w:rFonts w:ascii="Times New Roman" w:hAnsi="Times New Roman" w:cs="Times New Roman"/>
                <w:b/>
                <w:sz w:val="20"/>
                <w:szCs w:val="20"/>
                <w:lang w:eastAsia="ru-RU"/>
              </w:rPr>
              <w:t>час)</w:t>
            </w:r>
          </w:p>
        </w:tc>
        <w:tc>
          <w:tcPr>
            <w:tcW w:w="1417" w:type="dxa"/>
            <w:shd w:val="clear" w:color="auto" w:fill="FFFFFF"/>
            <w:vAlign w:val="center"/>
          </w:tcPr>
          <w:p w14:paraId="4A02EE2B" w14:textId="77777777" w:rsidR="00372A8C" w:rsidRPr="00345668" w:rsidRDefault="00372A8C" w:rsidP="000157CA">
            <w:pPr>
              <w:spacing w:after="0" w:line="240" w:lineRule="auto"/>
              <w:jc w:val="center"/>
              <w:rPr>
                <w:rFonts w:ascii="Times New Roman" w:hAnsi="Times New Roman" w:cs="Times New Roman"/>
                <w:b/>
                <w:sz w:val="20"/>
                <w:szCs w:val="20"/>
                <w:lang w:eastAsia="ru-RU"/>
              </w:rPr>
            </w:pPr>
            <w:r w:rsidRPr="00345668">
              <w:rPr>
                <w:rFonts w:ascii="Times New Roman" w:hAnsi="Times New Roman" w:cs="Times New Roman"/>
                <w:b/>
                <w:sz w:val="20"/>
                <w:szCs w:val="20"/>
                <w:lang w:eastAsia="ru-RU"/>
              </w:rPr>
              <w:t>Вид топлива</w:t>
            </w:r>
          </w:p>
        </w:tc>
      </w:tr>
      <w:tr w:rsidR="00372A8C" w:rsidRPr="00345668" w14:paraId="0731A6BD" w14:textId="77777777" w:rsidTr="00355C0C">
        <w:trPr>
          <w:trHeight w:val="277"/>
        </w:trPr>
        <w:tc>
          <w:tcPr>
            <w:tcW w:w="9747" w:type="dxa"/>
            <w:gridSpan w:val="6"/>
            <w:shd w:val="clear" w:color="auto" w:fill="FFFFFF"/>
            <w:vAlign w:val="center"/>
          </w:tcPr>
          <w:p w14:paraId="25068BE5" w14:textId="77777777" w:rsidR="00372A8C" w:rsidRPr="00345668" w:rsidRDefault="00372A8C" w:rsidP="000157CA">
            <w:pPr>
              <w:spacing w:after="0" w:line="240" w:lineRule="auto"/>
              <w:jc w:val="center"/>
              <w:rPr>
                <w:rFonts w:ascii="Times New Roman" w:hAnsi="Times New Roman" w:cs="Times New Roman"/>
                <w:sz w:val="20"/>
                <w:szCs w:val="20"/>
                <w:lang w:eastAsia="ru-RU"/>
              </w:rPr>
            </w:pPr>
          </w:p>
        </w:tc>
      </w:tr>
      <w:tr w:rsidR="00372A8C" w:rsidRPr="00345668" w14:paraId="29C9DF72" w14:textId="77777777" w:rsidTr="00355C0C">
        <w:trPr>
          <w:trHeight w:val="759"/>
        </w:trPr>
        <w:tc>
          <w:tcPr>
            <w:tcW w:w="2093" w:type="dxa"/>
            <w:shd w:val="clear" w:color="auto" w:fill="FFFFFF"/>
            <w:vAlign w:val="center"/>
          </w:tcPr>
          <w:p w14:paraId="16D64C45" w14:textId="77777777" w:rsidR="00372A8C" w:rsidRPr="00345668" w:rsidRDefault="00372A8C" w:rsidP="000157CA">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1559" w:type="dxa"/>
            <w:shd w:val="clear" w:color="auto" w:fill="FFFFFF"/>
            <w:vAlign w:val="center"/>
          </w:tcPr>
          <w:p w14:paraId="3638C1F8"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0,172</w:t>
            </w:r>
          </w:p>
        </w:tc>
        <w:tc>
          <w:tcPr>
            <w:tcW w:w="1559" w:type="dxa"/>
            <w:shd w:val="clear" w:color="auto" w:fill="FFFFFF"/>
            <w:vAlign w:val="center"/>
          </w:tcPr>
          <w:p w14:paraId="3A7604D6" w14:textId="77777777" w:rsidR="00372A8C" w:rsidRPr="00F5648C" w:rsidRDefault="00372A8C" w:rsidP="000157CA">
            <w:pPr>
              <w:spacing w:after="0" w:line="240" w:lineRule="auto"/>
              <w:jc w:val="center"/>
              <w:rPr>
                <w:rFonts w:ascii="Times New Roman" w:hAnsi="Times New Roman" w:cs="Times New Roman"/>
                <w:sz w:val="20"/>
                <w:szCs w:val="20"/>
              </w:rPr>
            </w:pPr>
            <w:r w:rsidRPr="00F5648C">
              <w:rPr>
                <w:rFonts w:ascii="Times New Roman" w:hAnsi="Times New Roman" w:cs="Times New Roman"/>
                <w:sz w:val="20"/>
                <w:szCs w:val="20"/>
              </w:rPr>
              <w:t>Микро -200</w:t>
            </w:r>
            <w:r w:rsidRPr="00F5648C">
              <w:rPr>
                <w:rFonts w:ascii="Times New Roman" w:hAnsi="Times New Roman" w:cs="Times New Roman"/>
                <w:sz w:val="20"/>
                <w:szCs w:val="20"/>
                <w:lang w:val="en-US"/>
              </w:rPr>
              <w:t>NEW</w:t>
            </w:r>
          </w:p>
        </w:tc>
        <w:tc>
          <w:tcPr>
            <w:tcW w:w="1701" w:type="dxa"/>
            <w:shd w:val="clear" w:color="auto" w:fill="FFFFFF"/>
            <w:vAlign w:val="center"/>
          </w:tcPr>
          <w:p w14:paraId="5CA452FE"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418" w:type="dxa"/>
            <w:shd w:val="clear" w:color="auto" w:fill="FFFFFF"/>
            <w:vAlign w:val="center"/>
          </w:tcPr>
          <w:p w14:paraId="2710BE88"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1417" w:type="dxa"/>
            <w:shd w:val="clear" w:color="auto" w:fill="FFFFFF"/>
            <w:vAlign w:val="center"/>
          </w:tcPr>
          <w:p w14:paraId="486A1C3B" w14:textId="77777777" w:rsidR="00372A8C" w:rsidRPr="00F5648C" w:rsidRDefault="00372A8C" w:rsidP="003F47D7">
            <w:pPr>
              <w:spacing w:after="0" w:line="240" w:lineRule="auto"/>
              <w:jc w:val="center"/>
              <w:rPr>
                <w:rFonts w:ascii="Times New Roman" w:hAnsi="Times New Roman" w:cs="Times New Roman"/>
                <w:sz w:val="20"/>
                <w:szCs w:val="20"/>
                <w:lang w:eastAsia="ru-RU"/>
              </w:rPr>
            </w:pPr>
            <w:r w:rsidRPr="00F5648C">
              <w:rPr>
                <w:rFonts w:ascii="Times New Roman" w:hAnsi="Times New Roman" w:cs="Times New Roman"/>
                <w:sz w:val="20"/>
                <w:szCs w:val="20"/>
                <w:lang w:eastAsia="ru-RU"/>
              </w:rPr>
              <w:t>Природный газ</w:t>
            </w:r>
          </w:p>
        </w:tc>
      </w:tr>
      <w:tr w:rsidR="00372A8C" w:rsidRPr="00345668" w14:paraId="6C8E84EA" w14:textId="77777777" w:rsidTr="00355C0C">
        <w:trPr>
          <w:trHeight w:val="759"/>
        </w:trPr>
        <w:tc>
          <w:tcPr>
            <w:tcW w:w="2093" w:type="dxa"/>
            <w:vMerge w:val="restart"/>
            <w:shd w:val="clear" w:color="auto" w:fill="FFFFFF"/>
            <w:vAlign w:val="center"/>
          </w:tcPr>
          <w:p w14:paraId="408DF45A" w14:textId="77777777" w:rsidR="00372A8C" w:rsidRPr="003F47D7" w:rsidRDefault="00372A8C" w:rsidP="003F47D7">
            <w:pPr>
              <w:widowControl w:val="0"/>
              <w:spacing w:after="0"/>
              <w:jc w:val="both"/>
              <w:outlineLvl w:val="1"/>
              <w:rPr>
                <w:rFonts w:ascii="Times New Roman" w:hAnsi="Times New Roman" w:cs="Times New Roman"/>
                <w:b/>
                <w:bCs/>
                <w:iCs/>
                <w:sz w:val="28"/>
                <w:szCs w:val="28"/>
                <w:lang w:eastAsia="ru-RU"/>
              </w:rPr>
            </w:pPr>
            <w:r>
              <w:rPr>
                <w:rFonts w:ascii="Times New Roman" w:hAnsi="Times New Roman" w:cs="Times New Roman"/>
                <w:sz w:val="20"/>
                <w:szCs w:val="20"/>
              </w:rPr>
              <w:t>Центральная котельная с. Савруха, ул.Центральная Усадьба, 12</w:t>
            </w:r>
          </w:p>
        </w:tc>
        <w:tc>
          <w:tcPr>
            <w:tcW w:w="1559" w:type="dxa"/>
            <w:shd w:val="clear" w:color="auto" w:fill="FFFFFF"/>
            <w:vAlign w:val="center"/>
          </w:tcPr>
          <w:p w14:paraId="20E3F5AB"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1,03</w:t>
            </w:r>
          </w:p>
        </w:tc>
        <w:tc>
          <w:tcPr>
            <w:tcW w:w="1559" w:type="dxa"/>
            <w:shd w:val="clear" w:color="auto" w:fill="FFFFFF"/>
            <w:vAlign w:val="center"/>
          </w:tcPr>
          <w:p w14:paraId="645453D8" w14:textId="77777777" w:rsidR="00372A8C" w:rsidRPr="00F5648C" w:rsidRDefault="00372A8C" w:rsidP="000157CA">
            <w:pPr>
              <w:spacing w:after="0" w:line="240" w:lineRule="auto"/>
              <w:jc w:val="center"/>
              <w:rPr>
                <w:rFonts w:ascii="Times New Roman" w:hAnsi="Times New Roman" w:cs="Times New Roman"/>
                <w:sz w:val="20"/>
                <w:szCs w:val="20"/>
              </w:rPr>
            </w:pPr>
            <w:r w:rsidRPr="00F5648C">
              <w:rPr>
                <w:rFonts w:ascii="Times New Roman" w:hAnsi="Times New Roman" w:cs="Times New Roman"/>
                <w:sz w:val="20"/>
                <w:szCs w:val="20"/>
                <w:lang w:val="en-US"/>
              </w:rPr>
              <w:t>NOBEL ECON – 1200</w:t>
            </w:r>
          </w:p>
        </w:tc>
        <w:tc>
          <w:tcPr>
            <w:tcW w:w="1701" w:type="dxa"/>
            <w:shd w:val="clear" w:color="auto" w:fill="FFFFFF"/>
            <w:vAlign w:val="center"/>
          </w:tcPr>
          <w:p w14:paraId="1221848D"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418" w:type="dxa"/>
            <w:vMerge w:val="restart"/>
            <w:shd w:val="clear" w:color="auto" w:fill="FFFFFF"/>
            <w:vAlign w:val="center"/>
          </w:tcPr>
          <w:p w14:paraId="2AE6CB19"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1417" w:type="dxa"/>
            <w:vMerge w:val="restart"/>
            <w:shd w:val="clear" w:color="auto" w:fill="FFFFFF"/>
            <w:vAlign w:val="center"/>
          </w:tcPr>
          <w:p w14:paraId="730A488F" w14:textId="77777777" w:rsidR="00372A8C" w:rsidRPr="00F5648C" w:rsidRDefault="00372A8C" w:rsidP="003F47D7">
            <w:pPr>
              <w:spacing w:after="0" w:line="240" w:lineRule="auto"/>
              <w:jc w:val="center"/>
              <w:rPr>
                <w:rFonts w:ascii="Times New Roman" w:hAnsi="Times New Roman" w:cs="Times New Roman"/>
                <w:sz w:val="20"/>
                <w:szCs w:val="20"/>
                <w:lang w:eastAsia="ru-RU"/>
              </w:rPr>
            </w:pPr>
            <w:r w:rsidRPr="00F5648C">
              <w:rPr>
                <w:rFonts w:ascii="Times New Roman" w:hAnsi="Times New Roman" w:cs="Times New Roman"/>
                <w:sz w:val="20"/>
                <w:szCs w:val="20"/>
                <w:lang w:eastAsia="ru-RU"/>
              </w:rPr>
              <w:t>Природный газ</w:t>
            </w:r>
          </w:p>
        </w:tc>
      </w:tr>
      <w:tr w:rsidR="00372A8C" w:rsidRPr="00345668" w14:paraId="67DE2E5A" w14:textId="77777777" w:rsidTr="00355C0C">
        <w:trPr>
          <w:trHeight w:val="759"/>
        </w:trPr>
        <w:tc>
          <w:tcPr>
            <w:tcW w:w="2093" w:type="dxa"/>
            <w:vMerge/>
            <w:shd w:val="clear" w:color="auto" w:fill="FFFFFF"/>
            <w:vAlign w:val="center"/>
          </w:tcPr>
          <w:p w14:paraId="328E05A9" w14:textId="77777777" w:rsidR="00372A8C" w:rsidRPr="00916662" w:rsidRDefault="00372A8C" w:rsidP="000157CA">
            <w:pPr>
              <w:widowControl w:val="0"/>
              <w:spacing w:after="0" w:line="240" w:lineRule="auto"/>
              <w:ind w:right="-99"/>
              <w:outlineLvl w:val="1"/>
              <w:rPr>
                <w:rFonts w:ascii="Times New Roman" w:hAnsi="Times New Roman" w:cs="Times New Roman"/>
                <w:sz w:val="20"/>
                <w:szCs w:val="20"/>
                <w:lang w:eastAsia="ru-RU"/>
              </w:rPr>
            </w:pPr>
          </w:p>
        </w:tc>
        <w:tc>
          <w:tcPr>
            <w:tcW w:w="1559" w:type="dxa"/>
            <w:shd w:val="clear" w:color="auto" w:fill="FFFFFF"/>
            <w:vAlign w:val="center"/>
          </w:tcPr>
          <w:p w14:paraId="0D7BF997"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1,204</w:t>
            </w:r>
          </w:p>
        </w:tc>
        <w:tc>
          <w:tcPr>
            <w:tcW w:w="1559" w:type="dxa"/>
            <w:shd w:val="clear" w:color="auto" w:fill="FFFFFF"/>
            <w:vAlign w:val="center"/>
          </w:tcPr>
          <w:p w14:paraId="6822DD7C" w14:textId="77777777" w:rsidR="00372A8C" w:rsidRPr="003F47D7" w:rsidRDefault="00372A8C" w:rsidP="003F47D7">
            <w:pPr>
              <w:spacing w:after="0" w:line="240" w:lineRule="auto"/>
              <w:jc w:val="center"/>
              <w:rPr>
                <w:rFonts w:ascii="Times New Roman" w:hAnsi="Times New Roman" w:cs="Times New Roman"/>
                <w:sz w:val="20"/>
                <w:szCs w:val="20"/>
              </w:rPr>
            </w:pPr>
            <w:r w:rsidRPr="00F5648C">
              <w:rPr>
                <w:rFonts w:ascii="Times New Roman" w:hAnsi="Times New Roman" w:cs="Times New Roman"/>
                <w:sz w:val="20"/>
                <w:szCs w:val="20"/>
                <w:lang w:val="en-US"/>
              </w:rPr>
              <w:t>NOBEL ECON – 1400</w:t>
            </w:r>
          </w:p>
        </w:tc>
        <w:tc>
          <w:tcPr>
            <w:tcW w:w="1701" w:type="dxa"/>
            <w:shd w:val="clear" w:color="auto" w:fill="FFFFFF"/>
            <w:vAlign w:val="center"/>
          </w:tcPr>
          <w:p w14:paraId="1C97D0C4" w14:textId="77777777" w:rsidR="00372A8C" w:rsidRPr="00F5648C" w:rsidRDefault="00372A8C" w:rsidP="000157C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418" w:type="dxa"/>
            <w:vMerge/>
            <w:shd w:val="clear" w:color="auto" w:fill="FFFFFF"/>
            <w:vAlign w:val="center"/>
          </w:tcPr>
          <w:p w14:paraId="0730A634" w14:textId="77777777" w:rsidR="00372A8C" w:rsidRPr="00F5648C" w:rsidRDefault="00372A8C" w:rsidP="000157CA">
            <w:pPr>
              <w:spacing w:after="0" w:line="240" w:lineRule="auto"/>
              <w:jc w:val="center"/>
              <w:rPr>
                <w:rFonts w:ascii="Times New Roman" w:hAnsi="Times New Roman" w:cs="Times New Roman"/>
                <w:sz w:val="20"/>
                <w:szCs w:val="20"/>
                <w:lang w:eastAsia="ru-RU"/>
              </w:rPr>
            </w:pPr>
          </w:p>
        </w:tc>
        <w:tc>
          <w:tcPr>
            <w:tcW w:w="1417" w:type="dxa"/>
            <w:vMerge/>
            <w:shd w:val="clear" w:color="auto" w:fill="FFFFFF"/>
            <w:vAlign w:val="center"/>
          </w:tcPr>
          <w:p w14:paraId="7064D8CD" w14:textId="77777777" w:rsidR="00372A8C" w:rsidRPr="00F5648C" w:rsidRDefault="00372A8C" w:rsidP="000157CA">
            <w:pPr>
              <w:spacing w:after="0" w:line="240" w:lineRule="auto"/>
              <w:jc w:val="center"/>
              <w:rPr>
                <w:rFonts w:ascii="Times New Roman" w:hAnsi="Times New Roman" w:cs="Times New Roman"/>
                <w:sz w:val="20"/>
                <w:szCs w:val="20"/>
                <w:lang w:eastAsia="ru-RU"/>
              </w:rPr>
            </w:pPr>
          </w:p>
        </w:tc>
      </w:tr>
    </w:tbl>
    <w:p w14:paraId="51A51287" w14:textId="77777777" w:rsidR="00372A8C" w:rsidRDefault="00372A8C" w:rsidP="00603C98">
      <w:pPr>
        <w:widowControl w:val="0"/>
        <w:spacing w:after="0"/>
        <w:ind w:firstLine="708"/>
        <w:jc w:val="both"/>
        <w:outlineLvl w:val="1"/>
        <w:rPr>
          <w:rFonts w:ascii="Times New Roman" w:hAnsi="Times New Roman" w:cs="Times New Roman"/>
          <w:b/>
          <w:bCs/>
          <w:iCs/>
          <w:sz w:val="28"/>
          <w:szCs w:val="28"/>
          <w:lang w:eastAsia="ru-RU"/>
        </w:rPr>
      </w:pPr>
    </w:p>
    <w:p w14:paraId="44C4AB18" w14:textId="77777777" w:rsidR="00372A8C" w:rsidRDefault="00372A8C" w:rsidP="00603C98">
      <w:pPr>
        <w:widowControl w:val="0"/>
        <w:spacing w:after="0"/>
        <w:ind w:firstLine="708"/>
        <w:jc w:val="both"/>
        <w:outlineLvl w:val="1"/>
        <w:rPr>
          <w:rFonts w:ascii="Times New Roman" w:hAnsi="Times New Roman" w:cs="Times New Roman"/>
          <w:b/>
          <w:bCs/>
          <w:iCs/>
          <w:sz w:val="28"/>
          <w:szCs w:val="28"/>
          <w:lang w:eastAsia="ru-RU"/>
        </w:rPr>
      </w:pPr>
    </w:p>
    <w:p w14:paraId="47E4A0B1" w14:textId="77777777" w:rsidR="00372A8C" w:rsidRPr="00603C98" w:rsidRDefault="00372A8C" w:rsidP="00603C98">
      <w:pPr>
        <w:widowControl w:val="0"/>
        <w:spacing w:after="0"/>
        <w:ind w:firstLine="708"/>
        <w:jc w:val="both"/>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14:paraId="28F59280" w14:textId="77777777" w:rsidR="00372A8C" w:rsidRPr="00603C98" w:rsidRDefault="00372A8C" w:rsidP="00603C98">
      <w:pPr>
        <w:spacing w:after="0"/>
        <w:ind w:firstLine="709"/>
        <w:jc w:val="both"/>
        <w:rPr>
          <w:rFonts w:ascii="Times New Roman" w:hAnsi="Times New Roman" w:cs="Times New Roman"/>
          <w:iCs/>
          <w:sz w:val="28"/>
          <w:szCs w:val="28"/>
        </w:rPr>
      </w:pPr>
      <w:r w:rsidRPr="00603C98">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14:paraId="7001F710"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14:paraId="1670145B" w14:textId="77777777" w:rsidR="00372A8C"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Индивидуальные источники тепловой энергии </w:t>
      </w:r>
      <w:r>
        <w:rPr>
          <w:rFonts w:ascii="Times New Roman" w:hAnsi="Times New Roman" w:cs="Times New Roman"/>
          <w:sz w:val="28"/>
          <w:szCs w:val="28"/>
        </w:rPr>
        <w:t xml:space="preserve">сельского поселения Савруха </w:t>
      </w:r>
      <w:r w:rsidRPr="00603C98">
        <w:rPr>
          <w:rFonts w:ascii="Times New Roman" w:hAnsi="Times New Roman" w:cs="Times New Roman"/>
          <w:sz w:val="28"/>
          <w:szCs w:val="28"/>
          <w:lang w:eastAsia="ru-RU"/>
        </w:rPr>
        <w:t>служат для отопления и горячего водоснабжения индивидуального жилого фонда суммарной площадью</w:t>
      </w:r>
      <w:r>
        <w:rPr>
          <w:rFonts w:ascii="Times New Roman" w:hAnsi="Times New Roman" w:cs="Times New Roman"/>
          <w:sz w:val="28"/>
          <w:szCs w:val="28"/>
          <w:lang w:eastAsia="ru-RU"/>
        </w:rPr>
        <w:t xml:space="preserve"> 68,05 </w:t>
      </w:r>
      <w:r w:rsidRPr="00603C98">
        <w:rPr>
          <w:rFonts w:ascii="Times New Roman" w:hAnsi="Times New Roman" w:cs="Times New Roman"/>
          <w:sz w:val="28"/>
          <w:szCs w:val="28"/>
          <w:lang w:eastAsia="ru-RU"/>
        </w:rPr>
        <w:t>тыс. м</w:t>
      </w:r>
      <w:r w:rsidRPr="00603C98">
        <w:rPr>
          <w:rFonts w:ascii="Times New Roman" w:hAnsi="Times New Roman" w:cs="Times New Roman"/>
          <w:sz w:val="28"/>
          <w:szCs w:val="28"/>
          <w:vertAlign w:val="superscript"/>
          <w:lang w:eastAsia="ru-RU"/>
        </w:rPr>
        <w:t>2</w:t>
      </w:r>
      <w:r w:rsidRPr="00603C98">
        <w:rPr>
          <w:rFonts w:ascii="Times New Roman" w:hAnsi="Times New Roman" w:cs="Times New Roman"/>
          <w:sz w:val="28"/>
          <w:szCs w:val="28"/>
          <w:lang w:eastAsia="ru-RU"/>
        </w:rPr>
        <w:t>. Поскольку данные об установленной тепловой мощности</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данных</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теплоагрегатов</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603C98">
        <w:rPr>
          <w:rFonts w:ascii="Times New Roman" w:hAnsi="Times New Roman" w:cs="Times New Roman"/>
          <w:sz w:val="28"/>
          <w:szCs w:val="28"/>
          <w:vertAlign w:val="superscript"/>
          <w:lang w:eastAsia="ru-RU"/>
        </w:rPr>
        <w:t>2</w:t>
      </w:r>
      <w:r w:rsidRPr="00603C98">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теплогенераторов, составляет около </w:t>
      </w:r>
      <w:r>
        <w:rPr>
          <w:rFonts w:ascii="Times New Roman" w:hAnsi="Times New Roman" w:cs="Times New Roman"/>
          <w:sz w:val="28"/>
          <w:szCs w:val="28"/>
          <w:lang w:eastAsia="ru-RU"/>
        </w:rPr>
        <w:t xml:space="preserve">1,361 </w:t>
      </w:r>
      <w:r w:rsidRPr="00603C98">
        <w:rPr>
          <w:rFonts w:ascii="Times New Roman" w:hAnsi="Times New Roman" w:cs="Times New Roman"/>
          <w:sz w:val="28"/>
          <w:szCs w:val="28"/>
          <w:lang w:eastAsia="ru-RU"/>
        </w:rPr>
        <w:t xml:space="preserve"> Гкал/час.</w:t>
      </w:r>
    </w:p>
    <w:p w14:paraId="64C99E21" w14:textId="77777777" w:rsidR="00372A8C" w:rsidRPr="00603C98" w:rsidRDefault="00372A8C" w:rsidP="00603C98">
      <w:pPr>
        <w:widowControl w:val="0"/>
        <w:spacing w:after="0"/>
        <w:ind w:firstLine="709"/>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14:paraId="25C4453C"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14:paraId="75A0E230" w14:textId="77777777" w:rsidR="00372A8C" w:rsidRPr="00603C98" w:rsidRDefault="00372A8C" w:rsidP="00603C98">
      <w:pPr>
        <w:widowControl w:val="0"/>
        <w:spacing w:after="0"/>
        <w:rPr>
          <w:rFonts w:ascii="Times New Roman" w:hAnsi="Times New Roman" w:cs="Times New Roman"/>
          <w:sz w:val="28"/>
          <w:szCs w:val="28"/>
          <w:lang w:eastAsia="ru-RU"/>
        </w:rPr>
        <w:sectPr w:rsidR="00372A8C" w:rsidRPr="00603C98" w:rsidSect="008802B2">
          <w:pgSz w:w="11906" w:h="16838"/>
          <w:pgMar w:top="851" w:right="567" w:bottom="567" w:left="1701" w:header="709" w:footer="709" w:gutter="0"/>
          <w:cols w:space="708"/>
          <w:docGrid w:linePitch="360"/>
        </w:sectPr>
      </w:pPr>
    </w:p>
    <w:p w14:paraId="38125202" w14:textId="77777777" w:rsidR="00372A8C" w:rsidRPr="000A3544" w:rsidRDefault="00372A8C" w:rsidP="00603C98">
      <w:pPr>
        <w:pStyle w:val="afd"/>
        <w:keepNext/>
        <w:spacing w:before="0" w:line="276" w:lineRule="auto"/>
        <w:ind w:firstLine="709"/>
        <w:rPr>
          <w:rFonts w:ascii="Times New Roman" w:hAnsi="Times New Roman" w:cs="Times New Roman"/>
          <w:b w:val="0"/>
          <w:sz w:val="20"/>
          <w:szCs w:val="20"/>
        </w:rPr>
      </w:pPr>
      <w:r w:rsidRPr="000A3544">
        <w:rPr>
          <w:rFonts w:ascii="Times New Roman" w:hAnsi="Times New Roman" w:cs="Times New Roman"/>
          <w:b w:val="0"/>
          <w:sz w:val="20"/>
          <w:szCs w:val="20"/>
        </w:rPr>
        <w:tab/>
      </w:r>
      <w:bookmarkStart w:id="4" w:name="_Ref34384627"/>
      <w:r w:rsidRPr="000A3544">
        <w:rPr>
          <w:rFonts w:ascii="Times New Roman" w:hAnsi="Times New Roman" w:cs="Times New Roman"/>
          <w:b w:val="0"/>
          <w:iCs/>
          <w:sz w:val="20"/>
          <w:szCs w:val="20"/>
        </w:rPr>
        <w:t xml:space="preserve">Таблица </w:t>
      </w:r>
      <w:bookmarkEnd w:id="4"/>
      <w:r w:rsidRPr="000A3544">
        <w:rPr>
          <w:rFonts w:ascii="Times New Roman" w:hAnsi="Times New Roman" w:cs="Times New Roman"/>
          <w:b w:val="0"/>
          <w:iCs/>
          <w:sz w:val="20"/>
          <w:szCs w:val="20"/>
        </w:rPr>
        <w:t>7</w:t>
      </w:r>
      <w:bookmarkStart w:id="5" w:name="_Hlk50123925"/>
      <w:r w:rsidRPr="000A3544">
        <w:rPr>
          <w:rFonts w:ascii="Times New Roman" w:hAnsi="Times New Roman" w:cs="Times New Roman"/>
          <w:b w:val="0"/>
          <w:sz w:val="20"/>
          <w:szCs w:val="20"/>
        </w:rPr>
        <w:t>– Существующий и перспективный баланс тепловой мощности и присоединенной тепловой нагрузки, Гкал/ч</w:t>
      </w:r>
      <w:bookmarkEnd w:id="5"/>
    </w:p>
    <w:tbl>
      <w:tblPr>
        <w:tblW w:w="157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481"/>
        <w:gridCol w:w="1754"/>
        <w:gridCol w:w="1395"/>
        <w:gridCol w:w="645"/>
        <w:gridCol w:w="1499"/>
        <w:gridCol w:w="1513"/>
        <w:gridCol w:w="1055"/>
        <w:gridCol w:w="1321"/>
        <w:gridCol w:w="1023"/>
        <w:gridCol w:w="1329"/>
        <w:gridCol w:w="1286"/>
        <w:gridCol w:w="1366"/>
        <w:gridCol w:w="1034"/>
      </w:tblGrid>
      <w:tr w:rsidR="00372A8C" w:rsidRPr="000A3544" w14:paraId="7968311B" w14:textId="77777777" w:rsidTr="00E53348">
        <w:trPr>
          <w:trHeight w:hRule="exact" w:val="1898"/>
        </w:trPr>
        <w:tc>
          <w:tcPr>
            <w:tcW w:w="481" w:type="dxa"/>
            <w:vAlign w:val="center"/>
          </w:tcPr>
          <w:p w14:paraId="31E0F942" w14:textId="77777777" w:rsidR="00372A8C" w:rsidRDefault="00372A8C" w:rsidP="00E53348">
            <w:pPr>
              <w:spacing w:after="0" w:line="240" w:lineRule="auto"/>
              <w:ind w:left="-142" w:right="-161"/>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 xml:space="preserve">№ </w:t>
            </w:r>
          </w:p>
          <w:p w14:paraId="1EC72D59" w14:textId="77777777" w:rsidR="00372A8C" w:rsidRPr="000A3544" w:rsidRDefault="00372A8C" w:rsidP="00E53348">
            <w:pPr>
              <w:spacing w:after="0" w:line="240" w:lineRule="auto"/>
              <w:ind w:left="-142" w:right="-161"/>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п/п</w:t>
            </w:r>
          </w:p>
        </w:tc>
        <w:tc>
          <w:tcPr>
            <w:tcW w:w="1754" w:type="dxa"/>
            <w:vAlign w:val="center"/>
          </w:tcPr>
          <w:p w14:paraId="5A23770A"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Наименование ТСО</w:t>
            </w:r>
          </w:p>
        </w:tc>
        <w:tc>
          <w:tcPr>
            <w:tcW w:w="1395" w:type="dxa"/>
            <w:vAlign w:val="center"/>
          </w:tcPr>
          <w:p w14:paraId="1D9A8DF5"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Наименование и адрес котельной</w:t>
            </w:r>
          </w:p>
        </w:tc>
        <w:tc>
          <w:tcPr>
            <w:tcW w:w="645" w:type="dxa"/>
            <w:vAlign w:val="center"/>
          </w:tcPr>
          <w:p w14:paraId="4D44A2E1"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Год</w:t>
            </w:r>
          </w:p>
        </w:tc>
        <w:tc>
          <w:tcPr>
            <w:tcW w:w="1499" w:type="dxa"/>
            <w:vAlign w:val="center"/>
          </w:tcPr>
          <w:p w14:paraId="5D297863"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Установленная мощность, Гкал/ч</w:t>
            </w:r>
          </w:p>
        </w:tc>
        <w:tc>
          <w:tcPr>
            <w:tcW w:w="1513" w:type="dxa"/>
            <w:vAlign w:val="center"/>
          </w:tcPr>
          <w:p w14:paraId="1AFC6853"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Располагаемая, Гкал/ч</w:t>
            </w:r>
          </w:p>
        </w:tc>
        <w:tc>
          <w:tcPr>
            <w:tcW w:w="1055" w:type="dxa"/>
            <w:vAlign w:val="center"/>
          </w:tcPr>
          <w:p w14:paraId="603B0361"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Тепловая мощность нетто, Гкал/ч</w:t>
            </w:r>
          </w:p>
        </w:tc>
        <w:tc>
          <w:tcPr>
            <w:tcW w:w="1321" w:type="dxa"/>
            <w:vAlign w:val="center"/>
          </w:tcPr>
          <w:p w14:paraId="52FD882A"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Собственные нужды, Гкал/ч</w:t>
            </w:r>
          </w:p>
        </w:tc>
        <w:tc>
          <w:tcPr>
            <w:tcW w:w="1023" w:type="dxa"/>
            <w:vAlign w:val="center"/>
          </w:tcPr>
          <w:p w14:paraId="635D8A9F"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Потери в тепловых сетях, Гкал/ч</w:t>
            </w:r>
          </w:p>
        </w:tc>
        <w:tc>
          <w:tcPr>
            <w:tcW w:w="1329" w:type="dxa"/>
            <w:vAlign w:val="center"/>
          </w:tcPr>
          <w:p w14:paraId="169BEE06"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Подключенная нагрузка, Гкал/ч</w:t>
            </w:r>
          </w:p>
        </w:tc>
        <w:tc>
          <w:tcPr>
            <w:tcW w:w="1286" w:type="dxa"/>
            <w:vAlign w:val="center"/>
          </w:tcPr>
          <w:p w14:paraId="7707241C"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Тепловая нагрузка на источнике, Гкал/ч</w:t>
            </w:r>
          </w:p>
        </w:tc>
        <w:tc>
          <w:tcPr>
            <w:tcW w:w="1366" w:type="dxa"/>
            <w:vAlign w:val="center"/>
          </w:tcPr>
          <w:p w14:paraId="68012E65"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Резерв (+)/ дефицит (-) тепловой мощности в номинальном режиме, Гкал/ч</w:t>
            </w:r>
          </w:p>
        </w:tc>
        <w:tc>
          <w:tcPr>
            <w:tcW w:w="1034" w:type="dxa"/>
            <w:vAlign w:val="center"/>
          </w:tcPr>
          <w:p w14:paraId="105DCC02" w14:textId="77777777" w:rsidR="00372A8C" w:rsidRPr="000A3544" w:rsidRDefault="00372A8C" w:rsidP="00CB7D24">
            <w:pPr>
              <w:spacing w:after="0" w:line="240" w:lineRule="auto"/>
              <w:jc w:val="center"/>
              <w:rPr>
                <w:rFonts w:ascii="Times New Roman" w:hAnsi="Times New Roman" w:cs="Times New Roman"/>
                <w:b/>
                <w:color w:val="000000"/>
                <w:sz w:val="20"/>
                <w:szCs w:val="20"/>
                <w:lang w:eastAsia="ru-RU"/>
              </w:rPr>
            </w:pPr>
            <w:r w:rsidRPr="000A3544">
              <w:rPr>
                <w:rFonts w:ascii="Times New Roman" w:hAnsi="Times New Roman" w:cs="Times New Roman"/>
                <w:b/>
                <w:color w:val="000000"/>
                <w:sz w:val="20"/>
                <w:szCs w:val="20"/>
                <w:lang w:eastAsia="ru-RU"/>
              </w:rPr>
              <w:t>КИУТМ, %</w:t>
            </w:r>
          </w:p>
        </w:tc>
      </w:tr>
      <w:tr w:rsidR="00372A8C" w:rsidRPr="000A3544" w14:paraId="42EE7D46" w14:textId="77777777" w:rsidTr="00811235">
        <w:trPr>
          <w:trHeight w:hRule="exact" w:val="284"/>
        </w:trPr>
        <w:tc>
          <w:tcPr>
            <w:tcW w:w="15701" w:type="dxa"/>
            <w:gridSpan w:val="13"/>
            <w:vAlign w:val="center"/>
          </w:tcPr>
          <w:p w14:paraId="2D30C47B" w14:textId="77777777" w:rsidR="00372A8C" w:rsidRPr="000A3544" w:rsidRDefault="00372A8C" w:rsidP="00603C98">
            <w:pPr>
              <w:spacing w:after="0"/>
              <w:rPr>
                <w:rFonts w:ascii="Times New Roman" w:hAnsi="Times New Roman" w:cs="Times New Roman"/>
                <w:sz w:val="20"/>
                <w:szCs w:val="20"/>
                <w:lang w:eastAsia="ru-RU"/>
              </w:rPr>
            </w:pPr>
          </w:p>
        </w:tc>
      </w:tr>
      <w:tr w:rsidR="00372A8C" w:rsidRPr="000A3544" w14:paraId="3DFFFF4C" w14:textId="77777777" w:rsidTr="00E53348">
        <w:trPr>
          <w:trHeight w:hRule="exact" w:val="495"/>
        </w:trPr>
        <w:tc>
          <w:tcPr>
            <w:tcW w:w="481" w:type="dxa"/>
            <w:vMerge w:val="restart"/>
            <w:vAlign w:val="center"/>
          </w:tcPr>
          <w:p w14:paraId="5248B10F" w14:textId="77777777" w:rsidR="00372A8C" w:rsidRPr="000A3544" w:rsidRDefault="00372A8C" w:rsidP="00801D1D">
            <w:pPr>
              <w:spacing w:after="0"/>
              <w:jc w:val="center"/>
              <w:rPr>
                <w:rFonts w:ascii="Times New Roman" w:hAnsi="Times New Roman" w:cs="Times New Roman"/>
                <w:sz w:val="20"/>
                <w:szCs w:val="20"/>
                <w:lang w:eastAsia="ru-RU"/>
              </w:rPr>
            </w:pPr>
            <w:r w:rsidRPr="000A3544">
              <w:rPr>
                <w:rFonts w:ascii="Times New Roman" w:hAnsi="Times New Roman" w:cs="Times New Roman"/>
                <w:sz w:val="20"/>
                <w:szCs w:val="20"/>
                <w:lang w:eastAsia="ru-RU"/>
              </w:rPr>
              <w:t>1</w:t>
            </w:r>
          </w:p>
        </w:tc>
        <w:tc>
          <w:tcPr>
            <w:tcW w:w="1754" w:type="dxa"/>
            <w:vMerge w:val="restart"/>
            <w:vAlign w:val="center"/>
          </w:tcPr>
          <w:p w14:paraId="49BD62FE" w14:textId="77777777" w:rsidR="00372A8C" w:rsidRPr="000A3544" w:rsidRDefault="00372A8C" w:rsidP="00801D1D">
            <w:pPr>
              <w:spacing w:after="0"/>
              <w:jc w:val="center"/>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1395" w:type="dxa"/>
            <w:vMerge w:val="restart"/>
            <w:vAlign w:val="center"/>
          </w:tcPr>
          <w:p w14:paraId="018B7C40" w14:textId="77777777" w:rsidR="00372A8C" w:rsidRPr="000A3544" w:rsidRDefault="00372A8C" w:rsidP="00801D1D">
            <w:pPr>
              <w:widowControl w:val="0"/>
              <w:spacing w:after="0"/>
              <w:ind w:right="-99"/>
              <w:outlineLvl w:val="1"/>
              <w:rPr>
                <w:rFonts w:ascii="Times New Roman" w:hAnsi="Times New Roman" w:cs="Times New Roman"/>
                <w:sz w:val="20"/>
                <w:szCs w:val="20"/>
                <w:highlight w:val="yellow"/>
                <w:lang w:eastAsia="ru-RU"/>
              </w:rPr>
            </w:pPr>
            <w:r>
              <w:rPr>
                <w:rFonts w:ascii="Times New Roman" w:hAnsi="Times New Roman" w:cs="Times New Roman"/>
                <w:sz w:val="20"/>
                <w:szCs w:val="20"/>
              </w:rPr>
              <w:t>Центральная котельная с. Савруха, ул. Центральная Усадьба, 12</w:t>
            </w:r>
          </w:p>
        </w:tc>
        <w:tc>
          <w:tcPr>
            <w:tcW w:w="645" w:type="dxa"/>
            <w:vAlign w:val="center"/>
          </w:tcPr>
          <w:p w14:paraId="5F2A4BC9" w14:textId="77777777" w:rsidR="00372A8C" w:rsidRPr="000A3544" w:rsidRDefault="00372A8C" w:rsidP="00801D1D">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2022</w:t>
            </w:r>
          </w:p>
        </w:tc>
        <w:tc>
          <w:tcPr>
            <w:tcW w:w="1499" w:type="dxa"/>
            <w:vAlign w:val="center"/>
          </w:tcPr>
          <w:p w14:paraId="74AA421F"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42B79E5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19424BD8"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1F6467F3"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69F49DE1" w14:textId="77777777" w:rsidR="00372A8C" w:rsidRPr="00BD7BDD" w:rsidRDefault="00372A8C" w:rsidP="00E5334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6859C150"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565A0E93"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57EE088C"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61CAD952"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67BFB3AD" w14:textId="77777777" w:rsidTr="00E53348">
        <w:trPr>
          <w:trHeight w:hRule="exact" w:val="284"/>
        </w:trPr>
        <w:tc>
          <w:tcPr>
            <w:tcW w:w="481" w:type="dxa"/>
            <w:vMerge/>
          </w:tcPr>
          <w:p w14:paraId="20F1DEA7"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79F7708D" w14:textId="77777777" w:rsidR="00372A8C" w:rsidRPr="000A3544" w:rsidRDefault="00372A8C" w:rsidP="00DD7977">
            <w:pPr>
              <w:spacing w:after="0"/>
              <w:jc w:val="center"/>
              <w:rPr>
                <w:rFonts w:ascii="Times New Roman" w:hAnsi="Times New Roman" w:cs="Times New Roman"/>
                <w:color w:val="000000"/>
                <w:sz w:val="20"/>
                <w:szCs w:val="20"/>
                <w:lang w:eastAsia="ru-RU"/>
              </w:rPr>
            </w:pPr>
          </w:p>
        </w:tc>
        <w:tc>
          <w:tcPr>
            <w:tcW w:w="1395" w:type="dxa"/>
            <w:vMerge/>
            <w:vAlign w:val="center"/>
          </w:tcPr>
          <w:p w14:paraId="24A5C0CB" w14:textId="77777777" w:rsidR="00372A8C" w:rsidRPr="000A3544" w:rsidRDefault="00372A8C" w:rsidP="00DD7977">
            <w:pPr>
              <w:spacing w:after="0"/>
              <w:jc w:val="center"/>
              <w:rPr>
                <w:rFonts w:ascii="Times New Roman" w:hAnsi="Times New Roman" w:cs="Times New Roman"/>
                <w:color w:val="000000"/>
                <w:sz w:val="20"/>
                <w:szCs w:val="20"/>
                <w:lang w:eastAsia="ru-RU"/>
              </w:rPr>
            </w:pPr>
          </w:p>
        </w:tc>
        <w:tc>
          <w:tcPr>
            <w:tcW w:w="645" w:type="dxa"/>
            <w:vAlign w:val="center"/>
          </w:tcPr>
          <w:p w14:paraId="05E1F10F"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2023</w:t>
            </w:r>
          </w:p>
        </w:tc>
        <w:tc>
          <w:tcPr>
            <w:tcW w:w="1499" w:type="dxa"/>
            <w:vAlign w:val="center"/>
          </w:tcPr>
          <w:p w14:paraId="47E98099"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63F7579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22E8AFF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53B3B50E" w14:textId="77777777" w:rsidR="00372A8C" w:rsidRPr="00BD7BDD" w:rsidRDefault="00372A8C" w:rsidP="00EB49EF">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3035AC8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1627C99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0F6CD7C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5D9EE32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337D44A8"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2DAE65A3" w14:textId="77777777" w:rsidTr="00E53348">
        <w:trPr>
          <w:trHeight w:hRule="exact" w:val="284"/>
        </w:trPr>
        <w:tc>
          <w:tcPr>
            <w:tcW w:w="481" w:type="dxa"/>
            <w:vMerge/>
          </w:tcPr>
          <w:p w14:paraId="405CDB19"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454E3376"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1395" w:type="dxa"/>
            <w:vMerge/>
            <w:vAlign w:val="center"/>
          </w:tcPr>
          <w:p w14:paraId="6419067D"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645" w:type="dxa"/>
            <w:vAlign w:val="center"/>
          </w:tcPr>
          <w:p w14:paraId="2F1AD456"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2024</w:t>
            </w:r>
          </w:p>
        </w:tc>
        <w:tc>
          <w:tcPr>
            <w:tcW w:w="1499" w:type="dxa"/>
            <w:vAlign w:val="center"/>
          </w:tcPr>
          <w:p w14:paraId="3350A270"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3774693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07F47A1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48FC4614"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11194DE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12CF3CB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3358F42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769A399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159FC75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4D73D562" w14:textId="77777777" w:rsidTr="00E53348">
        <w:trPr>
          <w:trHeight w:hRule="exact" w:val="284"/>
        </w:trPr>
        <w:tc>
          <w:tcPr>
            <w:tcW w:w="481" w:type="dxa"/>
            <w:vMerge/>
          </w:tcPr>
          <w:p w14:paraId="167DF7AF"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7993A367"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1395" w:type="dxa"/>
            <w:vMerge/>
            <w:vAlign w:val="center"/>
          </w:tcPr>
          <w:p w14:paraId="2FF0946A"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645" w:type="dxa"/>
            <w:vAlign w:val="center"/>
          </w:tcPr>
          <w:p w14:paraId="3B7A72DC"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2025</w:t>
            </w:r>
          </w:p>
        </w:tc>
        <w:tc>
          <w:tcPr>
            <w:tcW w:w="1499" w:type="dxa"/>
            <w:vAlign w:val="center"/>
          </w:tcPr>
          <w:p w14:paraId="63953F48"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6FA9936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5789E0D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5F8377F0"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519D183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12B7C52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2F12958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770000C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562B128F"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195A93BC" w14:textId="77777777" w:rsidTr="00E53348">
        <w:trPr>
          <w:trHeight w:hRule="exact" w:val="284"/>
        </w:trPr>
        <w:tc>
          <w:tcPr>
            <w:tcW w:w="481" w:type="dxa"/>
            <w:vMerge/>
          </w:tcPr>
          <w:p w14:paraId="6FCDFDD8"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4C90413A"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1395" w:type="dxa"/>
            <w:vMerge/>
            <w:vAlign w:val="center"/>
          </w:tcPr>
          <w:p w14:paraId="55232E5A"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645" w:type="dxa"/>
            <w:vAlign w:val="center"/>
          </w:tcPr>
          <w:p w14:paraId="41B61C32"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2026</w:t>
            </w:r>
          </w:p>
        </w:tc>
        <w:tc>
          <w:tcPr>
            <w:tcW w:w="1499" w:type="dxa"/>
            <w:vAlign w:val="center"/>
          </w:tcPr>
          <w:p w14:paraId="02647A6B"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63B8FC9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4ABEFCA8"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1BEF94A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5127439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6A586E5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5D8DD6D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2577209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662AF735"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578619F0" w14:textId="77777777" w:rsidTr="00E53348">
        <w:trPr>
          <w:trHeight w:hRule="exact" w:val="284"/>
        </w:trPr>
        <w:tc>
          <w:tcPr>
            <w:tcW w:w="481" w:type="dxa"/>
            <w:vMerge/>
          </w:tcPr>
          <w:p w14:paraId="42E240DA"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7CDED5D1"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1395" w:type="dxa"/>
            <w:vMerge/>
            <w:vAlign w:val="center"/>
          </w:tcPr>
          <w:p w14:paraId="0BBD9EFA"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645" w:type="dxa"/>
            <w:vAlign w:val="center"/>
          </w:tcPr>
          <w:p w14:paraId="04888D9A"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2027</w:t>
            </w:r>
          </w:p>
        </w:tc>
        <w:tc>
          <w:tcPr>
            <w:tcW w:w="1499" w:type="dxa"/>
            <w:vAlign w:val="center"/>
          </w:tcPr>
          <w:p w14:paraId="05AD09F1"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5A63107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257C25C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26C2677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0B07F2B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4AF7DA1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2177266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7309537F"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47D528A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5EA83B9C" w14:textId="77777777" w:rsidTr="00E53348">
        <w:trPr>
          <w:trHeight w:hRule="exact" w:val="284"/>
        </w:trPr>
        <w:tc>
          <w:tcPr>
            <w:tcW w:w="481" w:type="dxa"/>
            <w:vMerge/>
          </w:tcPr>
          <w:p w14:paraId="4E9DE2A7" w14:textId="77777777" w:rsidR="00372A8C" w:rsidRPr="000A3544" w:rsidRDefault="00372A8C" w:rsidP="00DD7977">
            <w:pPr>
              <w:spacing w:after="0"/>
              <w:rPr>
                <w:rFonts w:ascii="Times New Roman" w:hAnsi="Times New Roman" w:cs="Times New Roman"/>
                <w:sz w:val="20"/>
                <w:szCs w:val="20"/>
                <w:lang w:eastAsia="ru-RU"/>
              </w:rPr>
            </w:pPr>
          </w:p>
        </w:tc>
        <w:tc>
          <w:tcPr>
            <w:tcW w:w="1754" w:type="dxa"/>
            <w:vMerge/>
            <w:vAlign w:val="center"/>
          </w:tcPr>
          <w:p w14:paraId="1A0D120A"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1395" w:type="dxa"/>
            <w:vMerge/>
            <w:vAlign w:val="center"/>
          </w:tcPr>
          <w:p w14:paraId="0279B64B" w14:textId="77777777" w:rsidR="00372A8C" w:rsidRPr="000A3544" w:rsidRDefault="00372A8C" w:rsidP="00DD7977">
            <w:pPr>
              <w:spacing w:after="0"/>
              <w:rPr>
                <w:rFonts w:ascii="Times New Roman" w:hAnsi="Times New Roman" w:cs="Times New Roman"/>
                <w:color w:val="000000"/>
                <w:sz w:val="20"/>
                <w:szCs w:val="20"/>
                <w:lang w:eastAsia="ru-RU"/>
              </w:rPr>
            </w:pPr>
          </w:p>
        </w:tc>
        <w:tc>
          <w:tcPr>
            <w:tcW w:w="645" w:type="dxa"/>
            <w:vAlign w:val="center"/>
          </w:tcPr>
          <w:p w14:paraId="1253189E" w14:textId="77777777" w:rsidR="00372A8C" w:rsidRPr="000A3544" w:rsidRDefault="00372A8C" w:rsidP="00DD7977">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2028</w:t>
            </w:r>
          </w:p>
        </w:tc>
        <w:tc>
          <w:tcPr>
            <w:tcW w:w="1499" w:type="dxa"/>
            <w:vAlign w:val="center"/>
          </w:tcPr>
          <w:p w14:paraId="18E40FD0"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003F61B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1A93E04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360FCBE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170D2E8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6FBF523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19C1683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2BC7B8D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280B903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6F3E5515" w14:textId="77777777" w:rsidTr="00E53348">
        <w:trPr>
          <w:trHeight w:hRule="exact" w:val="739"/>
        </w:trPr>
        <w:tc>
          <w:tcPr>
            <w:tcW w:w="481" w:type="dxa"/>
            <w:vMerge/>
          </w:tcPr>
          <w:p w14:paraId="7703C143" w14:textId="77777777" w:rsidR="00372A8C" w:rsidRPr="000A3544" w:rsidRDefault="00372A8C" w:rsidP="005C04C4">
            <w:pPr>
              <w:spacing w:after="0"/>
              <w:rPr>
                <w:rFonts w:ascii="Times New Roman" w:hAnsi="Times New Roman" w:cs="Times New Roman"/>
                <w:sz w:val="20"/>
                <w:szCs w:val="20"/>
                <w:lang w:eastAsia="ru-RU"/>
              </w:rPr>
            </w:pPr>
          </w:p>
        </w:tc>
        <w:tc>
          <w:tcPr>
            <w:tcW w:w="1754" w:type="dxa"/>
            <w:vMerge/>
            <w:vAlign w:val="center"/>
          </w:tcPr>
          <w:p w14:paraId="661A0F43" w14:textId="77777777" w:rsidR="00372A8C" w:rsidRPr="000A3544" w:rsidRDefault="00372A8C" w:rsidP="005C04C4">
            <w:pPr>
              <w:spacing w:after="0"/>
              <w:rPr>
                <w:rFonts w:ascii="Times New Roman" w:hAnsi="Times New Roman" w:cs="Times New Roman"/>
                <w:color w:val="000000"/>
                <w:sz w:val="20"/>
                <w:szCs w:val="20"/>
                <w:lang w:eastAsia="ru-RU"/>
              </w:rPr>
            </w:pPr>
          </w:p>
        </w:tc>
        <w:tc>
          <w:tcPr>
            <w:tcW w:w="1395" w:type="dxa"/>
            <w:vMerge/>
            <w:vAlign w:val="center"/>
          </w:tcPr>
          <w:p w14:paraId="10C87B26" w14:textId="77777777" w:rsidR="00372A8C" w:rsidRPr="000A3544" w:rsidRDefault="00372A8C" w:rsidP="005C04C4">
            <w:pPr>
              <w:spacing w:after="0"/>
              <w:rPr>
                <w:rFonts w:ascii="Times New Roman" w:hAnsi="Times New Roman" w:cs="Times New Roman"/>
                <w:color w:val="000000"/>
                <w:sz w:val="20"/>
                <w:szCs w:val="20"/>
                <w:lang w:eastAsia="ru-RU"/>
              </w:rPr>
            </w:pPr>
          </w:p>
        </w:tc>
        <w:tc>
          <w:tcPr>
            <w:tcW w:w="645" w:type="dxa"/>
            <w:vAlign w:val="center"/>
          </w:tcPr>
          <w:p w14:paraId="7629134E" w14:textId="77777777" w:rsidR="00372A8C" w:rsidRPr="000A3544" w:rsidRDefault="00372A8C" w:rsidP="00BD7BDD">
            <w:pPr>
              <w:spacing w:after="0" w:line="240" w:lineRule="auto"/>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2029-2033</w:t>
            </w:r>
          </w:p>
        </w:tc>
        <w:tc>
          <w:tcPr>
            <w:tcW w:w="1499" w:type="dxa"/>
            <w:vAlign w:val="center"/>
          </w:tcPr>
          <w:p w14:paraId="20D68183"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513" w:type="dxa"/>
            <w:vAlign w:val="center"/>
          </w:tcPr>
          <w:p w14:paraId="603340E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055" w:type="dxa"/>
            <w:vAlign w:val="center"/>
          </w:tcPr>
          <w:p w14:paraId="294DAE3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4,643</w:t>
            </w:r>
          </w:p>
        </w:tc>
        <w:tc>
          <w:tcPr>
            <w:tcW w:w="1321" w:type="dxa"/>
            <w:vAlign w:val="center"/>
          </w:tcPr>
          <w:p w14:paraId="24224F9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5353861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464B98A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5D2B8A3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6A625A7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5A36469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24E0CA6A" w14:textId="77777777" w:rsidTr="00E53348">
        <w:trPr>
          <w:trHeight w:hRule="exact" w:val="707"/>
        </w:trPr>
        <w:tc>
          <w:tcPr>
            <w:tcW w:w="481" w:type="dxa"/>
            <w:vMerge/>
          </w:tcPr>
          <w:p w14:paraId="4553051C" w14:textId="77777777" w:rsidR="00372A8C" w:rsidRPr="000A3544" w:rsidRDefault="00372A8C" w:rsidP="005C04C4">
            <w:pPr>
              <w:spacing w:after="0"/>
              <w:rPr>
                <w:rFonts w:ascii="Times New Roman" w:hAnsi="Times New Roman" w:cs="Times New Roman"/>
                <w:sz w:val="20"/>
                <w:szCs w:val="20"/>
                <w:lang w:eastAsia="ru-RU"/>
              </w:rPr>
            </w:pPr>
          </w:p>
        </w:tc>
        <w:tc>
          <w:tcPr>
            <w:tcW w:w="1754" w:type="dxa"/>
            <w:vMerge/>
            <w:vAlign w:val="center"/>
          </w:tcPr>
          <w:p w14:paraId="1CF7CE07" w14:textId="77777777" w:rsidR="00372A8C" w:rsidRPr="000A3544" w:rsidRDefault="00372A8C" w:rsidP="005C04C4">
            <w:pPr>
              <w:spacing w:after="0"/>
              <w:rPr>
                <w:rFonts w:ascii="Times New Roman" w:hAnsi="Times New Roman" w:cs="Times New Roman"/>
                <w:color w:val="000000"/>
                <w:sz w:val="20"/>
                <w:szCs w:val="20"/>
                <w:lang w:eastAsia="ru-RU"/>
              </w:rPr>
            </w:pPr>
          </w:p>
        </w:tc>
        <w:tc>
          <w:tcPr>
            <w:tcW w:w="1395" w:type="dxa"/>
            <w:vMerge/>
            <w:vAlign w:val="center"/>
          </w:tcPr>
          <w:p w14:paraId="69A7A7A0" w14:textId="77777777" w:rsidR="00372A8C" w:rsidRPr="000A3544" w:rsidRDefault="00372A8C" w:rsidP="005C04C4">
            <w:pPr>
              <w:spacing w:after="0"/>
              <w:rPr>
                <w:rFonts w:ascii="Times New Roman" w:hAnsi="Times New Roman" w:cs="Times New Roman"/>
                <w:color w:val="000000"/>
                <w:sz w:val="20"/>
                <w:szCs w:val="20"/>
                <w:lang w:eastAsia="ru-RU"/>
              </w:rPr>
            </w:pPr>
          </w:p>
        </w:tc>
        <w:tc>
          <w:tcPr>
            <w:tcW w:w="645" w:type="dxa"/>
            <w:vAlign w:val="center"/>
          </w:tcPr>
          <w:p w14:paraId="5FD69118" w14:textId="77777777" w:rsidR="00372A8C" w:rsidRPr="000A3544" w:rsidRDefault="00372A8C" w:rsidP="00BD7BDD">
            <w:pPr>
              <w:spacing w:after="0" w:line="240" w:lineRule="auto"/>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2034-2039</w:t>
            </w:r>
          </w:p>
        </w:tc>
        <w:tc>
          <w:tcPr>
            <w:tcW w:w="1499" w:type="dxa"/>
            <w:vAlign w:val="center"/>
          </w:tcPr>
          <w:p w14:paraId="45893C1B"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sidRPr="003F47D7">
              <w:rPr>
                <w:rFonts w:ascii="Times New Roman" w:hAnsi="Times New Roman" w:cs="Times New Roman"/>
                <w:color w:val="000000"/>
                <w:sz w:val="20"/>
                <w:szCs w:val="20"/>
                <w:lang w:eastAsia="ru-RU"/>
              </w:rPr>
              <w:t>4,643</w:t>
            </w:r>
          </w:p>
        </w:tc>
        <w:tc>
          <w:tcPr>
            <w:tcW w:w="1513" w:type="dxa"/>
            <w:vAlign w:val="center"/>
          </w:tcPr>
          <w:p w14:paraId="3CD3B15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3F47D7">
              <w:rPr>
                <w:rFonts w:ascii="Times New Roman" w:hAnsi="Times New Roman" w:cs="Times New Roman"/>
                <w:color w:val="000000"/>
                <w:sz w:val="20"/>
                <w:szCs w:val="20"/>
                <w:lang w:eastAsia="ru-RU"/>
              </w:rPr>
              <w:t>4,643</w:t>
            </w:r>
          </w:p>
        </w:tc>
        <w:tc>
          <w:tcPr>
            <w:tcW w:w="1055" w:type="dxa"/>
            <w:vAlign w:val="center"/>
          </w:tcPr>
          <w:p w14:paraId="20477F7F"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3F47D7">
              <w:rPr>
                <w:rFonts w:ascii="Times New Roman" w:hAnsi="Times New Roman" w:cs="Times New Roman"/>
                <w:color w:val="000000"/>
                <w:sz w:val="20"/>
                <w:szCs w:val="20"/>
                <w:lang w:eastAsia="ru-RU"/>
              </w:rPr>
              <w:t>4,643</w:t>
            </w:r>
          </w:p>
        </w:tc>
        <w:tc>
          <w:tcPr>
            <w:tcW w:w="1321" w:type="dxa"/>
            <w:vAlign w:val="center"/>
          </w:tcPr>
          <w:p w14:paraId="71F2EEA5" w14:textId="77777777" w:rsidR="00372A8C" w:rsidRPr="00BD7BDD" w:rsidRDefault="00372A8C" w:rsidP="00B23CE8">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0FBA230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0,111</w:t>
            </w:r>
          </w:p>
        </w:tc>
        <w:tc>
          <w:tcPr>
            <w:tcW w:w="1329" w:type="dxa"/>
            <w:vAlign w:val="center"/>
          </w:tcPr>
          <w:p w14:paraId="72DEC3B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4,502</w:t>
            </w:r>
          </w:p>
        </w:tc>
        <w:tc>
          <w:tcPr>
            <w:tcW w:w="1286" w:type="dxa"/>
            <w:vAlign w:val="center"/>
          </w:tcPr>
          <w:p w14:paraId="6708480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4,613</w:t>
            </w:r>
          </w:p>
        </w:tc>
        <w:tc>
          <w:tcPr>
            <w:tcW w:w="1366" w:type="dxa"/>
            <w:vAlign w:val="center"/>
          </w:tcPr>
          <w:p w14:paraId="43C140F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+0,03</w:t>
            </w:r>
          </w:p>
        </w:tc>
        <w:tc>
          <w:tcPr>
            <w:tcW w:w="1034" w:type="dxa"/>
            <w:vAlign w:val="center"/>
          </w:tcPr>
          <w:p w14:paraId="67E7061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99,35</w:t>
            </w:r>
          </w:p>
        </w:tc>
      </w:tr>
      <w:tr w:rsidR="00372A8C" w:rsidRPr="000A3544" w14:paraId="561C04A3" w14:textId="77777777" w:rsidTr="000157CA">
        <w:trPr>
          <w:trHeight w:hRule="exact" w:val="284"/>
        </w:trPr>
        <w:tc>
          <w:tcPr>
            <w:tcW w:w="15701" w:type="dxa"/>
            <w:gridSpan w:val="13"/>
            <w:vAlign w:val="center"/>
          </w:tcPr>
          <w:p w14:paraId="5EC2113C" w14:textId="77777777" w:rsidR="00372A8C" w:rsidRPr="000A3544" w:rsidRDefault="00372A8C" w:rsidP="000157CA">
            <w:pPr>
              <w:spacing w:after="0"/>
              <w:rPr>
                <w:rFonts w:ascii="Times New Roman" w:hAnsi="Times New Roman" w:cs="Times New Roman"/>
                <w:sz w:val="20"/>
                <w:szCs w:val="20"/>
                <w:lang w:eastAsia="ru-RU"/>
              </w:rPr>
            </w:pPr>
          </w:p>
        </w:tc>
      </w:tr>
      <w:tr w:rsidR="00372A8C" w:rsidRPr="000A3544" w14:paraId="4978A8D3" w14:textId="77777777" w:rsidTr="00E53348">
        <w:trPr>
          <w:trHeight w:hRule="exact" w:val="495"/>
        </w:trPr>
        <w:tc>
          <w:tcPr>
            <w:tcW w:w="481" w:type="dxa"/>
            <w:vMerge w:val="restart"/>
            <w:vAlign w:val="center"/>
          </w:tcPr>
          <w:p w14:paraId="0BEAB2E4" w14:textId="77777777" w:rsidR="00372A8C" w:rsidRPr="000A3544" w:rsidRDefault="00372A8C" w:rsidP="000157CA">
            <w:pPr>
              <w:spacing w:after="0"/>
              <w:jc w:val="center"/>
              <w:rPr>
                <w:rFonts w:ascii="Times New Roman" w:hAnsi="Times New Roman" w:cs="Times New Roman"/>
                <w:sz w:val="20"/>
                <w:szCs w:val="20"/>
                <w:lang w:eastAsia="ru-RU"/>
              </w:rPr>
            </w:pPr>
            <w:r w:rsidRPr="000A3544">
              <w:rPr>
                <w:rFonts w:ascii="Times New Roman" w:hAnsi="Times New Roman" w:cs="Times New Roman"/>
                <w:sz w:val="20"/>
                <w:szCs w:val="20"/>
                <w:lang w:eastAsia="ru-RU"/>
              </w:rPr>
              <w:t>1</w:t>
            </w:r>
          </w:p>
        </w:tc>
        <w:tc>
          <w:tcPr>
            <w:tcW w:w="1754" w:type="dxa"/>
            <w:vMerge w:val="restart"/>
            <w:vAlign w:val="center"/>
          </w:tcPr>
          <w:p w14:paraId="45DD87DB" w14:textId="77777777" w:rsidR="00372A8C" w:rsidRPr="000A3544" w:rsidRDefault="00372A8C" w:rsidP="000157CA">
            <w:pPr>
              <w:spacing w:after="0"/>
              <w:jc w:val="center"/>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1395" w:type="dxa"/>
            <w:vMerge w:val="restart"/>
            <w:vAlign w:val="center"/>
          </w:tcPr>
          <w:p w14:paraId="5EB1AAC8" w14:textId="77777777" w:rsidR="00372A8C" w:rsidRPr="000A3544" w:rsidRDefault="00372A8C" w:rsidP="000157CA">
            <w:pPr>
              <w:widowControl w:val="0"/>
              <w:spacing w:after="0"/>
              <w:ind w:right="-99"/>
              <w:outlineLvl w:val="1"/>
              <w:rPr>
                <w:rFonts w:ascii="Times New Roman" w:hAnsi="Times New Roman" w:cs="Times New Roman"/>
                <w:sz w:val="20"/>
                <w:szCs w:val="20"/>
                <w:highlight w:val="yellow"/>
                <w:lang w:eastAsia="ru-RU"/>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645" w:type="dxa"/>
            <w:vAlign w:val="center"/>
          </w:tcPr>
          <w:p w14:paraId="60F1ACC5"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2022</w:t>
            </w:r>
          </w:p>
        </w:tc>
        <w:tc>
          <w:tcPr>
            <w:tcW w:w="1499" w:type="dxa"/>
            <w:vAlign w:val="center"/>
          </w:tcPr>
          <w:p w14:paraId="327DF3E8"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2502EC2A"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7C2ADBC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133E36F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54CE6057"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0C52CA91"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5F31D1CC"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154A76FF"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64C3E016"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18072E77" w14:textId="77777777" w:rsidTr="00E53348">
        <w:trPr>
          <w:trHeight w:hRule="exact" w:val="284"/>
        </w:trPr>
        <w:tc>
          <w:tcPr>
            <w:tcW w:w="481" w:type="dxa"/>
            <w:vMerge/>
          </w:tcPr>
          <w:p w14:paraId="34F171A8"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2DA20D0E" w14:textId="77777777" w:rsidR="00372A8C" w:rsidRPr="000A3544" w:rsidRDefault="00372A8C" w:rsidP="000157CA">
            <w:pPr>
              <w:spacing w:after="0"/>
              <w:jc w:val="center"/>
              <w:rPr>
                <w:rFonts w:ascii="Times New Roman" w:hAnsi="Times New Roman" w:cs="Times New Roman"/>
                <w:color w:val="000000"/>
                <w:sz w:val="20"/>
                <w:szCs w:val="20"/>
                <w:lang w:eastAsia="ru-RU"/>
              </w:rPr>
            </w:pPr>
          </w:p>
        </w:tc>
        <w:tc>
          <w:tcPr>
            <w:tcW w:w="1395" w:type="dxa"/>
            <w:vMerge/>
            <w:vAlign w:val="center"/>
          </w:tcPr>
          <w:p w14:paraId="3CDB8F74" w14:textId="77777777" w:rsidR="00372A8C" w:rsidRPr="000A3544" w:rsidRDefault="00372A8C" w:rsidP="000157CA">
            <w:pPr>
              <w:spacing w:after="0"/>
              <w:jc w:val="center"/>
              <w:rPr>
                <w:rFonts w:ascii="Times New Roman" w:hAnsi="Times New Roman" w:cs="Times New Roman"/>
                <w:color w:val="000000"/>
                <w:sz w:val="20"/>
                <w:szCs w:val="20"/>
                <w:lang w:eastAsia="ru-RU"/>
              </w:rPr>
            </w:pPr>
          </w:p>
        </w:tc>
        <w:tc>
          <w:tcPr>
            <w:tcW w:w="645" w:type="dxa"/>
            <w:vAlign w:val="center"/>
          </w:tcPr>
          <w:p w14:paraId="4E1B25EA"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2023</w:t>
            </w:r>
          </w:p>
        </w:tc>
        <w:tc>
          <w:tcPr>
            <w:tcW w:w="1499" w:type="dxa"/>
            <w:vAlign w:val="center"/>
          </w:tcPr>
          <w:p w14:paraId="028A5482"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0FD8B22E"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073855F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1746F1F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17BD9FFF"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60AFB88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5045EF8C"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2603C107"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7910E3FC"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6279C6D7" w14:textId="77777777" w:rsidTr="00E53348">
        <w:trPr>
          <w:trHeight w:hRule="exact" w:val="284"/>
        </w:trPr>
        <w:tc>
          <w:tcPr>
            <w:tcW w:w="481" w:type="dxa"/>
            <w:vMerge/>
          </w:tcPr>
          <w:p w14:paraId="668E3EB4"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7A08776C"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31DA69FD"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2320DD36"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2024</w:t>
            </w:r>
          </w:p>
        </w:tc>
        <w:tc>
          <w:tcPr>
            <w:tcW w:w="1499" w:type="dxa"/>
            <w:vAlign w:val="center"/>
          </w:tcPr>
          <w:p w14:paraId="3ED33357"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47655876"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15FF8821"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071604A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72BC2F2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386A2B3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5C087F1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4CFFC82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0BAF631B"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395D1778" w14:textId="77777777" w:rsidTr="00E53348">
        <w:trPr>
          <w:trHeight w:hRule="exact" w:val="284"/>
        </w:trPr>
        <w:tc>
          <w:tcPr>
            <w:tcW w:w="481" w:type="dxa"/>
            <w:vMerge/>
          </w:tcPr>
          <w:p w14:paraId="74CE239C"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2338FB07"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5C030FFC"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7C892B95"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2025</w:t>
            </w:r>
          </w:p>
        </w:tc>
        <w:tc>
          <w:tcPr>
            <w:tcW w:w="1499" w:type="dxa"/>
            <w:vAlign w:val="center"/>
          </w:tcPr>
          <w:p w14:paraId="3559E8B1"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5540A7FD"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2C797F0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4C0A515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42E003E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2702615A"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215D888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1C4B337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0C01BA8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4A68D906" w14:textId="77777777" w:rsidTr="00E53348">
        <w:trPr>
          <w:trHeight w:hRule="exact" w:val="284"/>
        </w:trPr>
        <w:tc>
          <w:tcPr>
            <w:tcW w:w="481" w:type="dxa"/>
            <w:vMerge/>
          </w:tcPr>
          <w:p w14:paraId="435A354E"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76BBBB96"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1B1869EC"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12A4431A"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2026</w:t>
            </w:r>
          </w:p>
        </w:tc>
        <w:tc>
          <w:tcPr>
            <w:tcW w:w="1499" w:type="dxa"/>
            <w:vAlign w:val="center"/>
          </w:tcPr>
          <w:p w14:paraId="42AEF10C"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4C622077"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6B845D8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5004FE4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6A9AC0FA"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4DEA2DF5"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2BF1E28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798B21D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699D162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7016FA43" w14:textId="77777777" w:rsidTr="00E53348">
        <w:trPr>
          <w:trHeight w:hRule="exact" w:val="284"/>
        </w:trPr>
        <w:tc>
          <w:tcPr>
            <w:tcW w:w="481" w:type="dxa"/>
            <w:vMerge/>
          </w:tcPr>
          <w:p w14:paraId="335A8DC0"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33FCDF09"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07051F69"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6A92A907"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2027</w:t>
            </w:r>
          </w:p>
        </w:tc>
        <w:tc>
          <w:tcPr>
            <w:tcW w:w="1499" w:type="dxa"/>
            <w:vAlign w:val="center"/>
          </w:tcPr>
          <w:p w14:paraId="176B5FFD"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0D4E3CB6"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0D7BD6C1"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62EA6C46"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5648A22E"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3B829601"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1BC16F4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66D75C4C"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6EFCB775"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35DC9088" w14:textId="77777777" w:rsidTr="00E53348">
        <w:trPr>
          <w:trHeight w:hRule="exact" w:val="284"/>
        </w:trPr>
        <w:tc>
          <w:tcPr>
            <w:tcW w:w="481" w:type="dxa"/>
            <w:vMerge/>
          </w:tcPr>
          <w:p w14:paraId="3C8BD8CC"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5C08D8B5"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5A6E8659"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5D24E211" w14:textId="77777777" w:rsidR="00372A8C" w:rsidRPr="000A3544" w:rsidRDefault="00372A8C" w:rsidP="000157CA">
            <w:pPr>
              <w:spacing w:after="0"/>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2028</w:t>
            </w:r>
          </w:p>
        </w:tc>
        <w:tc>
          <w:tcPr>
            <w:tcW w:w="1499" w:type="dxa"/>
            <w:vAlign w:val="center"/>
          </w:tcPr>
          <w:p w14:paraId="6B0188EE"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34EEFBBC"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4F3C3D14"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550003AD"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7C99F4C3"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394FD2C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4655F28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6A464E3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26340CD2"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4EB4FF53" w14:textId="77777777" w:rsidTr="00E53348">
        <w:trPr>
          <w:trHeight w:hRule="exact" w:val="739"/>
        </w:trPr>
        <w:tc>
          <w:tcPr>
            <w:tcW w:w="481" w:type="dxa"/>
            <w:vMerge/>
          </w:tcPr>
          <w:p w14:paraId="69A18CBE"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75A13EF8"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45F9AA27"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16016FF7" w14:textId="77777777" w:rsidR="00372A8C" w:rsidRPr="000A3544" w:rsidRDefault="00372A8C" w:rsidP="000157CA">
            <w:pPr>
              <w:spacing w:after="0" w:line="240" w:lineRule="auto"/>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2029-2033</w:t>
            </w:r>
          </w:p>
        </w:tc>
        <w:tc>
          <w:tcPr>
            <w:tcW w:w="1499" w:type="dxa"/>
            <w:vAlign w:val="center"/>
          </w:tcPr>
          <w:p w14:paraId="50310962"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0441C65A"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6A6324B0"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78836467"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63AFB5E8"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66E27419" w14:textId="77777777" w:rsidR="00372A8C" w:rsidRPr="00BD7BDD" w:rsidRDefault="00372A8C" w:rsidP="00431F91">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188CD5BA"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6DEFF099"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28EE07F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r w:rsidR="00372A8C" w:rsidRPr="000A3544" w14:paraId="34AEC962" w14:textId="77777777" w:rsidTr="00E53348">
        <w:trPr>
          <w:trHeight w:hRule="exact" w:val="707"/>
        </w:trPr>
        <w:tc>
          <w:tcPr>
            <w:tcW w:w="481" w:type="dxa"/>
            <w:vMerge/>
          </w:tcPr>
          <w:p w14:paraId="10B3F683" w14:textId="77777777" w:rsidR="00372A8C" w:rsidRPr="000A3544" w:rsidRDefault="00372A8C" w:rsidP="000157CA">
            <w:pPr>
              <w:spacing w:after="0"/>
              <w:rPr>
                <w:rFonts w:ascii="Times New Roman" w:hAnsi="Times New Roman" w:cs="Times New Roman"/>
                <w:sz w:val="20"/>
                <w:szCs w:val="20"/>
                <w:lang w:eastAsia="ru-RU"/>
              </w:rPr>
            </w:pPr>
          </w:p>
        </w:tc>
        <w:tc>
          <w:tcPr>
            <w:tcW w:w="1754" w:type="dxa"/>
            <w:vMerge/>
            <w:vAlign w:val="center"/>
          </w:tcPr>
          <w:p w14:paraId="6304AD85"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1395" w:type="dxa"/>
            <w:vMerge/>
            <w:vAlign w:val="center"/>
          </w:tcPr>
          <w:p w14:paraId="4581AE6B" w14:textId="77777777" w:rsidR="00372A8C" w:rsidRPr="000A3544" w:rsidRDefault="00372A8C" w:rsidP="000157CA">
            <w:pPr>
              <w:spacing w:after="0"/>
              <w:rPr>
                <w:rFonts w:ascii="Times New Roman" w:hAnsi="Times New Roman" w:cs="Times New Roman"/>
                <w:color w:val="000000"/>
                <w:sz w:val="20"/>
                <w:szCs w:val="20"/>
                <w:lang w:eastAsia="ru-RU"/>
              </w:rPr>
            </w:pPr>
          </w:p>
        </w:tc>
        <w:tc>
          <w:tcPr>
            <w:tcW w:w="645" w:type="dxa"/>
            <w:vAlign w:val="center"/>
          </w:tcPr>
          <w:p w14:paraId="1B0D1651" w14:textId="77777777" w:rsidR="00372A8C" w:rsidRPr="000A3544" w:rsidRDefault="00372A8C" w:rsidP="000157CA">
            <w:pPr>
              <w:spacing w:after="0" w:line="240" w:lineRule="auto"/>
              <w:jc w:val="center"/>
              <w:rPr>
                <w:rFonts w:ascii="Times New Roman" w:hAnsi="Times New Roman" w:cs="Times New Roman"/>
                <w:color w:val="000000"/>
                <w:sz w:val="20"/>
                <w:szCs w:val="20"/>
                <w:lang w:eastAsia="ru-RU"/>
              </w:rPr>
            </w:pPr>
            <w:r w:rsidRPr="000A3544">
              <w:rPr>
                <w:rFonts w:ascii="Times New Roman" w:hAnsi="Times New Roman" w:cs="Times New Roman"/>
                <w:color w:val="000000"/>
                <w:sz w:val="20"/>
                <w:szCs w:val="20"/>
                <w:lang w:eastAsia="ru-RU"/>
              </w:rPr>
              <w:t>2034-2039</w:t>
            </w:r>
          </w:p>
        </w:tc>
        <w:tc>
          <w:tcPr>
            <w:tcW w:w="1499" w:type="dxa"/>
            <w:vAlign w:val="center"/>
          </w:tcPr>
          <w:p w14:paraId="601DD3ED"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513" w:type="dxa"/>
            <w:vAlign w:val="center"/>
          </w:tcPr>
          <w:p w14:paraId="73581545"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055" w:type="dxa"/>
            <w:vAlign w:val="center"/>
          </w:tcPr>
          <w:p w14:paraId="1534E0AB"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sidRPr="00BD7BDD">
              <w:rPr>
                <w:rFonts w:ascii="Times New Roman" w:hAnsi="Times New Roman" w:cs="Times New Roman"/>
                <w:color w:val="000000"/>
                <w:sz w:val="20"/>
                <w:szCs w:val="20"/>
                <w:lang w:eastAsia="ru-RU"/>
              </w:rPr>
              <w:t>0,688</w:t>
            </w:r>
          </w:p>
        </w:tc>
        <w:tc>
          <w:tcPr>
            <w:tcW w:w="1321" w:type="dxa"/>
            <w:vAlign w:val="center"/>
          </w:tcPr>
          <w:p w14:paraId="289BC97A"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w:t>
            </w:r>
          </w:p>
        </w:tc>
        <w:tc>
          <w:tcPr>
            <w:tcW w:w="1023" w:type="dxa"/>
            <w:vAlign w:val="center"/>
          </w:tcPr>
          <w:p w14:paraId="7B8D207D"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0,077</w:t>
            </w:r>
          </w:p>
        </w:tc>
        <w:tc>
          <w:tcPr>
            <w:tcW w:w="1329" w:type="dxa"/>
            <w:vAlign w:val="center"/>
          </w:tcPr>
          <w:p w14:paraId="70244D13" w14:textId="77777777" w:rsidR="00372A8C" w:rsidRPr="00BD7BDD" w:rsidRDefault="00372A8C" w:rsidP="00431F91">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0,592</w:t>
            </w:r>
          </w:p>
        </w:tc>
        <w:tc>
          <w:tcPr>
            <w:tcW w:w="1286" w:type="dxa"/>
            <w:vAlign w:val="center"/>
          </w:tcPr>
          <w:p w14:paraId="3BADC0DF"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0,669</w:t>
            </w:r>
          </w:p>
        </w:tc>
        <w:tc>
          <w:tcPr>
            <w:tcW w:w="1366" w:type="dxa"/>
            <w:vAlign w:val="center"/>
          </w:tcPr>
          <w:p w14:paraId="13CD054E" w14:textId="77777777" w:rsidR="00372A8C" w:rsidRPr="00BD7BDD" w:rsidRDefault="00372A8C" w:rsidP="000157C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+0,019</w:t>
            </w:r>
          </w:p>
        </w:tc>
        <w:tc>
          <w:tcPr>
            <w:tcW w:w="1034" w:type="dxa"/>
            <w:vAlign w:val="center"/>
          </w:tcPr>
          <w:p w14:paraId="3B513018" w14:textId="77777777" w:rsidR="00372A8C" w:rsidRPr="00BD7BDD"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97,2</w:t>
            </w:r>
          </w:p>
        </w:tc>
      </w:tr>
    </w:tbl>
    <w:p w14:paraId="30708513" w14:textId="77777777" w:rsidR="00372A8C" w:rsidRDefault="00372A8C" w:rsidP="00603C98">
      <w:pPr>
        <w:tabs>
          <w:tab w:val="left" w:pos="6486"/>
          <w:tab w:val="center" w:pos="7710"/>
        </w:tabs>
        <w:spacing w:after="0"/>
        <w:rPr>
          <w:rFonts w:ascii="Times New Roman" w:hAnsi="Times New Roman" w:cs="Times New Roman"/>
          <w:sz w:val="28"/>
          <w:szCs w:val="28"/>
          <w:lang w:eastAsia="ru-RU"/>
        </w:rPr>
      </w:pPr>
    </w:p>
    <w:p w14:paraId="67AE06E3" w14:textId="77777777" w:rsidR="00372A8C" w:rsidRDefault="00372A8C" w:rsidP="00BD7BDD">
      <w:pPr>
        <w:tabs>
          <w:tab w:val="left" w:pos="2569"/>
        </w:tabs>
        <w:rPr>
          <w:rFonts w:ascii="Times New Roman" w:hAnsi="Times New Roman" w:cs="Times New Roman"/>
          <w:sz w:val="28"/>
          <w:szCs w:val="28"/>
          <w:lang w:eastAsia="ru-RU"/>
        </w:rPr>
      </w:pPr>
    </w:p>
    <w:p w14:paraId="1A4B1C44" w14:textId="77777777" w:rsidR="00372A8C" w:rsidRDefault="00372A8C" w:rsidP="00BD7BDD">
      <w:pPr>
        <w:rPr>
          <w:rFonts w:ascii="Times New Roman" w:hAnsi="Times New Roman" w:cs="Times New Roman"/>
          <w:sz w:val="28"/>
          <w:szCs w:val="28"/>
          <w:lang w:eastAsia="ru-RU"/>
        </w:rPr>
      </w:pPr>
    </w:p>
    <w:p w14:paraId="4E882276" w14:textId="77777777" w:rsidR="00372A8C" w:rsidRPr="00BD7BDD" w:rsidRDefault="00372A8C" w:rsidP="00BD7BDD">
      <w:pPr>
        <w:rPr>
          <w:rFonts w:ascii="Times New Roman" w:hAnsi="Times New Roman" w:cs="Times New Roman"/>
          <w:sz w:val="28"/>
          <w:szCs w:val="28"/>
          <w:lang w:eastAsia="ru-RU"/>
        </w:rPr>
        <w:sectPr w:rsidR="00372A8C" w:rsidRPr="00BD7BDD" w:rsidSect="007A5326">
          <w:pgSz w:w="16838" w:h="11906" w:orient="landscape"/>
          <w:pgMar w:top="1701" w:right="851" w:bottom="567" w:left="567" w:header="709" w:footer="709" w:gutter="0"/>
          <w:cols w:space="708"/>
          <w:docGrid w:linePitch="360"/>
        </w:sectPr>
      </w:pPr>
    </w:p>
    <w:p w14:paraId="579EE6D3"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2.4. Перспективные балансы тепловой мощности источников </w:t>
      </w:r>
    </w:p>
    <w:p w14:paraId="060A2451"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и тепловой нагрузки потребителей в случае, </w:t>
      </w:r>
    </w:p>
    <w:p w14:paraId="4E1FEDF9"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если зона действия источника тепловой энергии расположена </w:t>
      </w:r>
    </w:p>
    <w:p w14:paraId="39F94C4A"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 границах двух и более поселений, с указанием величины  </w:t>
      </w:r>
    </w:p>
    <w:p w14:paraId="2BF07CC3"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тепловой нагрузки для потребителей каждого поселения</w:t>
      </w:r>
    </w:p>
    <w:p w14:paraId="43EF226D"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 xml:space="preserve">сельского поселения Савруха </w:t>
      </w:r>
      <w:r w:rsidRPr="00603C98">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14:paraId="4808846B"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2.5. Радиус эффективного теплоснабжения</w:t>
      </w:r>
    </w:p>
    <w:p w14:paraId="09CCC807"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Согласно статье 2 Федерального закона №190-ФЗ «О теплоснабжении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10226F24"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140E6D35"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Расширение зоны теплоснабжения с увеличением радиуса действия источника тепловой энергии </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0880356B"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398DEEF6"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151529D6" w14:textId="77777777" w:rsidR="00372A8C" w:rsidRPr="00603C98" w:rsidRDefault="00372A8C" w:rsidP="00603C98">
      <w:pPr>
        <w:spacing w:after="0"/>
        <w:ind w:firstLine="567"/>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14:paraId="67F2C1BE" w14:textId="77777777" w:rsidR="00372A8C" w:rsidRDefault="00372A8C" w:rsidP="00603C98">
      <w:pPr>
        <w:spacing w:after="0"/>
        <w:jc w:val="center"/>
        <w:rPr>
          <w:rFonts w:ascii="Times New Roman" w:hAnsi="Times New Roman" w:cs="Times New Roman"/>
          <w:b/>
          <w:sz w:val="28"/>
          <w:szCs w:val="28"/>
          <w:lang w:eastAsia="ru-RU"/>
        </w:rPr>
      </w:pPr>
    </w:p>
    <w:p w14:paraId="66FF8F68"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3. СУЩЕСТВУЮЩИЕ И ПЕРСПЕКТИВНЫЕ БАЛАНСЫ ТЕПЛОНОСИТЕЛЯ</w:t>
      </w:r>
    </w:p>
    <w:p w14:paraId="752D6C82"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14:paraId="6AA8AE5C" w14:textId="77777777" w:rsidR="00372A8C" w:rsidRPr="00603C98" w:rsidRDefault="00372A8C" w:rsidP="00603C98">
      <w:pPr>
        <w:widowControl w:val="0"/>
        <w:spacing w:after="0"/>
        <w:ind w:firstLine="708"/>
        <w:jc w:val="both"/>
        <w:outlineLvl w:val="1"/>
        <w:rPr>
          <w:rFonts w:ascii="Times New Roman" w:hAnsi="Times New Roman" w:cs="Times New Roman"/>
          <w:sz w:val="28"/>
          <w:szCs w:val="28"/>
          <w:lang w:eastAsia="ru-RU"/>
        </w:rPr>
      </w:pPr>
      <w:r w:rsidRPr="00603C98">
        <w:rPr>
          <w:rFonts w:ascii="Times New Roman"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14:paraId="6435F86E" w14:textId="77777777" w:rsidR="00372A8C" w:rsidRPr="00603C98" w:rsidRDefault="00372A8C" w:rsidP="00603C98">
      <w:pPr>
        <w:widowControl w:val="0"/>
        <w:spacing w:after="0"/>
        <w:jc w:val="both"/>
        <w:outlineLvl w:val="1"/>
        <w:rPr>
          <w:rFonts w:ascii="Times New Roman" w:hAnsi="Times New Roman" w:cs="Times New Roman"/>
          <w:bCs/>
          <w:iCs/>
          <w:sz w:val="28"/>
          <w:szCs w:val="28"/>
          <w:lang w:eastAsia="ru-RU"/>
        </w:rPr>
      </w:pPr>
      <w:r w:rsidRPr="00603C98">
        <w:rPr>
          <w:rFonts w:ascii="Times New Roman" w:hAnsi="Times New Roman" w:cs="Times New Roman"/>
          <w:i/>
          <w:sz w:val="28"/>
          <w:szCs w:val="28"/>
          <w:u w:val="single"/>
          <w:lang w:eastAsia="ru-RU"/>
        </w:rPr>
        <w:t>Объем воды на заполнение системы теплоснабжения:</w:t>
      </w:r>
    </w:p>
    <w:p w14:paraId="05887B37" w14:textId="77777777" w:rsidR="00372A8C" w:rsidRPr="00603C98" w:rsidRDefault="00372A8C" w:rsidP="00603C98">
      <w:pPr>
        <w:spacing w:after="0"/>
        <w:jc w:val="center"/>
        <w:rPr>
          <w:rFonts w:ascii="Times New Roman" w:hAnsi="Times New Roman" w:cs="Times New Roman"/>
          <w:sz w:val="28"/>
          <w:szCs w:val="28"/>
          <w:vertAlign w:val="subscript"/>
          <w:lang w:eastAsia="ru-RU"/>
        </w:rPr>
      </w:pP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eastAsia="ru-RU"/>
        </w:rPr>
        <w:t>от</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от</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от ,</w:t>
      </w:r>
    </w:p>
    <w:p w14:paraId="5FEBABFE"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eastAsia="ru-RU"/>
        </w:rPr>
        <w:t>где</w:t>
      </w:r>
    </w:p>
    <w:p w14:paraId="6F322642"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от</w:t>
      </w:r>
      <w:r w:rsidRPr="00603C98">
        <w:rPr>
          <w:rFonts w:ascii="Times New Roman" w:hAnsi="Times New Roman" w:cs="Times New Roman"/>
          <w:sz w:val="28"/>
          <w:szCs w:val="28"/>
          <w:lang w:eastAsia="ru-RU"/>
        </w:rPr>
        <w:t xml:space="preserve"> – удельный объем воды, (справочная величина</w:t>
      </w:r>
      <w:r w:rsidRPr="00603C98">
        <w:rPr>
          <w:rFonts w:ascii="Times New Roman" w:hAnsi="Times New Roman" w:cs="Times New Roman"/>
          <w:sz w:val="28"/>
          <w:szCs w:val="28"/>
          <w:vertAlign w:val="subscript"/>
          <w:lang w:eastAsia="ru-RU"/>
        </w:rPr>
        <w:t xml:space="preserve"> , </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от</w:t>
      </w:r>
      <w:r w:rsidRPr="00603C98">
        <w:rPr>
          <w:rFonts w:ascii="Times New Roman" w:hAnsi="Times New Roman" w:cs="Times New Roman"/>
          <w:sz w:val="28"/>
          <w:szCs w:val="28"/>
          <w:lang w:eastAsia="ru-RU"/>
        </w:rPr>
        <w:t>=19,5 м</w:t>
      </w:r>
      <w:r w:rsidRPr="00603C98">
        <w:rPr>
          <w:rFonts w:ascii="Times New Roman" w:hAnsi="Times New Roman" w:cs="Times New Roman"/>
          <w:sz w:val="28"/>
          <w:szCs w:val="28"/>
          <w:vertAlign w:val="superscript"/>
          <w:lang w:eastAsia="ru-RU"/>
        </w:rPr>
        <w:t>3</w:t>
      </w:r>
      <w:r w:rsidRPr="00603C98">
        <w:rPr>
          <w:rFonts w:ascii="Times New Roman" w:hAnsi="Times New Roman" w:cs="Times New Roman"/>
          <w:sz w:val="28"/>
          <w:szCs w:val="28"/>
          <w:lang w:eastAsia="ru-RU"/>
        </w:rPr>
        <w:t>/(Гкал/час);</w:t>
      </w:r>
    </w:p>
    <w:p w14:paraId="71F29CE6"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 xml:space="preserve">от </w:t>
      </w:r>
      <w:r w:rsidRPr="00603C98">
        <w:rPr>
          <w:rFonts w:ascii="Times New Roman" w:hAnsi="Times New Roman" w:cs="Times New Roman"/>
          <w:sz w:val="28"/>
          <w:szCs w:val="28"/>
          <w:lang w:eastAsia="ru-RU"/>
        </w:rPr>
        <w:t xml:space="preserve"> - максимальный тепловой поток на отопление здания, Гкал/час.</w:t>
      </w:r>
    </w:p>
    <w:p w14:paraId="037A0531" w14:textId="77777777" w:rsidR="00372A8C" w:rsidRPr="00603C98" w:rsidRDefault="00372A8C" w:rsidP="00603C98">
      <w:pPr>
        <w:spacing w:after="0"/>
        <w:rPr>
          <w:rFonts w:ascii="Times New Roman" w:hAnsi="Times New Roman" w:cs="Times New Roman"/>
          <w:i/>
          <w:sz w:val="28"/>
          <w:szCs w:val="28"/>
          <w:u w:val="single"/>
          <w:lang w:eastAsia="ru-RU"/>
        </w:rPr>
      </w:pPr>
      <w:r w:rsidRPr="00603C98">
        <w:rPr>
          <w:rFonts w:ascii="Times New Roman" w:hAnsi="Times New Roman" w:cs="Times New Roman"/>
          <w:i/>
          <w:sz w:val="28"/>
          <w:szCs w:val="28"/>
          <w:u w:val="single"/>
          <w:lang w:eastAsia="ru-RU"/>
        </w:rPr>
        <w:t>Объем воды на заполнение трубопроводов тепловых сетей;</w:t>
      </w:r>
    </w:p>
    <w:p w14:paraId="7B25CFFC" w14:textId="77777777" w:rsidR="00372A8C" w:rsidRPr="00603C98" w:rsidRDefault="00372A8C" w:rsidP="00603C98">
      <w:pPr>
        <w:spacing w:after="0"/>
        <w:jc w:val="center"/>
        <w:rPr>
          <w:rFonts w:ascii="Times New Roman" w:hAnsi="Times New Roman" w:cs="Times New Roman"/>
          <w:sz w:val="28"/>
          <w:szCs w:val="28"/>
          <w:vertAlign w:val="subscript"/>
          <w:lang w:eastAsia="ru-RU"/>
        </w:rPr>
      </w:pP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eastAsia="ru-RU"/>
        </w:rPr>
        <w:t>т.с.</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val="en-US" w:eastAsia="ru-RU"/>
        </w:rPr>
        <w:t>i</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L</w:t>
      </w:r>
      <w:r w:rsidRPr="00603C98">
        <w:rPr>
          <w:rFonts w:ascii="Times New Roman" w:hAnsi="Times New Roman" w:cs="Times New Roman"/>
          <w:sz w:val="28"/>
          <w:szCs w:val="28"/>
          <w:vertAlign w:val="subscript"/>
          <w:lang w:val="en-US" w:eastAsia="ru-RU"/>
        </w:rPr>
        <w:t>i</w:t>
      </w:r>
      <w:r w:rsidRPr="00603C98">
        <w:rPr>
          <w:rFonts w:ascii="Times New Roman" w:hAnsi="Times New Roman" w:cs="Times New Roman"/>
          <w:sz w:val="28"/>
          <w:szCs w:val="28"/>
          <w:vertAlign w:val="subscript"/>
          <w:lang w:eastAsia="ru-RU"/>
        </w:rPr>
        <w:t xml:space="preserve"> ,                                                                                                           </w:t>
      </w:r>
    </w:p>
    <w:p w14:paraId="74A8F6AC"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eastAsia="ru-RU"/>
        </w:rPr>
        <w:t>где</w:t>
      </w:r>
    </w:p>
    <w:p w14:paraId="110C15B4"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val="en-US" w:eastAsia="ru-RU"/>
        </w:rPr>
        <w:t>i</w:t>
      </w:r>
      <w:r w:rsidRPr="00603C98">
        <w:rPr>
          <w:rFonts w:ascii="Times New Roman" w:hAnsi="Times New Roman" w:cs="Times New Roman"/>
          <w:sz w:val="28"/>
          <w:szCs w:val="28"/>
          <w:lang w:eastAsia="ru-RU"/>
        </w:rPr>
        <w:t xml:space="preserve"> -удельный объем воды </w:t>
      </w:r>
      <w:r w:rsidRPr="00603C98">
        <w:rPr>
          <w:rFonts w:ascii="Times New Roman" w:hAnsi="Times New Roman" w:cs="Times New Roman"/>
          <w:sz w:val="28"/>
          <w:szCs w:val="28"/>
          <w:lang w:val="en-US" w:eastAsia="ru-RU"/>
        </w:rPr>
        <w:t>i</w:t>
      </w:r>
      <w:r w:rsidRPr="00603C98">
        <w:rPr>
          <w:rFonts w:ascii="Times New Roman" w:hAnsi="Times New Roman" w:cs="Times New Roman"/>
          <w:sz w:val="28"/>
          <w:szCs w:val="28"/>
          <w:lang w:eastAsia="ru-RU"/>
        </w:rPr>
        <w:t>-го диаметра, м</w:t>
      </w:r>
      <w:r w:rsidRPr="00603C98">
        <w:rPr>
          <w:rFonts w:ascii="Times New Roman" w:hAnsi="Times New Roman" w:cs="Times New Roman"/>
          <w:sz w:val="28"/>
          <w:szCs w:val="28"/>
          <w:vertAlign w:val="superscript"/>
          <w:lang w:eastAsia="ru-RU"/>
        </w:rPr>
        <w:t>3</w:t>
      </w:r>
      <w:r w:rsidRPr="00603C98">
        <w:rPr>
          <w:rFonts w:ascii="Times New Roman" w:hAnsi="Times New Roman" w:cs="Times New Roman"/>
          <w:sz w:val="28"/>
          <w:szCs w:val="28"/>
          <w:lang w:eastAsia="ru-RU"/>
        </w:rPr>
        <w:t>;</w:t>
      </w:r>
    </w:p>
    <w:p w14:paraId="17A95F8D"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L</w:t>
      </w:r>
      <w:r w:rsidRPr="00603C98">
        <w:rPr>
          <w:rFonts w:ascii="Times New Roman" w:hAnsi="Times New Roman" w:cs="Times New Roman"/>
          <w:sz w:val="28"/>
          <w:szCs w:val="28"/>
          <w:lang w:eastAsia="ru-RU"/>
        </w:rPr>
        <w:t>- длина участка</w:t>
      </w:r>
      <w:r w:rsidRPr="00603C98">
        <w:rPr>
          <w:rFonts w:ascii="Times New Roman" w:hAnsi="Times New Roman" w:cs="Times New Roman"/>
          <w:sz w:val="28"/>
          <w:szCs w:val="28"/>
          <w:lang w:val="en-US" w:eastAsia="ru-RU"/>
        </w:rPr>
        <w:t>i</w:t>
      </w:r>
      <w:r w:rsidRPr="00603C98">
        <w:rPr>
          <w:rFonts w:ascii="Times New Roman" w:hAnsi="Times New Roman" w:cs="Times New Roman"/>
          <w:sz w:val="28"/>
          <w:szCs w:val="28"/>
          <w:lang w:eastAsia="ru-RU"/>
        </w:rPr>
        <w:t>-го диаметра, м</w:t>
      </w:r>
    </w:p>
    <w:p w14:paraId="57C370CC" w14:textId="77777777" w:rsidR="00372A8C" w:rsidRPr="00603C98" w:rsidRDefault="00372A8C" w:rsidP="00603C98">
      <w:pPr>
        <w:spacing w:after="0"/>
        <w:rPr>
          <w:rFonts w:ascii="Times New Roman" w:hAnsi="Times New Roman" w:cs="Times New Roman"/>
          <w:i/>
          <w:sz w:val="28"/>
          <w:szCs w:val="28"/>
          <w:u w:val="single"/>
          <w:lang w:eastAsia="ru-RU"/>
        </w:rPr>
      </w:pPr>
      <w:r w:rsidRPr="00603C98">
        <w:rPr>
          <w:rFonts w:ascii="Times New Roman" w:hAnsi="Times New Roman" w:cs="Times New Roman"/>
          <w:i/>
          <w:sz w:val="28"/>
          <w:szCs w:val="28"/>
          <w:u w:val="single"/>
          <w:lang w:eastAsia="ru-RU"/>
        </w:rPr>
        <w:t>Объем воды на подпитку системы теплоснабжения:</w:t>
      </w:r>
    </w:p>
    <w:p w14:paraId="7FCB345F" w14:textId="77777777" w:rsidR="00372A8C" w:rsidRPr="00603C98" w:rsidRDefault="00372A8C" w:rsidP="00603C98">
      <w:pPr>
        <w:spacing w:after="0"/>
        <w:jc w:val="center"/>
        <w:rPr>
          <w:rFonts w:ascii="Times New Roman" w:hAnsi="Times New Roman" w:cs="Times New Roman"/>
          <w:sz w:val="28"/>
          <w:szCs w:val="28"/>
          <w:lang w:eastAsia="ru-RU"/>
        </w:rPr>
      </w:pPr>
    </w:p>
    <w:p w14:paraId="31A520CA" w14:textId="77777777" w:rsidR="00372A8C" w:rsidRPr="00603C98" w:rsidRDefault="00372A8C" w:rsidP="00603C98">
      <w:pPr>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eastAsia="ru-RU"/>
        </w:rPr>
        <w:t>подп.</w:t>
      </w:r>
      <w:r w:rsidRPr="00603C98">
        <w:rPr>
          <w:rFonts w:ascii="Times New Roman" w:hAnsi="Times New Roman" w:cs="Times New Roman"/>
          <w:sz w:val="28"/>
          <w:szCs w:val="28"/>
          <w:lang w:eastAsia="ru-RU"/>
        </w:rPr>
        <w:t>=0,0025*(</w:t>
      </w: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eastAsia="ru-RU"/>
        </w:rPr>
        <w:t>от</w:t>
      </w:r>
      <w:r w:rsidRPr="00603C98">
        <w:rPr>
          <w:rFonts w:ascii="Times New Roman" w:hAnsi="Times New Roman" w:cs="Times New Roman"/>
          <w:sz w:val="28"/>
          <w:szCs w:val="28"/>
          <w:lang w:eastAsia="ru-RU"/>
        </w:rPr>
        <w:t xml:space="preserve">+ </w:t>
      </w:r>
      <w:r w:rsidRPr="00603C98">
        <w:rPr>
          <w:rFonts w:ascii="Times New Roman" w:hAnsi="Times New Roman" w:cs="Times New Roman"/>
          <w:sz w:val="28"/>
          <w:szCs w:val="28"/>
          <w:lang w:val="en-US" w:eastAsia="ru-RU"/>
        </w:rPr>
        <w:t>V</w:t>
      </w:r>
      <w:r w:rsidRPr="00603C98">
        <w:rPr>
          <w:rFonts w:ascii="Times New Roman" w:hAnsi="Times New Roman" w:cs="Times New Roman"/>
          <w:sz w:val="28"/>
          <w:szCs w:val="28"/>
          <w:vertAlign w:val="subscript"/>
          <w:lang w:eastAsia="ru-RU"/>
        </w:rPr>
        <w:t>т.с</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G</w:t>
      </w:r>
      <w:r w:rsidRPr="00603C98">
        <w:rPr>
          <w:rFonts w:ascii="Times New Roman" w:hAnsi="Times New Roman" w:cs="Times New Roman"/>
          <w:sz w:val="28"/>
          <w:szCs w:val="28"/>
          <w:vertAlign w:val="subscript"/>
          <w:lang w:eastAsia="ru-RU"/>
        </w:rPr>
        <w:t>ГВС</w:t>
      </w:r>
      <w:r w:rsidRPr="00603C98">
        <w:rPr>
          <w:rFonts w:ascii="Times New Roman" w:hAnsi="Times New Roman" w:cs="Times New Roman"/>
          <w:sz w:val="28"/>
          <w:szCs w:val="28"/>
          <w:lang w:eastAsia="ru-RU"/>
        </w:rPr>
        <w:t>,</w:t>
      </w:r>
    </w:p>
    <w:p w14:paraId="26E7BE06"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eastAsia="ru-RU"/>
        </w:rPr>
        <w:t>где</w:t>
      </w:r>
    </w:p>
    <w:p w14:paraId="2371C173"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n</w:t>
      </w:r>
      <w:r w:rsidRPr="00603C98">
        <w:rPr>
          <w:rFonts w:ascii="Times New Roman" w:hAnsi="Times New Roman" w:cs="Times New Roman"/>
          <w:sz w:val="28"/>
          <w:szCs w:val="28"/>
          <w:lang w:eastAsia="ru-RU"/>
        </w:rPr>
        <w:t>- продолжительность отопительного периода;</w:t>
      </w:r>
    </w:p>
    <w:p w14:paraId="5E172760"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t</w:t>
      </w:r>
      <w:r w:rsidRPr="00603C98">
        <w:rPr>
          <w:rFonts w:ascii="Times New Roman" w:hAnsi="Times New Roman" w:cs="Times New Roman"/>
          <w:sz w:val="28"/>
          <w:szCs w:val="28"/>
          <w:lang w:eastAsia="ru-RU"/>
        </w:rPr>
        <w:t xml:space="preserve"> - часов работы в отопительный период.</w:t>
      </w:r>
    </w:p>
    <w:p w14:paraId="394E7C78" w14:textId="77777777" w:rsidR="00372A8C" w:rsidRPr="00603C98" w:rsidRDefault="00372A8C" w:rsidP="00603C98">
      <w:pPr>
        <w:spacing w:after="0"/>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G</w:t>
      </w:r>
      <w:r w:rsidRPr="00603C98">
        <w:rPr>
          <w:rFonts w:ascii="Times New Roman" w:hAnsi="Times New Roman" w:cs="Times New Roman"/>
          <w:sz w:val="28"/>
          <w:szCs w:val="28"/>
          <w:vertAlign w:val="subscript"/>
          <w:lang w:eastAsia="ru-RU"/>
        </w:rPr>
        <w:t xml:space="preserve">ГВС </w:t>
      </w:r>
      <w:r w:rsidRPr="00603C98">
        <w:rPr>
          <w:rFonts w:ascii="Times New Roman" w:hAnsi="Times New Roman" w:cs="Times New Roman"/>
          <w:sz w:val="28"/>
          <w:szCs w:val="28"/>
          <w:lang w:eastAsia="ru-RU"/>
        </w:rPr>
        <w:t>- среднечасовой расход воды на горячее водоснабжение, м</w:t>
      </w:r>
      <w:r w:rsidRPr="00603C98">
        <w:rPr>
          <w:rFonts w:ascii="Times New Roman" w:hAnsi="Times New Roman" w:cs="Times New Roman"/>
          <w:sz w:val="28"/>
          <w:szCs w:val="28"/>
          <w:vertAlign w:val="superscript"/>
          <w:lang w:eastAsia="ru-RU"/>
        </w:rPr>
        <w:t>3</w:t>
      </w:r>
      <w:r w:rsidRPr="00603C98">
        <w:rPr>
          <w:rFonts w:ascii="Times New Roman" w:hAnsi="Times New Roman" w:cs="Times New Roman"/>
          <w:sz w:val="28"/>
          <w:szCs w:val="28"/>
          <w:lang w:eastAsia="ru-RU"/>
        </w:rPr>
        <w:t>/час.</w:t>
      </w:r>
    </w:p>
    <w:p w14:paraId="1309E555" w14:textId="77777777" w:rsidR="00372A8C" w:rsidRPr="00603C98" w:rsidRDefault="00372A8C" w:rsidP="00603C98">
      <w:pPr>
        <w:spacing w:after="0"/>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14:paraId="7DAFAA45" w14:textId="77777777" w:rsidR="00372A8C" w:rsidRPr="00603C98" w:rsidRDefault="00372A8C" w:rsidP="00603C98">
      <w:pPr>
        <w:spacing w:after="0"/>
        <w:jc w:val="right"/>
        <w:rPr>
          <w:rFonts w:ascii="Times New Roman" w:hAnsi="Times New Roman" w:cs="Times New Roman"/>
          <w:sz w:val="28"/>
          <w:szCs w:val="28"/>
          <w:lang w:eastAsia="ru-RU"/>
        </w:rPr>
      </w:pPr>
    </w:p>
    <w:p w14:paraId="57240257" w14:textId="77777777" w:rsidR="00372A8C" w:rsidRPr="00603C98" w:rsidRDefault="00372A8C" w:rsidP="00603C98">
      <w:pPr>
        <w:spacing w:after="0"/>
        <w:jc w:val="right"/>
        <w:rPr>
          <w:rFonts w:ascii="Times New Roman" w:hAnsi="Times New Roman" w:cs="Times New Roman"/>
          <w:sz w:val="28"/>
          <w:szCs w:val="28"/>
          <w:lang w:eastAsia="ru-RU"/>
        </w:rPr>
        <w:sectPr w:rsidR="00372A8C" w:rsidRPr="00603C98" w:rsidSect="008802B2">
          <w:pgSz w:w="11907" w:h="16840" w:code="9"/>
          <w:pgMar w:top="851" w:right="567" w:bottom="567" w:left="1701" w:header="720" w:footer="720" w:gutter="0"/>
          <w:cols w:space="720"/>
        </w:sectPr>
      </w:pPr>
    </w:p>
    <w:p w14:paraId="1B7AA564"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8</w:t>
      </w:r>
    </w:p>
    <w:tbl>
      <w:tblPr>
        <w:tblW w:w="14175"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140"/>
        <w:gridCol w:w="3085"/>
        <w:gridCol w:w="2806"/>
        <w:gridCol w:w="1840"/>
        <w:gridCol w:w="1661"/>
        <w:gridCol w:w="1643"/>
      </w:tblGrid>
      <w:tr w:rsidR="00372A8C" w:rsidRPr="00D74C14" w14:paraId="3A53FAB6" w14:textId="77777777" w:rsidTr="00A52E9D">
        <w:trPr>
          <w:trHeight w:val="1486"/>
        </w:trPr>
        <w:tc>
          <w:tcPr>
            <w:tcW w:w="3140" w:type="dxa"/>
            <w:shd w:val="clear" w:color="auto" w:fill="FFFFFF"/>
            <w:vAlign w:val="center"/>
          </w:tcPr>
          <w:p w14:paraId="4B27A261"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Наименование источника теплоснабжения</w:t>
            </w:r>
          </w:p>
        </w:tc>
        <w:tc>
          <w:tcPr>
            <w:tcW w:w="3085" w:type="dxa"/>
            <w:shd w:val="clear" w:color="auto" w:fill="FFFFFF"/>
            <w:vAlign w:val="center"/>
          </w:tcPr>
          <w:p w14:paraId="4A8D2DCB"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Кол-во воды, необходимого для производства и передачи тепловой энергии котельными, м</w:t>
            </w:r>
            <w:r w:rsidRPr="00D74C14">
              <w:rPr>
                <w:rFonts w:ascii="Times New Roman" w:hAnsi="Times New Roman" w:cs="Times New Roman"/>
                <w:b/>
                <w:sz w:val="20"/>
                <w:szCs w:val="20"/>
                <w:vertAlign w:val="superscript"/>
                <w:lang w:eastAsia="ru-RU"/>
              </w:rPr>
              <w:t xml:space="preserve">3 </w:t>
            </w:r>
            <w:r w:rsidRPr="00D74C14">
              <w:rPr>
                <w:rFonts w:ascii="Times New Roman" w:hAnsi="Times New Roman" w:cs="Times New Roman"/>
                <w:b/>
                <w:sz w:val="20"/>
                <w:szCs w:val="20"/>
                <w:lang w:eastAsia="ru-RU"/>
              </w:rPr>
              <w:t>(</w:t>
            </w:r>
            <w:r w:rsidRPr="00D74C14">
              <w:rPr>
                <w:rFonts w:ascii="Times New Roman" w:hAnsi="Times New Roman" w:cs="Times New Roman"/>
                <w:b/>
                <w:sz w:val="20"/>
                <w:szCs w:val="20"/>
                <w:lang w:val="en-US" w:eastAsia="ru-RU"/>
              </w:rPr>
              <w:t>V</w:t>
            </w:r>
            <w:r w:rsidRPr="00D74C14">
              <w:rPr>
                <w:rFonts w:ascii="Times New Roman" w:hAnsi="Times New Roman" w:cs="Times New Roman"/>
                <w:b/>
                <w:sz w:val="20"/>
                <w:szCs w:val="20"/>
                <w:vertAlign w:val="subscript"/>
                <w:lang w:eastAsia="ru-RU"/>
              </w:rPr>
              <w:t>общ</w:t>
            </w:r>
            <w:r w:rsidRPr="00D74C14">
              <w:rPr>
                <w:rFonts w:ascii="Times New Roman" w:hAnsi="Times New Roman" w:cs="Times New Roman"/>
                <w:b/>
                <w:sz w:val="20"/>
                <w:szCs w:val="20"/>
                <w:lang w:eastAsia="ru-RU"/>
              </w:rPr>
              <w:t>.)</w:t>
            </w:r>
          </w:p>
        </w:tc>
        <w:tc>
          <w:tcPr>
            <w:tcW w:w="2806" w:type="dxa"/>
            <w:shd w:val="clear" w:color="auto" w:fill="FFFFFF"/>
            <w:vAlign w:val="center"/>
          </w:tcPr>
          <w:p w14:paraId="25229452"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Объем воды на заполнение системы теплоснабжения, м</w:t>
            </w:r>
            <w:r w:rsidRPr="00D74C14">
              <w:rPr>
                <w:rFonts w:ascii="Times New Roman" w:hAnsi="Times New Roman" w:cs="Times New Roman"/>
                <w:b/>
                <w:sz w:val="20"/>
                <w:szCs w:val="20"/>
                <w:vertAlign w:val="superscript"/>
                <w:lang w:eastAsia="ru-RU"/>
              </w:rPr>
              <w:t>3</w:t>
            </w:r>
          </w:p>
          <w:p w14:paraId="3AA0E3E2"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w:t>
            </w:r>
            <w:r w:rsidRPr="00D74C14">
              <w:rPr>
                <w:rFonts w:ascii="Times New Roman" w:hAnsi="Times New Roman" w:cs="Times New Roman"/>
                <w:b/>
                <w:sz w:val="20"/>
                <w:szCs w:val="20"/>
                <w:lang w:val="en-US" w:eastAsia="ru-RU"/>
              </w:rPr>
              <w:t>V</w:t>
            </w:r>
            <w:r w:rsidRPr="00D74C14">
              <w:rPr>
                <w:rFonts w:ascii="Times New Roman" w:hAnsi="Times New Roman" w:cs="Times New Roman"/>
                <w:b/>
                <w:sz w:val="20"/>
                <w:szCs w:val="20"/>
                <w:vertAlign w:val="subscript"/>
                <w:lang w:eastAsia="ru-RU"/>
              </w:rPr>
              <w:t>от</w:t>
            </w:r>
            <w:r w:rsidRPr="00D74C14">
              <w:rPr>
                <w:rFonts w:ascii="Times New Roman" w:hAnsi="Times New Roman" w:cs="Times New Roman"/>
                <w:b/>
                <w:sz w:val="20"/>
                <w:szCs w:val="20"/>
                <w:lang w:eastAsia="ru-RU"/>
              </w:rPr>
              <w:t>.)</w:t>
            </w:r>
          </w:p>
        </w:tc>
        <w:tc>
          <w:tcPr>
            <w:tcW w:w="1840" w:type="dxa"/>
            <w:shd w:val="clear" w:color="auto" w:fill="FFFFFF"/>
            <w:vAlign w:val="center"/>
          </w:tcPr>
          <w:p w14:paraId="495323A0"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Объем воды на заполнение трубопроводов сетей, м</w:t>
            </w:r>
            <w:r w:rsidRPr="00D74C14">
              <w:rPr>
                <w:rFonts w:ascii="Times New Roman" w:hAnsi="Times New Roman" w:cs="Times New Roman"/>
                <w:b/>
                <w:sz w:val="20"/>
                <w:szCs w:val="20"/>
                <w:vertAlign w:val="superscript"/>
                <w:lang w:eastAsia="ru-RU"/>
              </w:rPr>
              <w:t>3</w:t>
            </w:r>
            <w:r w:rsidRPr="00D74C14">
              <w:rPr>
                <w:rFonts w:ascii="Times New Roman" w:hAnsi="Times New Roman" w:cs="Times New Roman"/>
                <w:b/>
                <w:sz w:val="20"/>
                <w:szCs w:val="20"/>
                <w:lang w:val="en-US" w:eastAsia="ru-RU"/>
              </w:rPr>
              <w:t>V</w:t>
            </w:r>
            <w:r w:rsidRPr="00D74C14">
              <w:rPr>
                <w:rFonts w:ascii="Times New Roman" w:hAnsi="Times New Roman" w:cs="Times New Roman"/>
                <w:b/>
                <w:sz w:val="20"/>
                <w:szCs w:val="20"/>
                <w:vertAlign w:val="subscript"/>
                <w:lang w:eastAsia="ru-RU"/>
              </w:rPr>
              <w:t>т.с</w:t>
            </w:r>
          </w:p>
        </w:tc>
        <w:tc>
          <w:tcPr>
            <w:tcW w:w="1661" w:type="dxa"/>
            <w:shd w:val="clear" w:color="auto" w:fill="FFFFFF"/>
            <w:vAlign w:val="center"/>
          </w:tcPr>
          <w:p w14:paraId="158A98C1"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Объем воды на ГВС, м</w:t>
            </w:r>
            <w:r w:rsidRPr="00D74C14">
              <w:rPr>
                <w:rFonts w:ascii="Times New Roman" w:hAnsi="Times New Roman" w:cs="Times New Roman"/>
                <w:b/>
                <w:sz w:val="20"/>
                <w:szCs w:val="20"/>
                <w:vertAlign w:val="superscript"/>
                <w:lang w:eastAsia="ru-RU"/>
              </w:rPr>
              <w:t>3</w:t>
            </w:r>
          </w:p>
          <w:p w14:paraId="0112DF9C"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/год</w:t>
            </w:r>
          </w:p>
        </w:tc>
        <w:tc>
          <w:tcPr>
            <w:tcW w:w="1643" w:type="dxa"/>
            <w:shd w:val="clear" w:color="auto" w:fill="FFFFFF"/>
            <w:vAlign w:val="center"/>
          </w:tcPr>
          <w:p w14:paraId="4C191FB0"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Объем подпиточной воды, м</w:t>
            </w:r>
            <w:r w:rsidRPr="00D74C14">
              <w:rPr>
                <w:rFonts w:ascii="Times New Roman" w:hAnsi="Times New Roman" w:cs="Times New Roman"/>
                <w:b/>
                <w:sz w:val="20"/>
                <w:szCs w:val="20"/>
                <w:vertAlign w:val="superscript"/>
                <w:lang w:eastAsia="ru-RU"/>
              </w:rPr>
              <w:t>3</w:t>
            </w:r>
          </w:p>
          <w:p w14:paraId="7AE18FBB" w14:textId="77777777" w:rsidR="00372A8C" w:rsidRPr="00D74C14" w:rsidRDefault="00372A8C" w:rsidP="00603C98">
            <w:pPr>
              <w:spacing w:after="0"/>
              <w:jc w:val="center"/>
              <w:rPr>
                <w:rFonts w:ascii="Times New Roman" w:hAnsi="Times New Roman" w:cs="Times New Roman"/>
                <w:b/>
                <w:sz w:val="20"/>
                <w:szCs w:val="20"/>
                <w:lang w:eastAsia="ru-RU"/>
              </w:rPr>
            </w:pPr>
            <w:r w:rsidRPr="00D74C14">
              <w:rPr>
                <w:rFonts w:ascii="Times New Roman" w:hAnsi="Times New Roman" w:cs="Times New Roman"/>
                <w:b/>
                <w:sz w:val="20"/>
                <w:szCs w:val="20"/>
                <w:lang w:eastAsia="ru-RU"/>
              </w:rPr>
              <w:t>/год</w:t>
            </w:r>
          </w:p>
        </w:tc>
      </w:tr>
      <w:tr w:rsidR="00372A8C" w:rsidRPr="00D74C14" w14:paraId="617E99A9" w14:textId="77777777" w:rsidTr="00F30A99">
        <w:tc>
          <w:tcPr>
            <w:tcW w:w="3140" w:type="dxa"/>
            <w:shd w:val="clear" w:color="auto" w:fill="FFFFFF"/>
            <w:vAlign w:val="center"/>
          </w:tcPr>
          <w:p w14:paraId="42C5E2AC" w14:textId="77777777" w:rsidR="00372A8C" w:rsidRPr="00D74C14" w:rsidRDefault="00372A8C" w:rsidP="00D74C14">
            <w:pPr>
              <w:widowControl w:val="0"/>
              <w:spacing w:after="0" w:line="240" w:lineRule="auto"/>
              <w:ind w:right="-99"/>
              <w:outlineLvl w:val="1"/>
              <w:rPr>
                <w:rFonts w:ascii="Times New Roman" w:hAnsi="Times New Roman" w:cs="Times New Roman"/>
                <w:sz w:val="20"/>
                <w:szCs w:val="20"/>
              </w:rPr>
            </w:pPr>
            <w:r w:rsidRPr="00D74C14">
              <w:rPr>
                <w:rFonts w:ascii="Times New Roman" w:hAnsi="Times New Roman" w:cs="Times New Roman"/>
                <w:sz w:val="20"/>
                <w:szCs w:val="20"/>
              </w:rPr>
              <w:t>Центральная котельная с. Савруха, ул. Центральная Усадьба, 12</w:t>
            </w:r>
          </w:p>
        </w:tc>
        <w:tc>
          <w:tcPr>
            <w:tcW w:w="3085" w:type="dxa"/>
            <w:shd w:val="clear" w:color="auto" w:fill="FFFFFF"/>
            <w:vAlign w:val="center"/>
          </w:tcPr>
          <w:p w14:paraId="3C95B00F" w14:textId="77777777" w:rsidR="00372A8C" w:rsidRPr="00D74C14" w:rsidRDefault="00372A8C" w:rsidP="00D74C14">
            <w:pPr>
              <w:spacing w:after="0"/>
              <w:jc w:val="center"/>
              <w:rPr>
                <w:rFonts w:ascii="Times New Roman" w:hAnsi="Times New Roman" w:cs="Times New Roman"/>
                <w:b/>
                <w:bCs/>
                <w:color w:val="000000"/>
                <w:sz w:val="20"/>
                <w:szCs w:val="20"/>
              </w:rPr>
            </w:pPr>
            <w:r w:rsidRPr="00D74C14">
              <w:rPr>
                <w:rFonts w:ascii="Times New Roman" w:hAnsi="Times New Roman" w:cs="Times New Roman"/>
                <w:b/>
                <w:bCs/>
                <w:color w:val="000000"/>
                <w:sz w:val="20"/>
                <w:szCs w:val="20"/>
              </w:rPr>
              <w:t>1624,34</w:t>
            </w:r>
          </w:p>
        </w:tc>
        <w:tc>
          <w:tcPr>
            <w:tcW w:w="2806" w:type="dxa"/>
            <w:shd w:val="clear" w:color="auto" w:fill="FFFFFF"/>
            <w:vAlign w:val="center"/>
          </w:tcPr>
          <w:p w14:paraId="5590058A"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87,79</w:t>
            </w:r>
          </w:p>
        </w:tc>
        <w:tc>
          <w:tcPr>
            <w:tcW w:w="1840" w:type="dxa"/>
            <w:shd w:val="clear" w:color="auto" w:fill="FFFFFF"/>
            <w:vAlign w:val="center"/>
          </w:tcPr>
          <w:p w14:paraId="11317406"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39,5</w:t>
            </w:r>
          </w:p>
        </w:tc>
        <w:tc>
          <w:tcPr>
            <w:tcW w:w="1661" w:type="dxa"/>
            <w:shd w:val="clear" w:color="auto" w:fill="FFFFFF"/>
            <w:vAlign w:val="center"/>
          </w:tcPr>
          <w:p w14:paraId="313CCB72"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0</w:t>
            </w:r>
          </w:p>
        </w:tc>
        <w:tc>
          <w:tcPr>
            <w:tcW w:w="1643" w:type="dxa"/>
            <w:shd w:val="clear" w:color="auto" w:fill="FFFFFF"/>
            <w:vAlign w:val="center"/>
          </w:tcPr>
          <w:p w14:paraId="04558FE9"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1497,04</w:t>
            </w:r>
          </w:p>
        </w:tc>
      </w:tr>
      <w:tr w:rsidR="00372A8C" w:rsidRPr="00D74C14" w14:paraId="5B95A72E" w14:textId="77777777" w:rsidTr="00F30A99">
        <w:tc>
          <w:tcPr>
            <w:tcW w:w="3140" w:type="dxa"/>
            <w:shd w:val="clear" w:color="auto" w:fill="FFFFFF"/>
            <w:vAlign w:val="center"/>
          </w:tcPr>
          <w:p w14:paraId="50D9D531" w14:textId="77777777" w:rsidR="00372A8C" w:rsidRPr="00D74C14" w:rsidRDefault="00372A8C" w:rsidP="00D74C14">
            <w:pPr>
              <w:widowControl w:val="0"/>
              <w:spacing w:after="0" w:line="240" w:lineRule="auto"/>
              <w:ind w:right="-99"/>
              <w:outlineLvl w:val="1"/>
              <w:rPr>
                <w:rFonts w:ascii="Times New Roman" w:hAnsi="Times New Roman" w:cs="Times New Roman"/>
                <w:sz w:val="20"/>
                <w:szCs w:val="20"/>
              </w:rPr>
            </w:pPr>
            <w:r w:rsidRPr="00D74C14">
              <w:rPr>
                <w:rFonts w:ascii="Times New Roman" w:hAnsi="Times New Roman" w:cs="Times New Roman"/>
                <w:sz w:val="20"/>
                <w:szCs w:val="20"/>
                <w:lang w:eastAsia="ru-RU"/>
              </w:rPr>
              <w:t>Котельная № 1</w:t>
            </w:r>
            <w:r w:rsidRPr="00D74C14">
              <w:rPr>
                <w:rFonts w:ascii="Times New Roman" w:hAnsi="Times New Roman" w:cs="Times New Roman"/>
                <w:sz w:val="20"/>
                <w:szCs w:val="20"/>
              </w:rPr>
              <w:t xml:space="preserve"> с. Савруха, ул. Центральная Усадьба, 76 (детский сад)</w:t>
            </w:r>
          </w:p>
        </w:tc>
        <w:tc>
          <w:tcPr>
            <w:tcW w:w="3085" w:type="dxa"/>
            <w:shd w:val="clear" w:color="auto" w:fill="FFFFFF"/>
            <w:vAlign w:val="center"/>
          </w:tcPr>
          <w:p w14:paraId="4FD488C0" w14:textId="77777777" w:rsidR="00372A8C" w:rsidRPr="00D74C14" w:rsidRDefault="00372A8C" w:rsidP="00D74C14">
            <w:pPr>
              <w:spacing w:after="0"/>
              <w:jc w:val="center"/>
              <w:rPr>
                <w:rFonts w:ascii="Times New Roman" w:hAnsi="Times New Roman" w:cs="Times New Roman"/>
                <w:b/>
                <w:bCs/>
                <w:color w:val="000000"/>
                <w:sz w:val="20"/>
                <w:szCs w:val="20"/>
              </w:rPr>
            </w:pPr>
            <w:r w:rsidRPr="00D74C14">
              <w:rPr>
                <w:rFonts w:ascii="Times New Roman" w:hAnsi="Times New Roman" w:cs="Times New Roman"/>
                <w:b/>
                <w:bCs/>
                <w:color w:val="000000"/>
                <w:sz w:val="20"/>
                <w:szCs w:val="20"/>
              </w:rPr>
              <w:t>228,91</w:t>
            </w:r>
          </w:p>
        </w:tc>
        <w:tc>
          <w:tcPr>
            <w:tcW w:w="2806" w:type="dxa"/>
            <w:shd w:val="clear" w:color="auto" w:fill="FFFFFF"/>
            <w:vAlign w:val="center"/>
          </w:tcPr>
          <w:p w14:paraId="278F0053"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13,05</w:t>
            </w:r>
          </w:p>
        </w:tc>
        <w:tc>
          <w:tcPr>
            <w:tcW w:w="1840" w:type="dxa"/>
            <w:shd w:val="clear" w:color="auto" w:fill="FFFFFF"/>
            <w:vAlign w:val="center"/>
          </w:tcPr>
          <w:p w14:paraId="340C2A13"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4,9</w:t>
            </w:r>
          </w:p>
        </w:tc>
        <w:tc>
          <w:tcPr>
            <w:tcW w:w="1661" w:type="dxa"/>
            <w:shd w:val="clear" w:color="auto" w:fill="FFFFFF"/>
            <w:vAlign w:val="center"/>
          </w:tcPr>
          <w:p w14:paraId="51B6DE0A"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0</w:t>
            </w:r>
          </w:p>
        </w:tc>
        <w:tc>
          <w:tcPr>
            <w:tcW w:w="1643" w:type="dxa"/>
            <w:shd w:val="clear" w:color="auto" w:fill="FFFFFF"/>
            <w:vAlign w:val="center"/>
          </w:tcPr>
          <w:p w14:paraId="6F70F5E1" w14:textId="77777777" w:rsidR="00372A8C" w:rsidRPr="00D74C14" w:rsidRDefault="00372A8C" w:rsidP="00D74C14">
            <w:pPr>
              <w:spacing w:after="0"/>
              <w:jc w:val="center"/>
              <w:rPr>
                <w:rFonts w:ascii="Times New Roman" w:hAnsi="Times New Roman" w:cs="Times New Roman"/>
                <w:color w:val="000000"/>
                <w:sz w:val="20"/>
                <w:szCs w:val="20"/>
              </w:rPr>
            </w:pPr>
            <w:r w:rsidRPr="00D74C14">
              <w:rPr>
                <w:rFonts w:ascii="Times New Roman" w:hAnsi="Times New Roman" w:cs="Times New Roman"/>
                <w:color w:val="000000"/>
                <w:sz w:val="20"/>
                <w:szCs w:val="20"/>
              </w:rPr>
              <w:t>210,97</w:t>
            </w:r>
          </w:p>
        </w:tc>
      </w:tr>
    </w:tbl>
    <w:p w14:paraId="173B8607" w14:textId="77777777" w:rsidR="00372A8C" w:rsidRPr="00D74C14" w:rsidRDefault="00372A8C" w:rsidP="00F30A99">
      <w:pPr>
        <w:widowControl w:val="0"/>
        <w:spacing w:after="0"/>
        <w:ind w:firstLine="708"/>
        <w:jc w:val="center"/>
        <w:outlineLvl w:val="1"/>
        <w:rPr>
          <w:rFonts w:ascii="Times New Roman" w:hAnsi="Times New Roman" w:cs="Times New Roman"/>
          <w:bCs/>
          <w:iCs/>
          <w:sz w:val="20"/>
          <w:szCs w:val="20"/>
          <w:lang w:eastAsia="ru-RU"/>
        </w:rPr>
      </w:pPr>
    </w:p>
    <w:p w14:paraId="619166C0" w14:textId="77777777" w:rsidR="00372A8C" w:rsidRDefault="00372A8C" w:rsidP="00603C98">
      <w:pPr>
        <w:spacing w:after="0"/>
        <w:ind w:right="52" w:firstLine="709"/>
        <w:jc w:val="center"/>
        <w:rPr>
          <w:rFonts w:ascii="Times New Roman" w:hAnsi="Times New Roman" w:cs="Times New Roman"/>
          <w:sz w:val="28"/>
          <w:szCs w:val="28"/>
        </w:rPr>
      </w:pPr>
      <w:bookmarkStart w:id="6" w:name="_Ref89623469"/>
    </w:p>
    <w:p w14:paraId="221FB409" w14:textId="77777777" w:rsidR="00372A8C" w:rsidRPr="00603C98" w:rsidRDefault="00372A8C" w:rsidP="003E0E32">
      <w:pPr>
        <w:spacing w:after="0"/>
        <w:ind w:right="52"/>
        <w:jc w:val="center"/>
        <w:rPr>
          <w:rFonts w:ascii="Times New Roman" w:hAnsi="Times New Roman" w:cs="Times New Roman"/>
          <w:b/>
          <w:sz w:val="28"/>
          <w:szCs w:val="28"/>
        </w:rPr>
      </w:pPr>
      <w:r w:rsidRPr="00603C98">
        <w:rPr>
          <w:rFonts w:ascii="Times New Roman" w:hAnsi="Times New Roman" w:cs="Times New Roman"/>
          <w:sz w:val="28"/>
          <w:szCs w:val="28"/>
        </w:rPr>
        <w:t xml:space="preserve">Таблица </w:t>
      </w:r>
      <w:bookmarkEnd w:id="6"/>
      <w:r w:rsidRPr="00603C98">
        <w:rPr>
          <w:rFonts w:ascii="Times New Roman" w:hAnsi="Times New Roman" w:cs="Times New Roman"/>
          <w:sz w:val="28"/>
          <w:szCs w:val="28"/>
        </w:rPr>
        <w:t xml:space="preserve">9 – </w:t>
      </w:r>
      <w:r w:rsidRPr="00603C98">
        <w:rPr>
          <w:rFonts w:ascii="Times New Roman" w:hAnsi="Times New Roman" w:cs="Times New Roman"/>
          <w:bCs/>
          <w:sz w:val="28"/>
          <w:szCs w:val="28"/>
          <w:lang w:eastAsia="ru-RU"/>
        </w:rPr>
        <w:t>Расчетные балансы ВПУ и подпитки тепловых сетей</w:t>
      </w:r>
    </w:p>
    <w:tbl>
      <w:tblPr>
        <w:tblW w:w="1474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851"/>
        <w:gridCol w:w="6804"/>
        <w:gridCol w:w="1701"/>
        <w:gridCol w:w="1417"/>
        <w:gridCol w:w="1418"/>
        <w:gridCol w:w="1418"/>
        <w:gridCol w:w="1133"/>
      </w:tblGrid>
      <w:tr w:rsidR="00372A8C" w:rsidRPr="00603C98" w14:paraId="70228B00" w14:textId="77777777" w:rsidTr="00990B99">
        <w:trPr>
          <w:cantSplit/>
          <w:trHeight w:val="3392"/>
          <w:tblHeader/>
          <w:jc w:val="center"/>
        </w:trPr>
        <w:tc>
          <w:tcPr>
            <w:tcW w:w="851" w:type="dxa"/>
            <w:textDirection w:val="btLr"/>
            <w:vAlign w:val="center"/>
          </w:tcPr>
          <w:p w14:paraId="354A8068"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 п/п</w:t>
            </w:r>
          </w:p>
        </w:tc>
        <w:tc>
          <w:tcPr>
            <w:tcW w:w="6804" w:type="dxa"/>
            <w:textDirection w:val="btLr"/>
            <w:vAlign w:val="center"/>
          </w:tcPr>
          <w:p w14:paraId="062CE609"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Наименование и адрес котельной</w:t>
            </w:r>
          </w:p>
        </w:tc>
        <w:tc>
          <w:tcPr>
            <w:tcW w:w="1701" w:type="dxa"/>
            <w:textDirection w:val="btLr"/>
            <w:vAlign w:val="center"/>
          </w:tcPr>
          <w:p w14:paraId="038188FE"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Балансовая мощность подпиточного устройства источника - G</w:t>
            </w:r>
            <w:r w:rsidRPr="00BE0107">
              <w:rPr>
                <w:rFonts w:ascii="Times New Roman" w:hAnsi="Times New Roman" w:cs="Times New Roman"/>
                <w:b/>
                <w:bCs/>
                <w:color w:val="000000"/>
                <w:vertAlign w:val="subscript"/>
                <w:lang w:eastAsia="ru-RU"/>
              </w:rPr>
              <w:t>пу</w:t>
            </w:r>
            <w:r w:rsidRPr="00BE0107">
              <w:rPr>
                <w:rFonts w:ascii="Times New Roman" w:hAnsi="Times New Roman" w:cs="Times New Roman"/>
                <w:b/>
                <w:bCs/>
                <w:color w:val="000000"/>
                <w:vertAlign w:val="superscript"/>
                <w:lang w:eastAsia="ru-RU"/>
              </w:rPr>
              <w:t>б</w:t>
            </w:r>
            <w:r w:rsidRPr="00BE0107">
              <w:rPr>
                <w:rFonts w:ascii="Times New Roman" w:hAnsi="Times New Roman" w:cs="Times New Roman"/>
                <w:b/>
                <w:bCs/>
                <w:color w:val="000000"/>
                <w:lang w:eastAsia="ru-RU"/>
              </w:rPr>
              <w:t>, м</w:t>
            </w:r>
            <w:r w:rsidRPr="00BE0107">
              <w:rPr>
                <w:rFonts w:ascii="Times New Roman" w:hAnsi="Times New Roman" w:cs="Times New Roman"/>
                <w:b/>
                <w:bCs/>
                <w:color w:val="000000"/>
                <w:vertAlign w:val="superscript"/>
                <w:lang w:eastAsia="ru-RU"/>
              </w:rPr>
              <w:t>3</w:t>
            </w:r>
            <w:r w:rsidRPr="00BE0107">
              <w:rPr>
                <w:rFonts w:ascii="Times New Roman" w:hAnsi="Times New Roman" w:cs="Times New Roman"/>
                <w:b/>
                <w:bCs/>
                <w:color w:val="000000"/>
                <w:lang w:eastAsia="ru-RU"/>
              </w:rPr>
              <w:t>/ч</w:t>
            </w:r>
          </w:p>
        </w:tc>
        <w:tc>
          <w:tcPr>
            <w:tcW w:w="1417" w:type="dxa"/>
            <w:textDirection w:val="btLr"/>
            <w:vAlign w:val="center"/>
          </w:tcPr>
          <w:p w14:paraId="1B7121B6"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Балансовая подпитка тепловой сети - G</w:t>
            </w:r>
            <w:r w:rsidRPr="00BE0107">
              <w:rPr>
                <w:rFonts w:ascii="Times New Roman" w:hAnsi="Times New Roman" w:cs="Times New Roman"/>
                <w:b/>
                <w:bCs/>
                <w:color w:val="000000"/>
                <w:vertAlign w:val="subscript"/>
                <w:lang w:eastAsia="ru-RU"/>
              </w:rPr>
              <w:t>п</w:t>
            </w:r>
            <w:r w:rsidRPr="00BE0107">
              <w:rPr>
                <w:rFonts w:ascii="Times New Roman" w:hAnsi="Times New Roman" w:cs="Times New Roman"/>
                <w:b/>
                <w:bCs/>
                <w:color w:val="000000"/>
                <w:vertAlign w:val="superscript"/>
                <w:lang w:eastAsia="ru-RU"/>
              </w:rPr>
              <w:t>б</w:t>
            </w:r>
            <w:r w:rsidRPr="00BE0107">
              <w:rPr>
                <w:rFonts w:ascii="Times New Roman" w:hAnsi="Times New Roman" w:cs="Times New Roman"/>
                <w:b/>
                <w:bCs/>
                <w:color w:val="000000"/>
                <w:lang w:eastAsia="ru-RU"/>
              </w:rPr>
              <w:t>, м</w:t>
            </w:r>
            <w:r w:rsidRPr="00BE0107">
              <w:rPr>
                <w:rFonts w:ascii="Times New Roman" w:hAnsi="Times New Roman" w:cs="Times New Roman"/>
                <w:b/>
                <w:bCs/>
                <w:color w:val="000000"/>
                <w:vertAlign w:val="superscript"/>
                <w:lang w:eastAsia="ru-RU"/>
              </w:rPr>
              <w:t>3</w:t>
            </w:r>
            <w:r w:rsidRPr="00BE0107">
              <w:rPr>
                <w:rFonts w:ascii="Times New Roman" w:hAnsi="Times New Roman" w:cs="Times New Roman"/>
                <w:b/>
                <w:bCs/>
                <w:color w:val="000000"/>
                <w:lang w:eastAsia="ru-RU"/>
              </w:rPr>
              <w:t>/ч</w:t>
            </w:r>
          </w:p>
        </w:tc>
        <w:tc>
          <w:tcPr>
            <w:tcW w:w="1418" w:type="dxa"/>
            <w:textDirection w:val="btLr"/>
            <w:vAlign w:val="center"/>
          </w:tcPr>
          <w:p w14:paraId="5E2707C0"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Ограничение производительности подпиточного устройства - G</w:t>
            </w:r>
            <w:r w:rsidRPr="00BE0107">
              <w:rPr>
                <w:rFonts w:ascii="Times New Roman" w:hAnsi="Times New Roman" w:cs="Times New Roman"/>
                <w:b/>
                <w:bCs/>
                <w:color w:val="000000"/>
                <w:vertAlign w:val="subscript"/>
                <w:lang w:eastAsia="ru-RU"/>
              </w:rPr>
              <w:t>огр</w:t>
            </w:r>
            <w:r w:rsidRPr="00BE0107">
              <w:rPr>
                <w:rFonts w:ascii="Times New Roman" w:hAnsi="Times New Roman" w:cs="Times New Roman"/>
                <w:b/>
                <w:bCs/>
                <w:color w:val="000000"/>
                <w:lang w:eastAsia="ru-RU"/>
              </w:rPr>
              <w:t>, м</w:t>
            </w:r>
            <w:r w:rsidRPr="00BE0107">
              <w:rPr>
                <w:rFonts w:ascii="Times New Roman" w:hAnsi="Times New Roman" w:cs="Times New Roman"/>
                <w:b/>
                <w:bCs/>
                <w:color w:val="000000"/>
                <w:vertAlign w:val="superscript"/>
                <w:lang w:eastAsia="ru-RU"/>
              </w:rPr>
              <w:t>3</w:t>
            </w:r>
            <w:r w:rsidRPr="00BE0107">
              <w:rPr>
                <w:rFonts w:ascii="Times New Roman" w:hAnsi="Times New Roman" w:cs="Times New Roman"/>
                <w:b/>
                <w:bCs/>
                <w:color w:val="000000"/>
                <w:lang w:eastAsia="ru-RU"/>
              </w:rPr>
              <w:t>/ч</w:t>
            </w:r>
          </w:p>
        </w:tc>
        <w:tc>
          <w:tcPr>
            <w:tcW w:w="1418" w:type="dxa"/>
            <w:textDirection w:val="btLr"/>
            <w:vAlign w:val="center"/>
          </w:tcPr>
          <w:p w14:paraId="1A613947"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Нормативная (расчётная) среднечасовая подпитка  - G</w:t>
            </w:r>
            <w:r w:rsidRPr="00BE0107">
              <w:rPr>
                <w:rFonts w:ascii="Times New Roman" w:hAnsi="Times New Roman" w:cs="Times New Roman"/>
                <w:b/>
                <w:bCs/>
                <w:color w:val="000000"/>
                <w:vertAlign w:val="subscript"/>
                <w:lang w:eastAsia="ru-RU"/>
              </w:rPr>
              <w:t>п</w:t>
            </w:r>
            <w:r w:rsidRPr="00BE0107">
              <w:rPr>
                <w:rFonts w:ascii="Times New Roman" w:hAnsi="Times New Roman" w:cs="Times New Roman"/>
                <w:b/>
                <w:bCs/>
                <w:color w:val="000000"/>
                <w:vertAlign w:val="superscript"/>
                <w:lang w:eastAsia="ru-RU"/>
              </w:rPr>
              <w:t>пр</w:t>
            </w:r>
            <w:r w:rsidRPr="00BE0107">
              <w:rPr>
                <w:rFonts w:ascii="Times New Roman" w:hAnsi="Times New Roman" w:cs="Times New Roman"/>
                <w:b/>
                <w:bCs/>
                <w:color w:val="000000"/>
                <w:lang w:eastAsia="ru-RU"/>
              </w:rPr>
              <w:t>, м</w:t>
            </w:r>
            <w:r w:rsidRPr="00BE0107">
              <w:rPr>
                <w:rFonts w:ascii="Times New Roman" w:hAnsi="Times New Roman" w:cs="Times New Roman"/>
                <w:b/>
                <w:bCs/>
                <w:color w:val="000000"/>
                <w:vertAlign w:val="superscript"/>
                <w:lang w:eastAsia="ru-RU"/>
              </w:rPr>
              <w:t>3</w:t>
            </w:r>
            <w:r w:rsidRPr="00BE0107">
              <w:rPr>
                <w:rFonts w:ascii="Times New Roman" w:hAnsi="Times New Roman" w:cs="Times New Roman"/>
                <w:b/>
                <w:bCs/>
                <w:color w:val="000000"/>
                <w:lang w:eastAsia="ru-RU"/>
              </w:rPr>
              <w:t>/ч</w:t>
            </w:r>
          </w:p>
        </w:tc>
        <w:tc>
          <w:tcPr>
            <w:tcW w:w="1133" w:type="dxa"/>
            <w:textDirection w:val="btLr"/>
            <w:vAlign w:val="center"/>
          </w:tcPr>
          <w:p w14:paraId="1EDF1B2F" w14:textId="77777777" w:rsidR="00372A8C" w:rsidRPr="00BE0107" w:rsidRDefault="00372A8C" w:rsidP="00BE0107">
            <w:pPr>
              <w:spacing w:after="0" w:line="240" w:lineRule="auto"/>
              <w:jc w:val="center"/>
              <w:rPr>
                <w:rFonts w:ascii="Times New Roman" w:hAnsi="Times New Roman" w:cs="Times New Roman"/>
                <w:b/>
                <w:color w:val="000000"/>
                <w:lang w:eastAsia="ru-RU"/>
              </w:rPr>
            </w:pPr>
            <w:r w:rsidRPr="00BE0107">
              <w:rPr>
                <w:rFonts w:ascii="Times New Roman" w:hAnsi="Times New Roman" w:cs="Times New Roman"/>
                <w:b/>
                <w:color w:val="000000"/>
                <w:lang w:eastAsia="ru-RU"/>
              </w:rPr>
              <w:t>Фактическая среднечасовая подпитка тепловой сети в прошедшем сезоне - G</w:t>
            </w:r>
            <w:r w:rsidRPr="00BE0107">
              <w:rPr>
                <w:rFonts w:ascii="Times New Roman" w:hAnsi="Times New Roman" w:cs="Times New Roman"/>
                <w:b/>
                <w:bCs/>
                <w:color w:val="000000"/>
                <w:vertAlign w:val="subscript"/>
                <w:lang w:eastAsia="ru-RU"/>
              </w:rPr>
              <w:t>п</w:t>
            </w:r>
            <w:r w:rsidRPr="00BE0107">
              <w:rPr>
                <w:rFonts w:ascii="Times New Roman" w:hAnsi="Times New Roman" w:cs="Times New Roman"/>
                <w:b/>
                <w:bCs/>
                <w:color w:val="000000"/>
                <w:vertAlign w:val="superscript"/>
                <w:lang w:eastAsia="ru-RU"/>
              </w:rPr>
              <w:t>ф'</w:t>
            </w:r>
            <w:r w:rsidRPr="00BE0107">
              <w:rPr>
                <w:rFonts w:ascii="Times New Roman" w:hAnsi="Times New Roman" w:cs="Times New Roman"/>
                <w:b/>
                <w:bCs/>
                <w:color w:val="000000"/>
                <w:lang w:eastAsia="ru-RU"/>
              </w:rPr>
              <w:t>, м</w:t>
            </w:r>
            <w:r w:rsidRPr="00BE0107">
              <w:rPr>
                <w:rFonts w:ascii="Times New Roman" w:hAnsi="Times New Roman" w:cs="Times New Roman"/>
                <w:b/>
                <w:bCs/>
                <w:color w:val="000000"/>
                <w:vertAlign w:val="superscript"/>
                <w:lang w:eastAsia="ru-RU"/>
              </w:rPr>
              <w:t>3</w:t>
            </w:r>
            <w:r w:rsidRPr="00BE0107">
              <w:rPr>
                <w:rFonts w:ascii="Times New Roman" w:hAnsi="Times New Roman" w:cs="Times New Roman"/>
                <w:b/>
                <w:bCs/>
                <w:color w:val="000000"/>
                <w:lang w:eastAsia="ru-RU"/>
              </w:rPr>
              <w:t>/ч</w:t>
            </w:r>
          </w:p>
        </w:tc>
      </w:tr>
      <w:tr w:rsidR="00372A8C" w:rsidRPr="00603C98" w14:paraId="70497FE1" w14:textId="77777777" w:rsidTr="00990B99">
        <w:trPr>
          <w:cantSplit/>
          <w:trHeight w:val="287"/>
          <w:jc w:val="center"/>
        </w:trPr>
        <w:tc>
          <w:tcPr>
            <w:tcW w:w="851" w:type="dxa"/>
            <w:vAlign w:val="center"/>
          </w:tcPr>
          <w:p w14:paraId="783B704A" w14:textId="77777777" w:rsidR="00372A8C" w:rsidRPr="00BE0107" w:rsidRDefault="00372A8C" w:rsidP="00990B99">
            <w:pPr>
              <w:spacing w:after="0" w:line="240" w:lineRule="auto"/>
              <w:jc w:val="center"/>
              <w:rPr>
                <w:rFonts w:ascii="Times New Roman" w:hAnsi="Times New Roman" w:cs="Times New Roman"/>
                <w:color w:val="000000"/>
                <w:lang w:eastAsia="ru-RU"/>
              </w:rPr>
            </w:pPr>
            <w:r w:rsidRPr="00BE0107">
              <w:rPr>
                <w:rFonts w:ascii="Times New Roman" w:hAnsi="Times New Roman" w:cs="Times New Roman"/>
                <w:color w:val="000000"/>
                <w:lang w:eastAsia="ru-RU"/>
              </w:rPr>
              <w:t>1</w:t>
            </w:r>
          </w:p>
        </w:tc>
        <w:tc>
          <w:tcPr>
            <w:tcW w:w="6804" w:type="dxa"/>
            <w:vAlign w:val="center"/>
          </w:tcPr>
          <w:p w14:paraId="1B4FB94D" w14:textId="77777777" w:rsidR="00372A8C" w:rsidRPr="00345668" w:rsidRDefault="00372A8C" w:rsidP="00990B99">
            <w:pPr>
              <w:widowControl w:val="0"/>
              <w:spacing w:after="0" w:line="240" w:lineRule="auto"/>
              <w:ind w:right="-99"/>
              <w:outlineLvl w:val="1"/>
              <w:rPr>
                <w:rFonts w:ascii="Times New Roman" w:hAnsi="Times New Roman" w:cs="Times New Roman"/>
                <w:sz w:val="20"/>
                <w:szCs w:val="20"/>
              </w:rPr>
            </w:pPr>
            <w:r>
              <w:rPr>
                <w:rFonts w:ascii="Times New Roman" w:hAnsi="Times New Roman" w:cs="Times New Roman"/>
                <w:sz w:val="20"/>
                <w:szCs w:val="20"/>
              </w:rPr>
              <w:t>Центральная котельная с. Савруха, ул. Центральная Усадьба, 12</w:t>
            </w:r>
          </w:p>
        </w:tc>
        <w:tc>
          <w:tcPr>
            <w:tcW w:w="1701" w:type="dxa"/>
            <w:vAlign w:val="center"/>
          </w:tcPr>
          <w:p w14:paraId="5C848089"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c>
          <w:tcPr>
            <w:tcW w:w="1417" w:type="dxa"/>
            <w:vAlign w:val="center"/>
          </w:tcPr>
          <w:p w14:paraId="6243DF22"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c>
          <w:tcPr>
            <w:tcW w:w="1418" w:type="dxa"/>
            <w:vAlign w:val="center"/>
          </w:tcPr>
          <w:p w14:paraId="60D4139C"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0</w:t>
            </w:r>
          </w:p>
        </w:tc>
        <w:tc>
          <w:tcPr>
            <w:tcW w:w="1418" w:type="dxa"/>
            <w:vAlign w:val="center"/>
          </w:tcPr>
          <w:p w14:paraId="430135F7" w14:textId="77777777" w:rsidR="00372A8C" w:rsidRPr="00990B99" w:rsidRDefault="00372A8C" w:rsidP="00990B99">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0,318</w:t>
            </w:r>
          </w:p>
        </w:tc>
        <w:tc>
          <w:tcPr>
            <w:tcW w:w="1133" w:type="dxa"/>
            <w:vAlign w:val="center"/>
          </w:tcPr>
          <w:p w14:paraId="20802CF5" w14:textId="77777777" w:rsidR="00372A8C" w:rsidRPr="00677CAA" w:rsidRDefault="00372A8C" w:rsidP="00233E0B">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r>
      <w:tr w:rsidR="00372A8C" w:rsidRPr="00603C98" w14:paraId="41DA1D58" w14:textId="77777777" w:rsidTr="00990B99">
        <w:trPr>
          <w:cantSplit/>
          <w:trHeight w:val="287"/>
          <w:jc w:val="center"/>
        </w:trPr>
        <w:tc>
          <w:tcPr>
            <w:tcW w:w="851" w:type="dxa"/>
            <w:vAlign w:val="center"/>
          </w:tcPr>
          <w:p w14:paraId="4EBBC283" w14:textId="77777777" w:rsidR="00372A8C" w:rsidRPr="00BE0107" w:rsidRDefault="00372A8C" w:rsidP="00990B99">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2</w:t>
            </w:r>
          </w:p>
        </w:tc>
        <w:tc>
          <w:tcPr>
            <w:tcW w:w="6804" w:type="dxa"/>
            <w:vAlign w:val="center"/>
          </w:tcPr>
          <w:p w14:paraId="14220B76" w14:textId="77777777" w:rsidR="00372A8C" w:rsidRDefault="00372A8C" w:rsidP="00990B99">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1701" w:type="dxa"/>
            <w:vAlign w:val="center"/>
          </w:tcPr>
          <w:p w14:paraId="791E689C"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c>
          <w:tcPr>
            <w:tcW w:w="1417" w:type="dxa"/>
            <w:vAlign w:val="center"/>
          </w:tcPr>
          <w:p w14:paraId="1EA01219"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c>
          <w:tcPr>
            <w:tcW w:w="1418" w:type="dxa"/>
            <w:vAlign w:val="center"/>
          </w:tcPr>
          <w:p w14:paraId="7DE3126F" w14:textId="77777777" w:rsidR="00372A8C" w:rsidRPr="00677CAA" w:rsidRDefault="00372A8C" w:rsidP="00990B99">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0</w:t>
            </w:r>
          </w:p>
        </w:tc>
        <w:tc>
          <w:tcPr>
            <w:tcW w:w="1418" w:type="dxa"/>
            <w:vAlign w:val="center"/>
          </w:tcPr>
          <w:p w14:paraId="0B4725DD" w14:textId="77777777" w:rsidR="00372A8C" w:rsidRPr="00990B99" w:rsidRDefault="00372A8C" w:rsidP="00990B99">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0,045</w:t>
            </w:r>
          </w:p>
        </w:tc>
        <w:tc>
          <w:tcPr>
            <w:tcW w:w="1133" w:type="dxa"/>
            <w:vAlign w:val="center"/>
          </w:tcPr>
          <w:p w14:paraId="43843460" w14:textId="77777777" w:rsidR="00372A8C" w:rsidRPr="00677CAA" w:rsidRDefault="00372A8C" w:rsidP="00233E0B">
            <w:pPr>
              <w:spacing w:after="0" w:line="240" w:lineRule="auto"/>
              <w:jc w:val="center"/>
              <w:rPr>
                <w:rFonts w:ascii="Times New Roman" w:hAnsi="Times New Roman" w:cs="Times New Roman"/>
                <w:color w:val="000000"/>
                <w:lang w:eastAsia="ru-RU"/>
              </w:rPr>
            </w:pPr>
            <w:r w:rsidRPr="00677CAA">
              <w:rPr>
                <w:rFonts w:ascii="Times New Roman" w:hAnsi="Times New Roman" w:cs="Times New Roman"/>
                <w:color w:val="000000"/>
                <w:lang w:eastAsia="ru-RU"/>
              </w:rPr>
              <w:t>н/д</w:t>
            </w:r>
          </w:p>
        </w:tc>
      </w:tr>
    </w:tbl>
    <w:p w14:paraId="67A483F8" w14:textId="77777777" w:rsidR="00372A8C" w:rsidRPr="00603C98" w:rsidRDefault="00372A8C" w:rsidP="00EA2A08">
      <w:pPr>
        <w:widowControl w:val="0"/>
        <w:spacing w:after="0"/>
        <w:ind w:firstLine="708"/>
        <w:jc w:val="center"/>
        <w:outlineLvl w:val="1"/>
        <w:rPr>
          <w:rFonts w:ascii="Times New Roman" w:hAnsi="Times New Roman" w:cs="Times New Roman"/>
          <w:b/>
          <w:bCs/>
          <w:iCs/>
          <w:sz w:val="28"/>
          <w:szCs w:val="28"/>
          <w:lang w:eastAsia="ru-RU"/>
        </w:rPr>
      </w:pPr>
    </w:p>
    <w:p w14:paraId="2D67BA7B" w14:textId="77777777" w:rsidR="00372A8C" w:rsidRDefault="00372A8C" w:rsidP="00603C98">
      <w:pPr>
        <w:widowControl w:val="0"/>
        <w:spacing w:after="0"/>
        <w:ind w:firstLine="708"/>
        <w:jc w:val="center"/>
        <w:outlineLvl w:val="1"/>
        <w:rPr>
          <w:rFonts w:ascii="Times New Roman" w:hAnsi="Times New Roman" w:cs="Times New Roman"/>
          <w:b/>
          <w:bCs/>
          <w:iCs/>
          <w:sz w:val="28"/>
          <w:szCs w:val="28"/>
          <w:lang w:eastAsia="ru-RU"/>
        </w:rPr>
      </w:pPr>
    </w:p>
    <w:p w14:paraId="7F69BE0C" w14:textId="77777777" w:rsidR="00372A8C" w:rsidRDefault="00372A8C" w:rsidP="00603C98">
      <w:pPr>
        <w:widowControl w:val="0"/>
        <w:spacing w:after="0"/>
        <w:ind w:firstLine="708"/>
        <w:jc w:val="center"/>
        <w:outlineLvl w:val="1"/>
        <w:rPr>
          <w:rFonts w:ascii="Times New Roman" w:hAnsi="Times New Roman" w:cs="Times New Roman"/>
          <w:b/>
          <w:bCs/>
          <w:iCs/>
          <w:sz w:val="28"/>
          <w:szCs w:val="28"/>
          <w:lang w:eastAsia="ru-RU"/>
        </w:rPr>
      </w:pPr>
    </w:p>
    <w:p w14:paraId="16ACC980"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3.2. Существующие и перспективные балансы производительности водоподготовительных</w:t>
      </w:r>
    </w:p>
    <w:p w14:paraId="7DBADFC7"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14:paraId="0527E2E9"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режимах работы систем теплоснабжения</w:t>
      </w:r>
    </w:p>
    <w:p w14:paraId="6638C3CF" w14:textId="77777777" w:rsidR="00372A8C" w:rsidRPr="00603C98" w:rsidRDefault="00372A8C" w:rsidP="00603C98">
      <w:pPr>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В соответствии с п. 6.17, СП 124.13330.2012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p>
    <w:p w14:paraId="2ABCBAC3" w14:textId="77777777" w:rsidR="00372A8C" w:rsidRPr="00603C98" w:rsidRDefault="00372A8C" w:rsidP="00603C98">
      <w:pPr>
        <w:spacing w:after="0"/>
        <w:ind w:right="-179" w:firstLine="708"/>
        <w:jc w:val="right"/>
        <w:rPr>
          <w:rFonts w:ascii="Times New Roman" w:hAnsi="Times New Roman" w:cs="Times New Roman"/>
          <w:sz w:val="28"/>
          <w:szCs w:val="28"/>
        </w:rPr>
      </w:pPr>
      <w:r w:rsidRPr="00603C98">
        <w:rPr>
          <w:rFonts w:ascii="Times New Roman" w:hAnsi="Times New Roman" w:cs="Times New Roman"/>
          <w:sz w:val="28"/>
          <w:szCs w:val="28"/>
        </w:rPr>
        <w:t>Таблица 10</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827"/>
        <w:gridCol w:w="3151"/>
        <w:gridCol w:w="3686"/>
        <w:gridCol w:w="3686"/>
      </w:tblGrid>
      <w:tr w:rsidR="00372A8C" w:rsidRPr="00EA2A08" w14:paraId="19B64B85" w14:textId="77777777" w:rsidTr="00273D48">
        <w:tc>
          <w:tcPr>
            <w:tcW w:w="3827" w:type="dxa"/>
            <w:vAlign w:val="center"/>
          </w:tcPr>
          <w:p w14:paraId="25558729" w14:textId="77777777" w:rsidR="00372A8C" w:rsidRPr="00EA2A08" w:rsidRDefault="00372A8C" w:rsidP="00603C98">
            <w:pPr>
              <w:spacing w:after="0"/>
              <w:jc w:val="center"/>
              <w:rPr>
                <w:rFonts w:ascii="Times New Roman" w:hAnsi="Times New Roman" w:cs="Times New Roman"/>
                <w:b/>
              </w:rPr>
            </w:pPr>
            <w:r w:rsidRPr="00EA2A08">
              <w:rPr>
                <w:rFonts w:ascii="Times New Roman" w:hAnsi="Times New Roman" w:cs="Times New Roman"/>
                <w:b/>
                <w:lang w:eastAsia="ru-RU"/>
              </w:rPr>
              <w:t>Наименование источника теплоснабжения</w:t>
            </w:r>
          </w:p>
        </w:tc>
        <w:tc>
          <w:tcPr>
            <w:tcW w:w="3151" w:type="dxa"/>
            <w:vAlign w:val="center"/>
          </w:tcPr>
          <w:p w14:paraId="5D2EEBD6" w14:textId="77777777" w:rsidR="00372A8C" w:rsidRPr="00EA2A08" w:rsidRDefault="00372A8C" w:rsidP="00603C98">
            <w:pPr>
              <w:spacing w:after="0"/>
              <w:jc w:val="center"/>
              <w:rPr>
                <w:rFonts w:ascii="Times New Roman" w:hAnsi="Times New Roman" w:cs="Times New Roman"/>
                <w:b/>
              </w:rPr>
            </w:pPr>
            <w:r w:rsidRPr="00EA2A08">
              <w:rPr>
                <w:rFonts w:ascii="Times New Roman" w:hAnsi="Times New Roman" w:cs="Times New Roman"/>
                <w:b/>
              </w:rPr>
              <w:t>Производительность ВПУ, т/час</w:t>
            </w:r>
          </w:p>
        </w:tc>
        <w:tc>
          <w:tcPr>
            <w:tcW w:w="3686" w:type="dxa"/>
            <w:vAlign w:val="center"/>
          </w:tcPr>
          <w:p w14:paraId="6C1A5691" w14:textId="77777777" w:rsidR="00372A8C" w:rsidRPr="00EA2A08" w:rsidRDefault="00372A8C" w:rsidP="00603C98">
            <w:pPr>
              <w:spacing w:after="0"/>
              <w:jc w:val="center"/>
              <w:rPr>
                <w:rFonts w:ascii="Times New Roman" w:hAnsi="Times New Roman" w:cs="Times New Roman"/>
                <w:b/>
              </w:rPr>
            </w:pPr>
            <w:r w:rsidRPr="00EA2A08">
              <w:rPr>
                <w:rFonts w:ascii="Times New Roman" w:hAnsi="Times New Roman" w:cs="Times New Roman"/>
                <w:b/>
              </w:rPr>
              <w:t>Существующее максимальное значение подпитки теплосети, т/час</w:t>
            </w:r>
          </w:p>
        </w:tc>
        <w:tc>
          <w:tcPr>
            <w:tcW w:w="3686" w:type="dxa"/>
            <w:vAlign w:val="center"/>
          </w:tcPr>
          <w:p w14:paraId="4977F31C" w14:textId="77777777" w:rsidR="00372A8C" w:rsidRPr="00EA2A08" w:rsidRDefault="00372A8C" w:rsidP="00603C98">
            <w:pPr>
              <w:spacing w:after="0"/>
              <w:jc w:val="center"/>
              <w:rPr>
                <w:rFonts w:ascii="Times New Roman" w:hAnsi="Times New Roman" w:cs="Times New Roman"/>
                <w:b/>
              </w:rPr>
            </w:pPr>
            <w:r w:rsidRPr="00EA2A08">
              <w:rPr>
                <w:rFonts w:ascii="Times New Roman" w:hAnsi="Times New Roman" w:cs="Times New Roman"/>
                <w:b/>
              </w:rPr>
              <w:t>Перспективное максимальное значение подпитки теплосети, т/час</w:t>
            </w:r>
          </w:p>
        </w:tc>
      </w:tr>
      <w:tr w:rsidR="00372A8C" w:rsidRPr="00EA2A08" w14:paraId="78EE1C49" w14:textId="77777777" w:rsidTr="00273D48">
        <w:tc>
          <w:tcPr>
            <w:tcW w:w="3827" w:type="dxa"/>
            <w:vAlign w:val="center"/>
          </w:tcPr>
          <w:p w14:paraId="017BF8B3" w14:textId="77777777" w:rsidR="00372A8C" w:rsidRPr="00345668" w:rsidRDefault="00372A8C" w:rsidP="000157CA">
            <w:pPr>
              <w:widowControl w:val="0"/>
              <w:spacing w:after="0" w:line="240" w:lineRule="auto"/>
              <w:ind w:right="-99"/>
              <w:outlineLvl w:val="1"/>
              <w:rPr>
                <w:rFonts w:ascii="Times New Roman" w:hAnsi="Times New Roman" w:cs="Times New Roman"/>
                <w:sz w:val="20"/>
                <w:szCs w:val="20"/>
              </w:rPr>
            </w:pPr>
            <w:r>
              <w:rPr>
                <w:rFonts w:ascii="Times New Roman" w:hAnsi="Times New Roman" w:cs="Times New Roman"/>
                <w:sz w:val="20"/>
                <w:szCs w:val="20"/>
              </w:rPr>
              <w:t>Центральная котельная с. Савруха, ул. Центральная Усадьба, 12</w:t>
            </w:r>
          </w:p>
        </w:tc>
        <w:tc>
          <w:tcPr>
            <w:tcW w:w="3151" w:type="dxa"/>
            <w:vAlign w:val="center"/>
          </w:tcPr>
          <w:p w14:paraId="0C00942B" w14:textId="77777777" w:rsidR="00372A8C" w:rsidRPr="00EA2A08" w:rsidRDefault="00372A8C" w:rsidP="00EA2A08">
            <w:pPr>
              <w:spacing w:after="0" w:line="240" w:lineRule="auto"/>
              <w:jc w:val="center"/>
              <w:rPr>
                <w:rFonts w:ascii="Times New Roman" w:hAnsi="Times New Roman" w:cs="Times New Roman"/>
                <w:color w:val="000000"/>
                <w:lang w:eastAsia="ru-RU"/>
              </w:rPr>
            </w:pPr>
            <w:r w:rsidRPr="00EA2A08">
              <w:rPr>
                <w:rFonts w:ascii="Times New Roman" w:hAnsi="Times New Roman" w:cs="Times New Roman"/>
                <w:color w:val="000000"/>
                <w:lang w:eastAsia="ru-RU"/>
              </w:rPr>
              <w:t>н/д</w:t>
            </w:r>
          </w:p>
        </w:tc>
        <w:tc>
          <w:tcPr>
            <w:tcW w:w="3686" w:type="dxa"/>
            <w:vAlign w:val="center"/>
          </w:tcPr>
          <w:p w14:paraId="0D40DE63" w14:textId="77777777" w:rsidR="00372A8C" w:rsidRPr="00990B99" w:rsidRDefault="00372A8C" w:rsidP="00233E0B">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0,318</w:t>
            </w:r>
          </w:p>
        </w:tc>
        <w:tc>
          <w:tcPr>
            <w:tcW w:w="3686" w:type="dxa"/>
            <w:vAlign w:val="center"/>
          </w:tcPr>
          <w:p w14:paraId="0CA033C1" w14:textId="77777777" w:rsidR="00372A8C" w:rsidRPr="00990B99" w:rsidRDefault="00372A8C" w:rsidP="00233E0B">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0,318</w:t>
            </w:r>
          </w:p>
        </w:tc>
      </w:tr>
      <w:tr w:rsidR="00372A8C" w:rsidRPr="00EA2A08" w14:paraId="29D41B78" w14:textId="77777777" w:rsidTr="00273D48">
        <w:tc>
          <w:tcPr>
            <w:tcW w:w="3827" w:type="dxa"/>
            <w:vAlign w:val="center"/>
          </w:tcPr>
          <w:p w14:paraId="61C0024F" w14:textId="77777777" w:rsidR="00372A8C" w:rsidRDefault="00372A8C" w:rsidP="000157CA">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3151" w:type="dxa"/>
            <w:vAlign w:val="center"/>
          </w:tcPr>
          <w:p w14:paraId="1E257495" w14:textId="77777777" w:rsidR="00372A8C" w:rsidRPr="00EA2A08" w:rsidRDefault="00372A8C" w:rsidP="00EA2A08">
            <w:pPr>
              <w:spacing w:after="0" w:line="240" w:lineRule="auto"/>
              <w:jc w:val="center"/>
              <w:rPr>
                <w:rFonts w:ascii="Times New Roman" w:hAnsi="Times New Roman" w:cs="Times New Roman"/>
                <w:color w:val="000000"/>
                <w:lang w:eastAsia="ru-RU"/>
              </w:rPr>
            </w:pPr>
            <w:r w:rsidRPr="00EA2A08">
              <w:rPr>
                <w:rFonts w:ascii="Times New Roman" w:hAnsi="Times New Roman" w:cs="Times New Roman"/>
                <w:color w:val="000000"/>
                <w:lang w:eastAsia="ru-RU"/>
              </w:rPr>
              <w:t>н/д</w:t>
            </w:r>
          </w:p>
        </w:tc>
        <w:tc>
          <w:tcPr>
            <w:tcW w:w="3686" w:type="dxa"/>
            <w:vAlign w:val="center"/>
          </w:tcPr>
          <w:p w14:paraId="1DF6307A" w14:textId="77777777" w:rsidR="00372A8C" w:rsidRPr="00990B99" w:rsidRDefault="00372A8C" w:rsidP="00233E0B">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0,045</w:t>
            </w:r>
          </w:p>
        </w:tc>
        <w:tc>
          <w:tcPr>
            <w:tcW w:w="3686" w:type="dxa"/>
            <w:vAlign w:val="center"/>
          </w:tcPr>
          <w:p w14:paraId="08AE8294" w14:textId="77777777" w:rsidR="00372A8C" w:rsidRPr="00990B99" w:rsidRDefault="00372A8C" w:rsidP="00233E0B">
            <w:pPr>
              <w:spacing w:after="0"/>
              <w:ind w:left="-108" w:firstLineChars="100" w:firstLine="220"/>
              <w:jc w:val="center"/>
              <w:rPr>
                <w:rFonts w:ascii="Times New Roman" w:hAnsi="Times New Roman" w:cs="Times New Roman"/>
                <w:color w:val="000000"/>
              </w:rPr>
            </w:pPr>
            <w:r w:rsidRPr="00990B99">
              <w:rPr>
                <w:rFonts w:ascii="Times New Roman" w:hAnsi="Times New Roman" w:cs="Times New Roman"/>
                <w:color w:val="000000"/>
              </w:rPr>
              <w:t>0,045</w:t>
            </w:r>
          </w:p>
        </w:tc>
      </w:tr>
    </w:tbl>
    <w:p w14:paraId="492E8ACF" w14:textId="77777777" w:rsidR="00372A8C" w:rsidRPr="00603C98" w:rsidRDefault="00372A8C" w:rsidP="00EA2A08">
      <w:pPr>
        <w:spacing w:after="0"/>
        <w:jc w:val="both"/>
        <w:rPr>
          <w:rFonts w:ascii="Times New Roman" w:hAnsi="Times New Roman" w:cs="Times New Roman"/>
          <w:sz w:val="28"/>
          <w:szCs w:val="28"/>
        </w:rPr>
        <w:sectPr w:rsidR="00372A8C" w:rsidRPr="00603C98" w:rsidSect="00E369BD">
          <w:pgSz w:w="15840" w:h="12240" w:orient="landscape"/>
          <w:pgMar w:top="1418" w:right="851" w:bottom="851" w:left="567" w:header="720" w:footer="720" w:gutter="0"/>
          <w:cols w:space="720"/>
        </w:sectPr>
      </w:pPr>
    </w:p>
    <w:p w14:paraId="198FF43A"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4. ОСНОВНЫЕ ПОЛОЖЕНИЯ МАСТЕР-ПЛАНА</w:t>
      </w:r>
    </w:p>
    <w:p w14:paraId="4299246B"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РАЗВИТИЯ СИСТЕМ ТЕПЛОСНАБЖЕНИЯ</w:t>
      </w:r>
    </w:p>
    <w:p w14:paraId="0817046D"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4.1. Описание сценариев развития теплоснабжения поселения</w:t>
      </w:r>
    </w:p>
    <w:p w14:paraId="76117E1F" w14:textId="77777777" w:rsidR="00372A8C" w:rsidRPr="00603C98" w:rsidRDefault="00372A8C" w:rsidP="00603C98">
      <w:pPr>
        <w:pStyle w:val="22"/>
        <w:tabs>
          <w:tab w:val="num" w:pos="0"/>
        </w:tabs>
        <w:spacing w:after="0" w:line="276" w:lineRule="auto"/>
        <w:ind w:left="0" w:firstLine="720"/>
        <w:jc w:val="both"/>
        <w:rPr>
          <w:rFonts w:ascii="Times New Roman" w:hAnsi="Times New Roman"/>
          <w:sz w:val="28"/>
          <w:szCs w:val="28"/>
          <w:lang w:eastAsia="ar-SA"/>
        </w:rPr>
      </w:pPr>
      <w:r w:rsidRPr="00603C98">
        <w:rPr>
          <w:rFonts w:ascii="Times New Roman" w:hAnsi="Times New Roman"/>
          <w:sz w:val="28"/>
          <w:szCs w:val="28"/>
          <w:lang w:eastAsia="ar-SA"/>
        </w:rPr>
        <w:t xml:space="preserve">Теплоснабжение жилых территорий </w:t>
      </w:r>
      <w:r>
        <w:rPr>
          <w:rFonts w:ascii="Times New Roman" w:hAnsi="Times New Roman"/>
          <w:sz w:val="28"/>
          <w:szCs w:val="28"/>
          <w:lang w:eastAsia="ar-SA"/>
        </w:rPr>
        <w:t>сельского поселения Савруха</w:t>
      </w:r>
      <w:r w:rsidRPr="00603C98">
        <w:rPr>
          <w:rFonts w:ascii="Times New Roman" w:hAnsi="Times New Roman"/>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14:paraId="182051C4" w14:textId="77777777" w:rsidR="00372A8C" w:rsidRPr="009D21DE" w:rsidRDefault="00372A8C" w:rsidP="00E3457E">
      <w:pPr>
        <w:pStyle w:val="22"/>
        <w:tabs>
          <w:tab w:val="num" w:pos="0"/>
        </w:tabs>
        <w:spacing w:after="0" w:line="276" w:lineRule="auto"/>
        <w:ind w:left="0" w:firstLine="720"/>
        <w:jc w:val="both"/>
        <w:rPr>
          <w:rFonts w:ascii="Times New Roman" w:hAnsi="Times New Roman"/>
          <w:sz w:val="28"/>
          <w:szCs w:val="28"/>
        </w:rPr>
      </w:pPr>
      <w:r>
        <w:rPr>
          <w:rFonts w:ascii="Times New Roman" w:hAnsi="Times New Roman"/>
          <w:sz w:val="28"/>
          <w:szCs w:val="28"/>
        </w:rPr>
        <w:t>Присоединение новых абонентов к существующим котельным не планируется.</w:t>
      </w:r>
    </w:p>
    <w:p w14:paraId="2AED9243"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14:paraId="7710E7CF" w14:textId="77777777" w:rsidR="00372A8C" w:rsidRPr="00603C98" w:rsidRDefault="00372A8C" w:rsidP="00603C98">
      <w:pPr>
        <w:spacing w:after="0"/>
        <w:ind w:firstLine="709"/>
        <w:jc w:val="both"/>
        <w:rPr>
          <w:rFonts w:ascii="Times New Roman" w:hAnsi="Times New Roman" w:cs="Times New Roman"/>
          <w:sz w:val="28"/>
          <w:szCs w:val="28"/>
          <w:lang w:eastAsia="ru-RU"/>
        </w:rPr>
      </w:pPr>
      <w:bookmarkStart w:id="7" w:name="_Hlk50193410"/>
      <w:r w:rsidRPr="001F5C4F">
        <w:rPr>
          <w:rFonts w:ascii="Times New Roman" w:hAnsi="Times New Roman" w:cs="Times New Roman"/>
          <w:sz w:val="28"/>
          <w:szCs w:val="28"/>
          <w:lang w:eastAsia="ru-RU"/>
        </w:rPr>
        <w:t>В настоящей схеме теплоснабжения развитие системы теплоснабжения не запланировано.</w:t>
      </w:r>
    </w:p>
    <w:bookmarkEnd w:id="7"/>
    <w:p w14:paraId="5E99D760" w14:textId="77777777" w:rsidR="00372A8C" w:rsidRDefault="00372A8C" w:rsidP="00603C98">
      <w:pPr>
        <w:spacing w:after="0"/>
        <w:jc w:val="center"/>
        <w:rPr>
          <w:rFonts w:ascii="Times New Roman" w:hAnsi="Times New Roman" w:cs="Times New Roman"/>
          <w:b/>
          <w:sz w:val="28"/>
          <w:szCs w:val="28"/>
          <w:lang w:eastAsia="ru-RU"/>
        </w:rPr>
      </w:pPr>
    </w:p>
    <w:p w14:paraId="4EE85C5C"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ПЕРЕВООРУЖЕНИЮИ (ИЛИ) МОДЕРНИЗАЦИИ ИСТОЧНИКОВ ТЕПЛОВОЙ ЭНЕРГИИ</w:t>
      </w:r>
    </w:p>
    <w:p w14:paraId="432C1122"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5.1. Предложения по строительству источников тепловой энергии, обеспечивающих перспективную тепловую нагрузку на осваиваемых территориях </w:t>
      </w:r>
      <w:r>
        <w:rPr>
          <w:rFonts w:ascii="Times New Roman" w:hAnsi="Times New Roman" w:cs="Times New Roman"/>
          <w:b/>
          <w:bCs/>
          <w:iCs/>
          <w:sz w:val="28"/>
          <w:szCs w:val="28"/>
          <w:lang w:eastAsia="ru-RU"/>
        </w:rPr>
        <w:t>муниципального округа</w:t>
      </w:r>
      <w:r w:rsidRPr="00603C98">
        <w:rPr>
          <w:rFonts w:ascii="Times New Roman" w:hAnsi="Times New Roman" w:cs="Times New Roman"/>
          <w:b/>
          <w:bCs/>
          <w:iCs/>
          <w:sz w:val="28"/>
          <w:szCs w:val="28"/>
          <w:lang w:eastAsia="ru-RU"/>
        </w:rPr>
        <w:t>,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14:paraId="0C9A2BC8" w14:textId="77777777" w:rsidR="00372A8C" w:rsidRPr="00603C98"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11 - Предложения по реконструкции источника тепла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60"/>
        <w:gridCol w:w="4226"/>
        <w:gridCol w:w="4961"/>
      </w:tblGrid>
      <w:tr w:rsidR="00372A8C" w:rsidRPr="00603C98" w14:paraId="5CE1D2B1" w14:textId="77777777" w:rsidTr="00771F78">
        <w:trPr>
          <w:trHeight w:val="437"/>
        </w:trPr>
        <w:tc>
          <w:tcPr>
            <w:tcW w:w="560" w:type="dxa"/>
            <w:vAlign w:val="center"/>
          </w:tcPr>
          <w:p w14:paraId="118E56C0"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 п/п</w:t>
            </w:r>
          </w:p>
        </w:tc>
        <w:tc>
          <w:tcPr>
            <w:tcW w:w="4226" w:type="dxa"/>
            <w:vAlign w:val="center"/>
          </w:tcPr>
          <w:p w14:paraId="1CA2B4FB"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Мероприятия</w:t>
            </w:r>
          </w:p>
        </w:tc>
        <w:tc>
          <w:tcPr>
            <w:tcW w:w="4961" w:type="dxa"/>
            <w:vAlign w:val="center"/>
          </w:tcPr>
          <w:p w14:paraId="2905C1A0"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Цели реализации мероприятия</w:t>
            </w:r>
          </w:p>
        </w:tc>
      </w:tr>
      <w:tr w:rsidR="00372A8C" w:rsidRPr="00603C98" w14:paraId="29498847" w14:textId="77777777" w:rsidTr="00771F78">
        <w:trPr>
          <w:trHeight w:val="381"/>
        </w:trPr>
        <w:tc>
          <w:tcPr>
            <w:tcW w:w="560" w:type="dxa"/>
            <w:vAlign w:val="center"/>
          </w:tcPr>
          <w:p w14:paraId="5E5CB9A6" w14:textId="77777777" w:rsidR="00372A8C" w:rsidRPr="00603C98" w:rsidRDefault="00372A8C" w:rsidP="00603C98">
            <w:pPr>
              <w:widowControl w:val="0"/>
              <w:spacing w:after="0"/>
              <w:jc w:val="center"/>
              <w:rPr>
                <w:rFonts w:ascii="Times New Roman" w:hAnsi="Times New Roman" w:cs="Times New Roman"/>
                <w:sz w:val="24"/>
                <w:szCs w:val="24"/>
                <w:lang w:val="en-US" w:eastAsia="ru-RU"/>
              </w:rPr>
            </w:pPr>
            <w:r w:rsidRPr="00603C98">
              <w:rPr>
                <w:rFonts w:ascii="Times New Roman" w:hAnsi="Times New Roman" w:cs="Times New Roman"/>
                <w:sz w:val="24"/>
                <w:szCs w:val="24"/>
                <w:lang w:val="en-US" w:eastAsia="ru-RU"/>
              </w:rPr>
              <w:t>1</w:t>
            </w:r>
          </w:p>
        </w:tc>
        <w:tc>
          <w:tcPr>
            <w:tcW w:w="4226" w:type="dxa"/>
            <w:vAlign w:val="center"/>
          </w:tcPr>
          <w:p w14:paraId="264AFDFB" w14:textId="77777777" w:rsidR="00372A8C" w:rsidRPr="00603C98" w:rsidRDefault="00372A8C" w:rsidP="00C51357">
            <w:pPr>
              <w:widowControl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vAlign w:val="center"/>
          </w:tcPr>
          <w:p w14:paraId="25FE5682" w14:textId="77777777" w:rsidR="00372A8C" w:rsidRPr="00603C98" w:rsidRDefault="00372A8C" w:rsidP="00C51357">
            <w:pPr>
              <w:widowControl w:val="0"/>
              <w:spacing w:after="0"/>
              <w:jc w:val="center"/>
              <w:rPr>
                <w:rFonts w:ascii="Times New Roman" w:hAnsi="Times New Roman" w:cs="Times New Roman"/>
                <w:b/>
                <w:sz w:val="24"/>
                <w:szCs w:val="24"/>
                <w:lang w:eastAsia="ru-RU"/>
              </w:rPr>
            </w:pPr>
            <w:r>
              <w:rPr>
                <w:rFonts w:ascii="Times New Roman" w:hAnsi="Times New Roman" w:cs="Times New Roman"/>
                <w:sz w:val="24"/>
                <w:lang w:eastAsia="ru-RU"/>
              </w:rPr>
              <w:t>-</w:t>
            </w:r>
          </w:p>
        </w:tc>
      </w:tr>
    </w:tbl>
    <w:p w14:paraId="04FDD779" w14:textId="77777777" w:rsidR="00372A8C" w:rsidRPr="00603C98" w:rsidRDefault="00372A8C" w:rsidP="00603C98">
      <w:pPr>
        <w:pStyle w:val="a3"/>
        <w:spacing w:line="276" w:lineRule="auto"/>
        <w:jc w:val="center"/>
        <w:rPr>
          <w:rFonts w:ascii="Times New Roman" w:hAnsi="Times New Roman" w:cs="Times New Roman"/>
          <w:sz w:val="28"/>
          <w:szCs w:val="28"/>
        </w:rPr>
      </w:pPr>
    </w:p>
    <w:p w14:paraId="194001F8"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в существующих </w:t>
      </w:r>
    </w:p>
    <w:p w14:paraId="479845BC"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и расширяемых зонах действия источников тепловой энергии</w:t>
      </w:r>
    </w:p>
    <w:p w14:paraId="37B81171" w14:textId="77777777" w:rsidR="00372A8C" w:rsidRPr="00603C98"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12- Предложения по реконструкции источника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79"/>
        <w:gridCol w:w="4491"/>
        <w:gridCol w:w="4677"/>
      </w:tblGrid>
      <w:tr w:rsidR="00372A8C" w:rsidRPr="00603C98" w14:paraId="750E573A" w14:textId="77777777" w:rsidTr="00EF6B17">
        <w:trPr>
          <w:trHeight w:val="341"/>
        </w:trPr>
        <w:tc>
          <w:tcPr>
            <w:tcW w:w="297" w:type="pct"/>
            <w:vAlign w:val="center"/>
          </w:tcPr>
          <w:p w14:paraId="2B81F538"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 п/п</w:t>
            </w:r>
          </w:p>
        </w:tc>
        <w:tc>
          <w:tcPr>
            <w:tcW w:w="2304" w:type="pct"/>
            <w:vAlign w:val="center"/>
          </w:tcPr>
          <w:p w14:paraId="33A91EAA"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Мероприятия</w:t>
            </w:r>
          </w:p>
        </w:tc>
        <w:tc>
          <w:tcPr>
            <w:tcW w:w="2399" w:type="pct"/>
            <w:vAlign w:val="center"/>
          </w:tcPr>
          <w:p w14:paraId="7A0A37DF"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Цели реализации мероприятия</w:t>
            </w:r>
          </w:p>
        </w:tc>
      </w:tr>
      <w:tr w:rsidR="00372A8C" w:rsidRPr="00603C98" w14:paraId="4A805AE5" w14:textId="77777777" w:rsidTr="009132C9">
        <w:trPr>
          <w:trHeight w:val="217"/>
        </w:trPr>
        <w:tc>
          <w:tcPr>
            <w:tcW w:w="297" w:type="pct"/>
            <w:vAlign w:val="center"/>
          </w:tcPr>
          <w:p w14:paraId="42353798" w14:textId="77777777" w:rsidR="00372A8C" w:rsidRPr="00603C98" w:rsidRDefault="00372A8C" w:rsidP="00603C98">
            <w:pPr>
              <w:widowControl w:val="0"/>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2304" w:type="pct"/>
            <w:vAlign w:val="center"/>
          </w:tcPr>
          <w:p w14:paraId="0EA28EE0" w14:textId="77777777" w:rsidR="00372A8C" w:rsidRPr="00603C98" w:rsidRDefault="00372A8C" w:rsidP="009132C9">
            <w:pPr>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2399" w:type="pct"/>
            <w:vAlign w:val="center"/>
          </w:tcPr>
          <w:p w14:paraId="0D4FD3E3" w14:textId="77777777" w:rsidR="00372A8C" w:rsidRPr="00603C98" w:rsidRDefault="00372A8C" w:rsidP="009132C9">
            <w:pPr>
              <w:widowControl w:val="0"/>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r>
    </w:tbl>
    <w:p w14:paraId="392BDC35"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14:paraId="62ABAF00" w14:textId="77777777" w:rsidR="00372A8C" w:rsidRPr="00603C98"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13 - Предложения по реконструкции источника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79"/>
        <w:gridCol w:w="4491"/>
        <w:gridCol w:w="4677"/>
      </w:tblGrid>
      <w:tr w:rsidR="00372A8C" w:rsidRPr="00603C98" w14:paraId="28577550" w14:textId="77777777" w:rsidTr="000522D3">
        <w:trPr>
          <w:trHeight w:val="341"/>
        </w:trPr>
        <w:tc>
          <w:tcPr>
            <w:tcW w:w="297" w:type="pct"/>
            <w:vAlign w:val="center"/>
          </w:tcPr>
          <w:p w14:paraId="6F65735B"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 п/п</w:t>
            </w:r>
          </w:p>
        </w:tc>
        <w:tc>
          <w:tcPr>
            <w:tcW w:w="2304" w:type="pct"/>
            <w:vAlign w:val="center"/>
          </w:tcPr>
          <w:p w14:paraId="22075A87"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Мероприятия</w:t>
            </w:r>
          </w:p>
        </w:tc>
        <w:tc>
          <w:tcPr>
            <w:tcW w:w="2399" w:type="pct"/>
            <w:vAlign w:val="center"/>
          </w:tcPr>
          <w:p w14:paraId="0F28B940" w14:textId="77777777" w:rsidR="00372A8C" w:rsidRPr="00603C98" w:rsidRDefault="00372A8C" w:rsidP="00603C98">
            <w:pPr>
              <w:widowControl w:val="0"/>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Цели реализации мероприятия</w:t>
            </w:r>
          </w:p>
        </w:tc>
      </w:tr>
      <w:tr w:rsidR="00372A8C" w:rsidRPr="00603C98" w14:paraId="6F127B42" w14:textId="77777777" w:rsidTr="000522D3">
        <w:trPr>
          <w:trHeight w:val="217"/>
        </w:trPr>
        <w:tc>
          <w:tcPr>
            <w:tcW w:w="297" w:type="pct"/>
            <w:vAlign w:val="center"/>
          </w:tcPr>
          <w:p w14:paraId="3E3C4638" w14:textId="77777777" w:rsidR="00372A8C" w:rsidRPr="00603C98" w:rsidRDefault="00372A8C" w:rsidP="00603C98">
            <w:pPr>
              <w:widowControl w:val="0"/>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1</w:t>
            </w:r>
          </w:p>
        </w:tc>
        <w:tc>
          <w:tcPr>
            <w:tcW w:w="2304" w:type="pct"/>
            <w:vAlign w:val="center"/>
          </w:tcPr>
          <w:p w14:paraId="295EA91D" w14:textId="77777777" w:rsidR="00372A8C" w:rsidRPr="005431BD" w:rsidRDefault="00372A8C" w:rsidP="009132C9">
            <w:pPr>
              <w:spacing w:after="0"/>
              <w:rPr>
                <w:rFonts w:ascii="Times New Roman" w:hAnsi="Times New Roman" w:cs="Times New Roman"/>
                <w:sz w:val="24"/>
                <w:szCs w:val="24"/>
                <w:lang w:eastAsia="ru-RU"/>
              </w:rPr>
            </w:pPr>
            <w:r>
              <w:rPr>
                <w:rFonts w:ascii="Times New Roman" w:hAnsi="Times New Roman" w:cs="Times New Roman"/>
                <w:color w:val="000000"/>
                <w:sz w:val="24"/>
                <w:szCs w:val="24"/>
                <w:lang w:eastAsia="ru-RU"/>
              </w:rPr>
              <w:t>-</w:t>
            </w:r>
          </w:p>
        </w:tc>
        <w:tc>
          <w:tcPr>
            <w:tcW w:w="2399" w:type="pct"/>
            <w:vAlign w:val="center"/>
          </w:tcPr>
          <w:p w14:paraId="2F8A7E0D" w14:textId="77777777" w:rsidR="00372A8C" w:rsidRPr="00603C98" w:rsidRDefault="00372A8C" w:rsidP="005431BD">
            <w:pPr>
              <w:widowControl w:val="0"/>
              <w:spacing w:after="0"/>
              <w:jc w:val="center"/>
              <w:rPr>
                <w:rFonts w:ascii="Times New Roman" w:hAnsi="Times New Roman" w:cs="Times New Roman"/>
                <w:sz w:val="24"/>
                <w:szCs w:val="24"/>
                <w:lang w:eastAsia="ru-RU"/>
              </w:rPr>
            </w:pPr>
            <w:r>
              <w:rPr>
                <w:rFonts w:ascii="Times New Roman" w:hAnsi="Times New Roman" w:cs="Times New Roman"/>
                <w:lang w:eastAsia="ru-RU"/>
              </w:rPr>
              <w:t>-</w:t>
            </w:r>
          </w:p>
        </w:tc>
      </w:tr>
    </w:tbl>
    <w:p w14:paraId="330F7835" w14:textId="77777777" w:rsidR="00372A8C" w:rsidRDefault="00372A8C" w:rsidP="00603C98">
      <w:pPr>
        <w:pStyle w:val="a3"/>
        <w:spacing w:line="276" w:lineRule="auto"/>
        <w:jc w:val="center"/>
        <w:rPr>
          <w:rFonts w:ascii="Times New Roman" w:hAnsi="Times New Roman" w:cs="Times New Roman"/>
          <w:b/>
          <w:sz w:val="28"/>
          <w:szCs w:val="28"/>
        </w:rPr>
      </w:pPr>
    </w:p>
    <w:p w14:paraId="73834C03"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14:paraId="0F08093A"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предусмотрена.</w:t>
      </w:r>
    </w:p>
    <w:p w14:paraId="4256AC8B"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14:paraId="12262C5C"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тепловой энергии, выработавших нормативный срок службы, </w:t>
      </w:r>
    </w:p>
    <w:p w14:paraId="5D80936C"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в случае если продление срока службы технически невозможно </w:t>
      </w:r>
    </w:p>
    <w:p w14:paraId="28A47372"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или экономически нецелесообразно</w:t>
      </w:r>
    </w:p>
    <w:p w14:paraId="47EDB4C1"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Pr="00603C98">
        <w:rPr>
          <w:rFonts w:ascii="Times New Roman" w:hAnsi="Times New Roman" w:cs="Times New Roman"/>
          <w:sz w:val="28"/>
          <w:szCs w:val="28"/>
          <w:lang w:eastAsia="ru-RU"/>
        </w:rPr>
        <w:t xml:space="preserve"> не запланированы.</w:t>
      </w:r>
    </w:p>
    <w:p w14:paraId="053C2FE0" w14:textId="77777777" w:rsidR="00372A8C" w:rsidRPr="00603C98" w:rsidRDefault="00372A8C" w:rsidP="00603C98">
      <w:pPr>
        <w:widowControl w:val="0"/>
        <w:spacing w:after="0"/>
        <w:ind w:firstLine="708"/>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14:paraId="71055D18"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75D14ED0"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14:paraId="79C96D62"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№823 «О схемах и программах перспективного развития электроэнергетики»;</w:t>
      </w:r>
    </w:p>
    <w:p w14:paraId="3F763120"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14:paraId="34478173"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решения по строительству объектов генерации тепловой мощности, утвержденных в программах газификации поселения;</w:t>
      </w:r>
    </w:p>
    <w:p w14:paraId="363DF70A"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решения связанные с отказом подключения потребителей к существующим электрическим сетям.</w:t>
      </w:r>
    </w:p>
    <w:p w14:paraId="023B0172"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5.7. Меры по переводу котельных, размещенных в существующих</w:t>
      </w:r>
    </w:p>
    <w:p w14:paraId="2CB3187B"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и расширяемых зонах действия источников</w:t>
      </w:r>
      <w:r w:rsidRPr="001439C9">
        <w:rPr>
          <w:rFonts w:ascii="Times New Roman" w:hAnsi="Times New Roman" w:cs="Times New Roman"/>
          <w:b/>
          <w:bCs/>
          <w:iCs/>
          <w:sz w:val="28"/>
          <w:szCs w:val="28"/>
          <w:lang w:eastAsia="ru-RU"/>
        </w:rPr>
        <w:t xml:space="preserve"> </w:t>
      </w:r>
      <w:r w:rsidRPr="00603C98">
        <w:rPr>
          <w:rFonts w:ascii="Times New Roman" w:hAnsi="Times New Roman" w:cs="Times New Roman"/>
          <w:b/>
          <w:bCs/>
          <w:iCs/>
          <w:sz w:val="28"/>
          <w:szCs w:val="28"/>
          <w:lang w:eastAsia="ru-RU"/>
        </w:rPr>
        <w:t xml:space="preserve">тепловой энергии, функционирующих в режиме комбинированной выработки </w:t>
      </w:r>
    </w:p>
    <w:p w14:paraId="6DBEE4A6"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электрической и тепловой энергии, в пиковый режим работы, </w:t>
      </w:r>
    </w:p>
    <w:p w14:paraId="4F56AD77"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либо по выводу их из эксплуатации</w:t>
      </w:r>
    </w:p>
    <w:p w14:paraId="4B497D21" w14:textId="77777777" w:rsidR="00372A8C" w:rsidRPr="00603C98" w:rsidRDefault="00372A8C" w:rsidP="00603C98">
      <w:pPr>
        <w:widowControl w:val="0"/>
        <w:spacing w:after="0"/>
        <w:ind w:firstLine="709"/>
        <w:jc w:val="both"/>
        <w:outlineLvl w:val="1"/>
        <w:rPr>
          <w:rFonts w:ascii="Times New Roman" w:hAnsi="Times New Roman" w:cs="Times New Roman"/>
          <w:sz w:val="28"/>
          <w:szCs w:val="28"/>
          <w:lang w:eastAsia="ru-RU"/>
        </w:rPr>
      </w:pPr>
      <w:r w:rsidRPr="00603C98">
        <w:rPr>
          <w:rFonts w:ascii="Times New Roman" w:hAnsi="Times New Roman" w:cs="Times New Roman"/>
          <w:sz w:val="28"/>
          <w:szCs w:val="28"/>
          <w:lang w:eastAsia="ru-RU"/>
        </w:rPr>
        <w:t>Переоборудовать котельн</w:t>
      </w:r>
      <w:r>
        <w:rPr>
          <w:rFonts w:ascii="Times New Roman" w:hAnsi="Times New Roman" w:cs="Times New Roman"/>
          <w:sz w:val="28"/>
          <w:szCs w:val="28"/>
          <w:lang w:eastAsia="ru-RU"/>
        </w:rPr>
        <w:t xml:space="preserve">ые </w:t>
      </w:r>
      <w:r w:rsidRPr="00603C98">
        <w:rPr>
          <w:rFonts w:ascii="Times New Roman" w:hAnsi="Times New Roman" w:cs="Times New Roman"/>
          <w:sz w:val="28"/>
          <w:szCs w:val="28"/>
          <w:lang w:eastAsia="ru-RU"/>
        </w:rPr>
        <w:t>в источник</w:t>
      </w:r>
      <w:r>
        <w:rPr>
          <w:rFonts w:ascii="Times New Roman" w:hAnsi="Times New Roman" w:cs="Times New Roman"/>
          <w:sz w:val="28"/>
          <w:szCs w:val="28"/>
          <w:lang w:eastAsia="ru-RU"/>
        </w:rPr>
        <w:t>и</w:t>
      </w:r>
      <w:r w:rsidRPr="00603C98">
        <w:rPr>
          <w:rFonts w:ascii="Times New Roman" w:hAnsi="Times New Roman" w:cs="Times New Roman"/>
          <w:sz w:val="28"/>
          <w:szCs w:val="28"/>
          <w:lang w:eastAsia="ru-RU"/>
        </w:rPr>
        <w:t xml:space="preserve"> комбинированной выработки электрической и тепловой энергии не планируется.</w:t>
      </w:r>
    </w:p>
    <w:p w14:paraId="5D523F17"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5.8.Температурный график отпуска тепловой энергии </w:t>
      </w:r>
    </w:p>
    <w:p w14:paraId="374B48F8"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для каждого источника тепловой энергии или группы источников </w:t>
      </w:r>
    </w:p>
    <w:p w14:paraId="5E3B3659"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 xml:space="preserve">в системе теплоснабжения, работающей на общую тепловую сеть, </w:t>
      </w:r>
    </w:p>
    <w:p w14:paraId="20A0CF86" w14:textId="77777777" w:rsidR="00372A8C" w:rsidRPr="00603C98" w:rsidRDefault="00372A8C" w:rsidP="00603C98">
      <w:pPr>
        <w:widowControl w:val="0"/>
        <w:spacing w:after="0"/>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и оценку затрат при необходимости его изменения</w:t>
      </w:r>
    </w:p>
    <w:p w14:paraId="5445FD54"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14:paraId="1C145B75" w14:textId="77777777" w:rsidR="00372A8C" w:rsidRPr="00603C98"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Таблица 14 - Температурный график </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2235"/>
        <w:gridCol w:w="1842"/>
        <w:gridCol w:w="1843"/>
        <w:gridCol w:w="2126"/>
        <w:gridCol w:w="1701"/>
      </w:tblGrid>
      <w:tr w:rsidR="00372A8C" w:rsidRPr="00EA7478" w14:paraId="656580B7" w14:textId="77777777" w:rsidTr="00957B82">
        <w:tc>
          <w:tcPr>
            <w:tcW w:w="2235" w:type="dxa"/>
            <w:shd w:val="clear" w:color="auto" w:fill="FFFFFF"/>
            <w:vAlign w:val="center"/>
          </w:tcPr>
          <w:p w14:paraId="5405461C" w14:textId="77777777" w:rsidR="00372A8C" w:rsidRPr="00EA7478" w:rsidRDefault="00372A8C" w:rsidP="00603C98">
            <w:pPr>
              <w:widowControl w:val="0"/>
              <w:spacing w:after="0"/>
              <w:ind w:left="-142" w:right="-108"/>
              <w:jc w:val="center"/>
              <w:rPr>
                <w:rFonts w:ascii="Times New Roman" w:hAnsi="Times New Roman" w:cs="Times New Roman"/>
                <w:b/>
                <w:lang w:eastAsia="ru-RU"/>
              </w:rPr>
            </w:pPr>
            <w:r w:rsidRPr="00EA7478">
              <w:rPr>
                <w:rFonts w:ascii="Times New Roman" w:hAnsi="Times New Roman" w:cs="Times New Roman"/>
                <w:b/>
                <w:lang w:eastAsia="ru-RU"/>
              </w:rPr>
              <w:t xml:space="preserve">Наименование источника </w:t>
            </w:r>
          </w:p>
          <w:p w14:paraId="695F7942" w14:textId="77777777" w:rsidR="00372A8C" w:rsidRPr="00EA7478" w:rsidRDefault="00372A8C" w:rsidP="00603C98">
            <w:pPr>
              <w:widowControl w:val="0"/>
              <w:spacing w:after="0"/>
              <w:ind w:left="-142" w:right="-108"/>
              <w:jc w:val="center"/>
              <w:rPr>
                <w:rFonts w:ascii="Times New Roman" w:hAnsi="Times New Roman" w:cs="Times New Roman"/>
                <w:b/>
                <w:lang w:eastAsia="ru-RU"/>
              </w:rPr>
            </w:pPr>
            <w:r w:rsidRPr="00EA7478">
              <w:rPr>
                <w:rFonts w:ascii="Times New Roman" w:hAnsi="Times New Roman" w:cs="Times New Roman"/>
                <w:b/>
                <w:lang w:eastAsia="ru-RU"/>
              </w:rPr>
              <w:t>теплоты</w:t>
            </w:r>
          </w:p>
        </w:tc>
        <w:tc>
          <w:tcPr>
            <w:tcW w:w="1842" w:type="dxa"/>
            <w:shd w:val="clear" w:color="auto" w:fill="FFFFFF"/>
            <w:vAlign w:val="center"/>
          </w:tcPr>
          <w:p w14:paraId="0EBBD80F" w14:textId="77777777" w:rsidR="00372A8C" w:rsidRPr="00EA7478" w:rsidRDefault="00372A8C" w:rsidP="00603C98">
            <w:pPr>
              <w:widowControl w:val="0"/>
              <w:spacing w:after="0"/>
              <w:ind w:left="-142" w:right="-108"/>
              <w:jc w:val="center"/>
              <w:rPr>
                <w:rFonts w:ascii="Times New Roman" w:hAnsi="Times New Roman" w:cs="Times New Roman"/>
                <w:b/>
                <w:lang w:eastAsia="ru-RU"/>
              </w:rPr>
            </w:pPr>
            <w:r w:rsidRPr="00EA7478">
              <w:rPr>
                <w:rFonts w:ascii="Times New Roman" w:hAnsi="Times New Roman" w:cs="Times New Roman"/>
                <w:b/>
                <w:lang w:eastAsia="ru-RU"/>
              </w:rPr>
              <w:t>Схема присоединения нагрузки ГВС</w:t>
            </w:r>
          </w:p>
        </w:tc>
        <w:tc>
          <w:tcPr>
            <w:tcW w:w="1843" w:type="dxa"/>
            <w:shd w:val="clear" w:color="auto" w:fill="FFFFFF"/>
            <w:vAlign w:val="center"/>
          </w:tcPr>
          <w:p w14:paraId="575C6D52" w14:textId="77777777" w:rsidR="00372A8C" w:rsidRPr="00EA7478" w:rsidRDefault="00372A8C" w:rsidP="00603C98">
            <w:pPr>
              <w:widowControl w:val="0"/>
              <w:spacing w:after="0"/>
              <w:ind w:left="-142" w:right="-108"/>
              <w:jc w:val="center"/>
              <w:rPr>
                <w:rFonts w:ascii="Times New Roman" w:hAnsi="Times New Roman" w:cs="Times New Roman"/>
                <w:b/>
                <w:lang w:eastAsia="ru-RU"/>
              </w:rPr>
            </w:pPr>
            <w:r w:rsidRPr="00EA7478">
              <w:rPr>
                <w:rFonts w:ascii="Times New Roman" w:hAnsi="Times New Roman" w:cs="Times New Roman"/>
                <w:b/>
                <w:lang w:eastAsia="ru-RU"/>
              </w:rPr>
              <w:t>Расчетная температура наружного воздуха, ºС</w:t>
            </w:r>
          </w:p>
        </w:tc>
        <w:tc>
          <w:tcPr>
            <w:tcW w:w="2126" w:type="dxa"/>
            <w:shd w:val="clear" w:color="auto" w:fill="FFFFFF"/>
            <w:vAlign w:val="center"/>
          </w:tcPr>
          <w:p w14:paraId="0FDAD3A2" w14:textId="77777777" w:rsidR="00372A8C" w:rsidRPr="00EA7478" w:rsidRDefault="00372A8C" w:rsidP="00603C98">
            <w:pPr>
              <w:widowControl w:val="0"/>
              <w:spacing w:after="0"/>
              <w:ind w:hanging="142"/>
              <w:jc w:val="center"/>
              <w:rPr>
                <w:rFonts w:ascii="Times New Roman" w:hAnsi="Times New Roman" w:cs="Times New Roman"/>
                <w:b/>
                <w:lang w:eastAsia="ru-RU"/>
              </w:rPr>
            </w:pPr>
            <w:r w:rsidRPr="00EA7478">
              <w:rPr>
                <w:rFonts w:ascii="Times New Roman" w:hAnsi="Times New Roman" w:cs="Times New Roman"/>
                <w:b/>
                <w:lang w:eastAsia="ru-RU"/>
              </w:rPr>
              <w:t>Температура воздуха внутри отапливаемых помещений, ºС</w:t>
            </w:r>
          </w:p>
        </w:tc>
        <w:tc>
          <w:tcPr>
            <w:tcW w:w="1701" w:type="dxa"/>
            <w:shd w:val="clear" w:color="auto" w:fill="FFFFFF"/>
            <w:vAlign w:val="center"/>
          </w:tcPr>
          <w:p w14:paraId="58F5B675" w14:textId="77777777" w:rsidR="00372A8C" w:rsidRPr="00EA7478" w:rsidRDefault="00372A8C" w:rsidP="00603C98">
            <w:pPr>
              <w:widowControl w:val="0"/>
              <w:spacing w:after="0"/>
              <w:ind w:left="-142" w:right="-108"/>
              <w:jc w:val="center"/>
              <w:rPr>
                <w:rFonts w:ascii="Times New Roman" w:hAnsi="Times New Roman" w:cs="Times New Roman"/>
                <w:b/>
                <w:lang w:eastAsia="ru-RU"/>
              </w:rPr>
            </w:pPr>
            <w:r w:rsidRPr="00EA7478">
              <w:rPr>
                <w:rFonts w:ascii="Times New Roman" w:hAnsi="Times New Roman" w:cs="Times New Roman"/>
                <w:b/>
                <w:lang w:eastAsia="ru-RU"/>
              </w:rPr>
              <w:t>Температурный график, ºС</w:t>
            </w:r>
          </w:p>
        </w:tc>
      </w:tr>
      <w:tr w:rsidR="00372A8C" w:rsidRPr="00EA7478" w14:paraId="77B09566" w14:textId="77777777" w:rsidTr="000157CA">
        <w:tc>
          <w:tcPr>
            <w:tcW w:w="2235" w:type="dxa"/>
            <w:shd w:val="clear" w:color="auto" w:fill="FFFFFF"/>
            <w:vAlign w:val="center"/>
          </w:tcPr>
          <w:p w14:paraId="0207E100" w14:textId="77777777" w:rsidR="00372A8C" w:rsidRPr="00345668" w:rsidRDefault="00372A8C" w:rsidP="000157CA">
            <w:pPr>
              <w:widowControl w:val="0"/>
              <w:spacing w:after="0" w:line="240" w:lineRule="auto"/>
              <w:ind w:right="-99"/>
              <w:outlineLvl w:val="1"/>
              <w:rPr>
                <w:rFonts w:ascii="Times New Roman" w:hAnsi="Times New Roman" w:cs="Times New Roman"/>
                <w:sz w:val="20"/>
                <w:szCs w:val="20"/>
              </w:rPr>
            </w:pPr>
            <w:r>
              <w:rPr>
                <w:rFonts w:ascii="Times New Roman" w:hAnsi="Times New Roman" w:cs="Times New Roman"/>
                <w:sz w:val="20"/>
                <w:szCs w:val="20"/>
              </w:rPr>
              <w:t>Центральная котельная с. Савруха, ул. Центральная Усадьба, 12</w:t>
            </w:r>
          </w:p>
        </w:tc>
        <w:tc>
          <w:tcPr>
            <w:tcW w:w="1842" w:type="dxa"/>
            <w:shd w:val="clear" w:color="auto" w:fill="FFFFFF"/>
            <w:vAlign w:val="center"/>
          </w:tcPr>
          <w:p w14:paraId="034F5B6D" w14:textId="77777777" w:rsidR="00372A8C" w:rsidRPr="00EA7478" w:rsidRDefault="00372A8C" w:rsidP="00DA1F25">
            <w:pPr>
              <w:widowControl w:val="0"/>
              <w:spacing w:after="0" w:line="240" w:lineRule="auto"/>
              <w:jc w:val="center"/>
              <w:rPr>
                <w:rFonts w:ascii="Times New Roman" w:hAnsi="Times New Roman"/>
                <w:lang w:eastAsia="ru-RU"/>
              </w:rPr>
            </w:pPr>
            <w:r w:rsidRPr="00EA7478">
              <w:rPr>
                <w:rFonts w:ascii="Times New Roman" w:hAnsi="Times New Roman"/>
                <w:lang w:eastAsia="ru-RU"/>
              </w:rPr>
              <w:t>отсутствует</w:t>
            </w:r>
          </w:p>
        </w:tc>
        <w:tc>
          <w:tcPr>
            <w:tcW w:w="1843" w:type="dxa"/>
            <w:shd w:val="clear" w:color="auto" w:fill="FFFFFF"/>
            <w:vAlign w:val="center"/>
          </w:tcPr>
          <w:p w14:paraId="16730E57" w14:textId="77777777" w:rsidR="00372A8C" w:rsidRPr="00EA7478" w:rsidRDefault="00372A8C" w:rsidP="000157CA">
            <w:pPr>
              <w:widowControl w:val="0"/>
              <w:spacing w:after="0" w:line="240" w:lineRule="auto"/>
              <w:jc w:val="center"/>
              <w:rPr>
                <w:rFonts w:ascii="Times New Roman" w:hAnsi="Times New Roman"/>
                <w:lang w:eastAsia="ru-RU"/>
              </w:rPr>
            </w:pPr>
            <w:r w:rsidRPr="00EA7478">
              <w:rPr>
                <w:rFonts w:ascii="Times New Roman" w:hAnsi="Times New Roman"/>
                <w:lang w:eastAsia="ru-RU"/>
              </w:rPr>
              <w:t>-</w:t>
            </w:r>
            <w:r>
              <w:rPr>
                <w:rFonts w:ascii="Times New Roman" w:hAnsi="Times New Roman"/>
                <w:lang w:eastAsia="ru-RU"/>
              </w:rPr>
              <w:t>27</w:t>
            </w:r>
          </w:p>
        </w:tc>
        <w:tc>
          <w:tcPr>
            <w:tcW w:w="2126" w:type="dxa"/>
            <w:shd w:val="clear" w:color="auto" w:fill="FFFFFF"/>
            <w:vAlign w:val="center"/>
          </w:tcPr>
          <w:p w14:paraId="56F9CA62" w14:textId="77777777" w:rsidR="00372A8C" w:rsidRPr="00EA7478" w:rsidRDefault="00372A8C" w:rsidP="00DA1F25">
            <w:pPr>
              <w:widowControl w:val="0"/>
              <w:spacing w:after="0" w:line="240" w:lineRule="auto"/>
              <w:jc w:val="center"/>
              <w:rPr>
                <w:rFonts w:ascii="Times New Roman" w:hAnsi="Times New Roman"/>
                <w:lang w:eastAsia="ru-RU"/>
              </w:rPr>
            </w:pPr>
            <w:r w:rsidRPr="00EA7478">
              <w:rPr>
                <w:rFonts w:ascii="Times New Roman" w:hAnsi="Times New Roman"/>
                <w:lang w:eastAsia="ru-RU"/>
              </w:rPr>
              <w:t>+20</w:t>
            </w:r>
          </w:p>
        </w:tc>
        <w:tc>
          <w:tcPr>
            <w:tcW w:w="1701" w:type="dxa"/>
            <w:shd w:val="clear" w:color="auto" w:fill="FFFFFF"/>
            <w:vAlign w:val="center"/>
          </w:tcPr>
          <w:p w14:paraId="47D5FF51" w14:textId="77777777" w:rsidR="00372A8C" w:rsidRPr="00EA7478" w:rsidRDefault="00372A8C" w:rsidP="00DA1F25">
            <w:pPr>
              <w:widowControl w:val="0"/>
              <w:spacing w:after="0" w:line="240" w:lineRule="auto"/>
              <w:jc w:val="center"/>
              <w:rPr>
                <w:rFonts w:ascii="Times New Roman" w:hAnsi="Times New Roman"/>
                <w:lang w:eastAsia="ru-RU"/>
              </w:rPr>
            </w:pPr>
            <w:r w:rsidRPr="00EA7478">
              <w:rPr>
                <w:rFonts w:ascii="Times New Roman" w:hAnsi="Times New Roman"/>
                <w:lang w:eastAsia="ru-RU"/>
              </w:rPr>
              <w:t>95/70</w:t>
            </w:r>
          </w:p>
        </w:tc>
      </w:tr>
      <w:tr w:rsidR="00372A8C" w:rsidRPr="00EA7478" w14:paraId="217DEFDC" w14:textId="77777777" w:rsidTr="000157CA">
        <w:tc>
          <w:tcPr>
            <w:tcW w:w="2235" w:type="dxa"/>
            <w:shd w:val="clear" w:color="auto" w:fill="FFFFFF"/>
            <w:vAlign w:val="center"/>
          </w:tcPr>
          <w:p w14:paraId="4C605520" w14:textId="77777777" w:rsidR="00372A8C" w:rsidRDefault="00372A8C" w:rsidP="000157CA">
            <w:pPr>
              <w:widowControl w:val="0"/>
              <w:spacing w:after="0" w:line="240" w:lineRule="auto"/>
              <w:ind w:right="-99"/>
              <w:outlineLvl w:val="1"/>
              <w:rPr>
                <w:rFonts w:ascii="Times New Roman" w:hAnsi="Times New Roman" w:cs="Times New Roman"/>
                <w:sz w:val="20"/>
                <w:szCs w:val="20"/>
              </w:rPr>
            </w:pPr>
            <w:r w:rsidRPr="00916662">
              <w:rPr>
                <w:rFonts w:ascii="Times New Roman" w:hAnsi="Times New Roman" w:cs="Times New Roman"/>
                <w:sz w:val="20"/>
                <w:szCs w:val="20"/>
                <w:lang w:eastAsia="ru-RU"/>
              </w:rPr>
              <w:t>Котельная № 1</w:t>
            </w:r>
            <w:r w:rsidRPr="00916662">
              <w:rPr>
                <w:rFonts w:ascii="Times New Roman" w:hAnsi="Times New Roman" w:cs="Times New Roman"/>
                <w:sz w:val="20"/>
                <w:szCs w:val="20"/>
              </w:rPr>
              <w:t xml:space="preserve"> с. Савруха, ул. Центральная Усадьба, 76 (детский сад)</w:t>
            </w:r>
          </w:p>
        </w:tc>
        <w:tc>
          <w:tcPr>
            <w:tcW w:w="1842" w:type="dxa"/>
            <w:shd w:val="clear" w:color="auto" w:fill="FFFFFF"/>
            <w:vAlign w:val="center"/>
          </w:tcPr>
          <w:p w14:paraId="26AE9C32" w14:textId="77777777" w:rsidR="00372A8C" w:rsidRPr="00EA7478" w:rsidRDefault="00372A8C" w:rsidP="000157CA">
            <w:pPr>
              <w:widowControl w:val="0"/>
              <w:spacing w:after="0" w:line="240" w:lineRule="auto"/>
              <w:jc w:val="center"/>
              <w:rPr>
                <w:rFonts w:ascii="Times New Roman" w:hAnsi="Times New Roman"/>
                <w:lang w:eastAsia="ru-RU"/>
              </w:rPr>
            </w:pPr>
            <w:r w:rsidRPr="00EA7478">
              <w:rPr>
                <w:rFonts w:ascii="Times New Roman" w:hAnsi="Times New Roman"/>
                <w:lang w:eastAsia="ru-RU"/>
              </w:rPr>
              <w:t>отсутствует</w:t>
            </w:r>
          </w:p>
        </w:tc>
        <w:tc>
          <w:tcPr>
            <w:tcW w:w="1843" w:type="dxa"/>
            <w:shd w:val="clear" w:color="auto" w:fill="FFFFFF"/>
            <w:vAlign w:val="center"/>
          </w:tcPr>
          <w:p w14:paraId="13AAEF67" w14:textId="77777777" w:rsidR="00372A8C" w:rsidRPr="00EA7478" w:rsidRDefault="00372A8C" w:rsidP="000157CA">
            <w:pPr>
              <w:widowControl w:val="0"/>
              <w:spacing w:after="0" w:line="240" w:lineRule="auto"/>
              <w:jc w:val="center"/>
              <w:rPr>
                <w:rFonts w:ascii="Times New Roman" w:hAnsi="Times New Roman"/>
                <w:lang w:eastAsia="ru-RU"/>
              </w:rPr>
            </w:pPr>
            <w:r>
              <w:rPr>
                <w:rFonts w:ascii="Times New Roman" w:hAnsi="Times New Roman"/>
                <w:lang w:eastAsia="ru-RU"/>
              </w:rPr>
              <w:t>-27</w:t>
            </w:r>
          </w:p>
        </w:tc>
        <w:tc>
          <w:tcPr>
            <w:tcW w:w="2126" w:type="dxa"/>
            <w:shd w:val="clear" w:color="auto" w:fill="FFFFFF"/>
            <w:vAlign w:val="center"/>
          </w:tcPr>
          <w:p w14:paraId="1FAEEF9A" w14:textId="77777777" w:rsidR="00372A8C" w:rsidRPr="00EA7478" w:rsidRDefault="00372A8C" w:rsidP="000157CA">
            <w:pPr>
              <w:widowControl w:val="0"/>
              <w:spacing w:after="0" w:line="240" w:lineRule="auto"/>
              <w:jc w:val="center"/>
              <w:rPr>
                <w:rFonts w:ascii="Times New Roman" w:hAnsi="Times New Roman"/>
                <w:lang w:eastAsia="ru-RU"/>
              </w:rPr>
            </w:pPr>
            <w:r w:rsidRPr="00EA7478">
              <w:rPr>
                <w:rFonts w:ascii="Times New Roman" w:hAnsi="Times New Roman"/>
                <w:lang w:eastAsia="ru-RU"/>
              </w:rPr>
              <w:t>+20</w:t>
            </w:r>
          </w:p>
        </w:tc>
        <w:tc>
          <w:tcPr>
            <w:tcW w:w="1701" w:type="dxa"/>
            <w:shd w:val="clear" w:color="auto" w:fill="FFFFFF"/>
            <w:vAlign w:val="center"/>
          </w:tcPr>
          <w:p w14:paraId="152AAEBB" w14:textId="77777777" w:rsidR="00372A8C" w:rsidRPr="00EA7478" w:rsidRDefault="00372A8C" w:rsidP="000157CA">
            <w:pPr>
              <w:widowControl w:val="0"/>
              <w:spacing w:after="0" w:line="240" w:lineRule="auto"/>
              <w:jc w:val="center"/>
              <w:rPr>
                <w:rFonts w:ascii="Times New Roman" w:hAnsi="Times New Roman"/>
                <w:lang w:eastAsia="ru-RU"/>
              </w:rPr>
            </w:pPr>
            <w:r w:rsidRPr="00EA7478">
              <w:rPr>
                <w:rFonts w:ascii="Times New Roman" w:hAnsi="Times New Roman"/>
                <w:lang w:eastAsia="ru-RU"/>
              </w:rPr>
              <w:t>95/70</w:t>
            </w:r>
          </w:p>
        </w:tc>
      </w:tr>
    </w:tbl>
    <w:p w14:paraId="7767A00A" w14:textId="77777777" w:rsidR="00372A8C" w:rsidRDefault="00372A8C" w:rsidP="00603C98">
      <w:pPr>
        <w:widowControl w:val="0"/>
        <w:spacing w:after="0"/>
        <w:jc w:val="center"/>
        <w:rPr>
          <w:rFonts w:ascii="Times New Roman" w:hAnsi="Times New Roman" w:cs="Times New Roman"/>
          <w:sz w:val="24"/>
          <w:szCs w:val="24"/>
          <w:highlight w:val="darkCyan"/>
          <w:lang w:eastAsia="ru-RU"/>
        </w:rPr>
      </w:pPr>
    </w:p>
    <w:p w14:paraId="5D7386A8"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14:paraId="3401D1F2" w14:textId="77777777" w:rsidR="00372A8C"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15 - График качественного температурного регулирования</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119"/>
        <w:gridCol w:w="3365"/>
        <w:gridCol w:w="3155"/>
      </w:tblGrid>
      <w:tr w:rsidR="00372A8C" w:rsidRPr="00C541DD" w14:paraId="44A51CED" w14:textId="77777777" w:rsidTr="00B23CE8">
        <w:trPr>
          <w:jc w:val="center"/>
        </w:trPr>
        <w:tc>
          <w:tcPr>
            <w:tcW w:w="3119" w:type="dxa"/>
            <w:vAlign w:val="center"/>
          </w:tcPr>
          <w:p w14:paraId="44DFEE81" w14:textId="77777777" w:rsidR="00372A8C" w:rsidRPr="00C541DD" w:rsidRDefault="00372A8C" w:rsidP="00C541DD">
            <w:pPr>
              <w:spacing w:after="0" w:line="240" w:lineRule="auto"/>
              <w:jc w:val="center"/>
              <w:rPr>
                <w:rFonts w:ascii="Times New Roman" w:hAnsi="Times New Roman" w:cs="Times New Roman"/>
                <w:b/>
                <w:sz w:val="20"/>
                <w:szCs w:val="20"/>
                <w:lang w:eastAsia="ru-RU"/>
              </w:rPr>
            </w:pPr>
            <w:r w:rsidRPr="00C541DD">
              <w:rPr>
                <w:rFonts w:ascii="Times New Roman" w:hAnsi="Times New Roman" w:cs="Times New Roman"/>
                <w:b/>
                <w:sz w:val="20"/>
                <w:szCs w:val="20"/>
                <w:lang w:eastAsia="ru-RU"/>
              </w:rPr>
              <w:t>Температура наружного воздуха</w:t>
            </w:r>
          </w:p>
        </w:tc>
        <w:tc>
          <w:tcPr>
            <w:tcW w:w="3365" w:type="dxa"/>
            <w:vAlign w:val="center"/>
          </w:tcPr>
          <w:p w14:paraId="5DCDB08A" w14:textId="77777777" w:rsidR="00372A8C" w:rsidRPr="00C541DD" w:rsidRDefault="00372A8C" w:rsidP="00C541DD">
            <w:pPr>
              <w:spacing w:after="0" w:line="240" w:lineRule="auto"/>
              <w:jc w:val="center"/>
              <w:rPr>
                <w:rFonts w:ascii="Times New Roman" w:hAnsi="Times New Roman" w:cs="Times New Roman"/>
                <w:b/>
                <w:sz w:val="20"/>
                <w:szCs w:val="20"/>
                <w:lang w:eastAsia="ru-RU"/>
              </w:rPr>
            </w:pPr>
            <w:r w:rsidRPr="00C541DD">
              <w:rPr>
                <w:rFonts w:ascii="Times New Roman" w:hAnsi="Times New Roman" w:cs="Times New Roman"/>
                <w:b/>
                <w:sz w:val="20"/>
                <w:szCs w:val="20"/>
                <w:lang w:eastAsia="ru-RU"/>
              </w:rPr>
              <w:t xml:space="preserve">Температура в падающем трубопроводе, </w:t>
            </w:r>
            <w:r w:rsidRPr="00C541DD">
              <w:rPr>
                <w:rFonts w:ascii="Times New Roman" w:hAnsi="Times New Roman" w:cs="Times New Roman"/>
                <w:b/>
                <w:sz w:val="20"/>
                <w:szCs w:val="20"/>
                <w:vertAlign w:val="superscript"/>
                <w:lang w:eastAsia="ru-RU"/>
              </w:rPr>
              <w:t>0</w:t>
            </w:r>
            <w:r w:rsidRPr="00C541DD">
              <w:rPr>
                <w:rFonts w:ascii="Times New Roman" w:hAnsi="Times New Roman" w:cs="Times New Roman"/>
                <w:b/>
                <w:sz w:val="20"/>
                <w:szCs w:val="20"/>
                <w:lang w:eastAsia="ru-RU"/>
              </w:rPr>
              <w:t>С</w:t>
            </w:r>
          </w:p>
        </w:tc>
        <w:tc>
          <w:tcPr>
            <w:tcW w:w="3155" w:type="dxa"/>
            <w:vAlign w:val="center"/>
          </w:tcPr>
          <w:p w14:paraId="36FA8AA1" w14:textId="77777777" w:rsidR="00372A8C" w:rsidRPr="00C541DD" w:rsidRDefault="00372A8C" w:rsidP="00C541DD">
            <w:pPr>
              <w:spacing w:after="0" w:line="240" w:lineRule="auto"/>
              <w:jc w:val="center"/>
              <w:rPr>
                <w:rFonts w:ascii="Times New Roman" w:hAnsi="Times New Roman" w:cs="Times New Roman"/>
                <w:b/>
                <w:sz w:val="20"/>
                <w:szCs w:val="20"/>
                <w:lang w:eastAsia="ru-RU"/>
              </w:rPr>
            </w:pPr>
            <w:r w:rsidRPr="00C541DD">
              <w:rPr>
                <w:rFonts w:ascii="Times New Roman" w:hAnsi="Times New Roman" w:cs="Times New Roman"/>
                <w:b/>
                <w:sz w:val="20"/>
                <w:szCs w:val="20"/>
                <w:lang w:eastAsia="ru-RU"/>
              </w:rPr>
              <w:t xml:space="preserve">Температура в обратном трубопроводе, </w:t>
            </w:r>
            <w:r w:rsidRPr="00C541DD">
              <w:rPr>
                <w:rFonts w:ascii="Times New Roman" w:hAnsi="Times New Roman" w:cs="Times New Roman"/>
                <w:b/>
                <w:sz w:val="20"/>
                <w:szCs w:val="20"/>
                <w:vertAlign w:val="superscript"/>
                <w:lang w:eastAsia="ru-RU"/>
              </w:rPr>
              <w:t>0</w:t>
            </w:r>
            <w:r w:rsidRPr="00C541DD">
              <w:rPr>
                <w:rFonts w:ascii="Times New Roman" w:hAnsi="Times New Roman" w:cs="Times New Roman"/>
                <w:b/>
                <w:sz w:val="20"/>
                <w:szCs w:val="20"/>
                <w:lang w:eastAsia="ru-RU"/>
              </w:rPr>
              <w:t>С</w:t>
            </w:r>
          </w:p>
        </w:tc>
      </w:tr>
      <w:tr w:rsidR="00372A8C" w:rsidRPr="00C541DD" w14:paraId="630CF63A" w14:textId="77777777" w:rsidTr="00B23CE8">
        <w:trPr>
          <w:jc w:val="center"/>
        </w:trPr>
        <w:tc>
          <w:tcPr>
            <w:tcW w:w="3119" w:type="dxa"/>
            <w:tcBorders>
              <w:top w:val="single" w:sz="2" w:space="0" w:color="auto"/>
              <w:bottom w:val="single" w:sz="2" w:space="0" w:color="auto"/>
            </w:tcBorders>
            <w:vAlign w:val="bottom"/>
          </w:tcPr>
          <w:p w14:paraId="0D539328"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w:t>
            </w:r>
          </w:p>
        </w:tc>
        <w:tc>
          <w:tcPr>
            <w:tcW w:w="3365" w:type="dxa"/>
            <w:tcBorders>
              <w:top w:val="single" w:sz="2" w:space="0" w:color="auto"/>
              <w:bottom w:val="single" w:sz="2" w:space="0" w:color="auto"/>
            </w:tcBorders>
            <w:vAlign w:val="bottom"/>
          </w:tcPr>
          <w:p w14:paraId="5A411DF3"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40,1</w:t>
            </w:r>
          </w:p>
        </w:tc>
        <w:tc>
          <w:tcPr>
            <w:tcW w:w="3155" w:type="dxa"/>
            <w:tcBorders>
              <w:top w:val="single" w:sz="2" w:space="0" w:color="auto"/>
              <w:bottom w:val="single" w:sz="2" w:space="0" w:color="auto"/>
            </w:tcBorders>
            <w:vAlign w:val="bottom"/>
          </w:tcPr>
          <w:p w14:paraId="0F26EADE"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34,6</w:t>
            </w:r>
          </w:p>
        </w:tc>
      </w:tr>
      <w:tr w:rsidR="00372A8C" w:rsidRPr="00C541DD" w14:paraId="31E3BAA1" w14:textId="77777777" w:rsidTr="00B23CE8">
        <w:trPr>
          <w:jc w:val="center"/>
        </w:trPr>
        <w:tc>
          <w:tcPr>
            <w:tcW w:w="3119" w:type="dxa"/>
            <w:tcBorders>
              <w:top w:val="single" w:sz="2" w:space="0" w:color="auto"/>
              <w:bottom w:val="single" w:sz="2" w:space="0" w:color="auto"/>
            </w:tcBorders>
            <w:vAlign w:val="bottom"/>
          </w:tcPr>
          <w:p w14:paraId="034EF60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w:t>
            </w:r>
          </w:p>
        </w:tc>
        <w:tc>
          <w:tcPr>
            <w:tcW w:w="3365" w:type="dxa"/>
            <w:tcBorders>
              <w:top w:val="single" w:sz="2" w:space="0" w:color="auto"/>
              <w:bottom w:val="single" w:sz="2" w:space="0" w:color="auto"/>
            </w:tcBorders>
            <w:vAlign w:val="bottom"/>
          </w:tcPr>
          <w:p w14:paraId="07410DB0"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42,0</w:t>
            </w:r>
          </w:p>
        </w:tc>
        <w:tc>
          <w:tcPr>
            <w:tcW w:w="3155" w:type="dxa"/>
            <w:tcBorders>
              <w:top w:val="single" w:sz="2" w:space="0" w:color="auto"/>
              <w:bottom w:val="single" w:sz="2" w:space="0" w:color="auto"/>
            </w:tcBorders>
            <w:vAlign w:val="bottom"/>
          </w:tcPr>
          <w:p w14:paraId="65B6D3AF"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35,8</w:t>
            </w:r>
          </w:p>
        </w:tc>
      </w:tr>
      <w:tr w:rsidR="00372A8C" w:rsidRPr="00C541DD" w14:paraId="2F51F259" w14:textId="77777777" w:rsidTr="00B23CE8">
        <w:trPr>
          <w:jc w:val="center"/>
        </w:trPr>
        <w:tc>
          <w:tcPr>
            <w:tcW w:w="3119" w:type="dxa"/>
            <w:tcBorders>
              <w:top w:val="single" w:sz="2" w:space="0" w:color="auto"/>
              <w:bottom w:val="single" w:sz="2" w:space="0" w:color="auto"/>
            </w:tcBorders>
            <w:vAlign w:val="bottom"/>
          </w:tcPr>
          <w:p w14:paraId="087B89C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w:t>
            </w:r>
          </w:p>
        </w:tc>
        <w:tc>
          <w:tcPr>
            <w:tcW w:w="3365" w:type="dxa"/>
            <w:tcBorders>
              <w:top w:val="single" w:sz="2" w:space="0" w:color="auto"/>
              <w:bottom w:val="single" w:sz="2" w:space="0" w:color="auto"/>
            </w:tcBorders>
            <w:vAlign w:val="bottom"/>
          </w:tcPr>
          <w:p w14:paraId="0661889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43,7</w:t>
            </w:r>
          </w:p>
        </w:tc>
        <w:tc>
          <w:tcPr>
            <w:tcW w:w="3155" w:type="dxa"/>
            <w:tcBorders>
              <w:top w:val="single" w:sz="2" w:space="0" w:color="auto"/>
              <w:bottom w:val="single" w:sz="2" w:space="0" w:color="auto"/>
            </w:tcBorders>
            <w:vAlign w:val="bottom"/>
          </w:tcPr>
          <w:p w14:paraId="66C1AE8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37,1</w:t>
            </w:r>
          </w:p>
        </w:tc>
      </w:tr>
      <w:tr w:rsidR="00372A8C" w:rsidRPr="00C541DD" w14:paraId="524BA4E9" w14:textId="77777777" w:rsidTr="00B23CE8">
        <w:trPr>
          <w:jc w:val="center"/>
        </w:trPr>
        <w:tc>
          <w:tcPr>
            <w:tcW w:w="3119" w:type="dxa"/>
            <w:tcBorders>
              <w:top w:val="single" w:sz="2" w:space="0" w:color="auto"/>
              <w:bottom w:val="single" w:sz="2" w:space="0" w:color="auto"/>
            </w:tcBorders>
            <w:vAlign w:val="bottom"/>
          </w:tcPr>
          <w:p w14:paraId="75CB10B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w:t>
            </w:r>
          </w:p>
        </w:tc>
        <w:tc>
          <w:tcPr>
            <w:tcW w:w="3365" w:type="dxa"/>
            <w:tcBorders>
              <w:top w:val="single" w:sz="2" w:space="0" w:color="auto"/>
              <w:bottom w:val="single" w:sz="2" w:space="0" w:color="auto"/>
            </w:tcBorders>
            <w:vAlign w:val="bottom"/>
          </w:tcPr>
          <w:p w14:paraId="0A4DABF4"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45,5</w:t>
            </w:r>
          </w:p>
        </w:tc>
        <w:tc>
          <w:tcPr>
            <w:tcW w:w="3155" w:type="dxa"/>
            <w:tcBorders>
              <w:top w:val="single" w:sz="2" w:space="0" w:color="auto"/>
              <w:bottom w:val="single" w:sz="2" w:space="0" w:color="auto"/>
            </w:tcBorders>
            <w:vAlign w:val="bottom"/>
          </w:tcPr>
          <w:p w14:paraId="60CA773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38,3</w:t>
            </w:r>
          </w:p>
        </w:tc>
      </w:tr>
      <w:tr w:rsidR="00372A8C" w:rsidRPr="00C541DD" w14:paraId="60F5CAB4" w14:textId="77777777" w:rsidTr="00B23CE8">
        <w:trPr>
          <w:jc w:val="center"/>
        </w:trPr>
        <w:tc>
          <w:tcPr>
            <w:tcW w:w="3119" w:type="dxa"/>
            <w:tcBorders>
              <w:top w:val="single" w:sz="2" w:space="0" w:color="auto"/>
              <w:bottom w:val="single" w:sz="2" w:space="0" w:color="auto"/>
            </w:tcBorders>
            <w:vAlign w:val="bottom"/>
          </w:tcPr>
          <w:p w14:paraId="3B026020"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w:t>
            </w:r>
          </w:p>
        </w:tc>
        <w:tc>
          <w:tcPr>
            <w:tcW w:w="3365" w:type="dxa"/>
            <w:tcBorders>
              <w:top w:val="single" w:sz="2" w:space="0" w:color="auto"/>
              <w:bottom w:val="single" w:sz="2" w:space="0" w:color="auto"/>
            </w:tcBorders>
            <w:vAlign w:val="bottom"/>
          </w:tcPr>
          <w:p w14:paraId="652E918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47,2</w:t>
            </w:r>
          </w:p>
        </w:tc>
        <w:tc>
          <w:tcPr>
            <w:tcW w:w="3155" w:type="dxa"/>
            <w:tcBorders>
              <w:top w:val="single" w:sz="2" w:space="0" w:color="auto"/>
              <w:bottom w:val="single" w:sz="2" w:space="0" w:color="auto"/>
            </w:tcBorders>
            <w:vAlign w:val="bottom"/>
          </w:tcPr>
          <w:p w14:paraId="4691C31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39,5</w:t>
            </w:r>
          </w:p>
        </w:tc>
      </w:tr>
      <w:tr w:rsidR="00372A8C" w:rsidRPr="00C541DD" w14:paraId="6CAE99BB" w14:textId="77777777" w:rsidTr="00B23CE8">
        <w:trPr>
          <w:jc w:val="center"/>
        </w:trPr>
        <w:tc>
          <w:tcPr>
            <w:tcW w:w="3119" w:type="dxa"/>
            <w:tcBorders>
              <w:top w:val="single" w:sz="2" w:space="0" w:color="auto"/>
              <w:bottom w:val="single" w:sz="2" w:space="0" w:color="auto"/>
            </w:tcBorders>
            <w:vAlign w:val="bottom"/>
          </w:tcPr>
          <w:p w14:paraId="506E3F9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w:t>
            </w:r>
          </w:p>
        </w:tc>
        <w:tc>
          <w:tcPr>
            <w:tcW w:w="3365" w:type="dxa"/>
            <w:tcBorders>
              <w:top w:val="single" w:sz="2" w:space="0" w:color="auto"/>
              <w:bottom w:val="single" w:sz="2" w:space="0" w:color="auto"/>
            </w:tcBorders>
            <w:vAlign w:val="bottom"/>
          </w:tcPr>
          <w:p w14:paraId="3089984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48,9</w:t>
            </w:r>
          </w:p>
        </w:tc>
        <w:tc>
          <w:tcPr>
            <w:tcW w:w="3155" w:type="dxa"/>
            <w:tcBorders>
              <w:top w:val="single" w:sz="2" w:space="0" w:color="auto"/>
              <w:bottom w:val="single" w:sz="2" w:space="0" w:color="auto"/>
            </w:tcBorders>
            <w:vAlign w:val="bottom"/>
          </w:tcPr>
          <w:p w14:paraId="29A2FC1C"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40,6</w:t>
            </w:r>
          </w:p>
        </w:tc>
      </w:tr>
      <w:tr w:rsidR="00372A8C" w:rsidRPr="00C541DD" w14:paraId="6AA16D10" w14:textId="77777777" w:rsidTr="00B23CE8">
        <w:trPr>
          <w:jc w:val="center"/>
        </w:trPr>
        <w:tc>
          <w:tcPr>
            <w:tcW w:w="3119" w:type="dxa"/>
            <w:tcBorders>
              <w:top w:val="single" w:sz="2" w:space="0" w:color="auto"/>
              <w:bottom w:val="single" w:sz="2" w:space="0" w:color="auto"/>
            </w:tcBorders>
            <w:vAlign w:val="bottom"/>
          </w:tcPr>
          <w:p w14:paraId="014C99C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w:t>
            </w:r>
          </w:p>
        </w:tc>
        <w:tc>
          <w:tcPr>
            <w:tcW w:w="3365" w:type="dxa"/>
            <w:tcBorders>
              <w:top w:val="single" w:sz="2" w:space="0" w:color="auto"/>
              <w:bottom w:val="single" w:sz="2" w:space="0" w:color="auto"/>
            </w:tcBorders>
            <w:vAlign w:val="bottom"/>
          </w:tcPr>
          <w:p w14:paraId="72B4A1C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50,6</w:t>
            </w:r>
          </w:p>
        </w:tc>
        <w:tc>
          <w:tcPr>
            <w:tcW w:w="3155" w:type="dxa"/>
            <w:tcBorders>
              <w:top w:val="single" w:sz="2" w:space="0" w:color="auto"/>
              <w:bottom w:val="single" w:sz="2" w:space="0" w:color="auto"/>
            </w:tcBorders>
            <w:vAlign w:val="bottom"/>
          </w:tcPr>
          <w:p w14:paraId="16AFA03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41,8</w:t>
            </w:r>
          </w:p>
        </w:tc>
      </w:tr>
      <w:tr w:rsidR="00372A8C" w:rsidRPr="00C541DD" w14:paraId="7654DACA" w14:textId="77777777" w:rsidTr="00B23CE8">
        <w:trPr>
          <w:jc w:val="center"/>
        </w:trPr>
        <w:tc>
          <w:tcPr>
            <w:tcW w:w="3119" w:type="dxa"/>
            <w:tcBorders>
              <w:top w:val="single" w:sz="2" w:space="0" w:color="auto"/>
              <w:bottom w:val="single" w:sz="2" w:space="0" w:color="auto"/>
            </w:tcBorders>
            <w:vAlign w:val="bottom"/>
          </w:tcPr>
          <w:p w14:paraId="4DE1E2E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w:t>
            </w:r>
          </w:p>
        </w:tc>
        <w:tc>
          <w:tcPr>
            <w:tcW w:w="3365" w:type="dxa"/>
            <w:tcBorders>
              <w:top w:val="single" w:sz="2" w:space="0" w:color="auto"/>
              <w:bottom w:val="single" w:sz="2" w:space="0" w:color="auto"/>
            </w:tcBorders>
            <w:vAlign w:val="bottom"/>
          </w:tcPr>
          <w:p w14:paraId="6DCB1E9F"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52,3</w:t>
            </w:r>
          </w:p>
        </w:tc>
        <w:tc>
          <w:tcPr>
            <w:tcW w:w="3155" w:type="dxa"/>
            <w:tcBorders>
              <w:top w:val="single" w:sz="2" w:space="0" w:color="auto"/>
              <w:bottom w:val="single" w:sz="2" w:space="0" w:color="auto"/>
            </w:tcBorders>
            <w:vAlign w:val="bottom"/>
          </w:tcPr>
          <w:p w14:paraId="24629E0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42,9</w:t>
            </w:r>
          </w:p>
        </w:tc>
      </w:tr>
      <w:tr w:rsidR="00372A8C" w:rsidRPr="00C541DD" w14:paraId="17048918" w14:textId="77777777" w:rsidTr="00B23CE8">
        <w:trPr>
          <w:jc w:val="center"/>
        </w:trPr>
        <w:tc>
          <w:tcPr>
            <w:tcW w:w="3119" w:type="dxa"/>
            <w:tcBorders>
              <w:top w:val="single" w:sz="2" w:space="0" w:color="auto"/>
              <w:bottom w:val="single" w:sz="2" w:space="0" w:color="auto"/>
            </w:tcBorders>
            <w:vAlign w:val="bottom"/>
          </w:tcPr>
          <w:p w14:paraId="305A615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0</w:t>
            </w:r>
          </w:p>
        </w:tc>
        <w:tc>
          <w:tcPr>
            <w:tcW w:w="3365" w:type="dxa"/>
            <w:tcBorders>
              <w:top w:val="single" w:sz="2" w:space="0" w:color="auto"/>
              <w:bottom w:val="single" w:sz="2" w:space="0" w:color="auto"/>
            </w:tcBorders>
            <w:vAlign w:val="bottom"/>
          </w:tcPr>
          <w:p w14:paraId="1654CDB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54,0</w:t>
            </w:r>
          </w:p>
        </w:tc>
        <w:tc>
          <w:tcPr>
            <w:tcW w:w="3155" w:type="dxa"/>
            <w:tcBorders>
              <w:top w:val="single" w:sz="2" w:space="0" w:color="auto"/>
              <w:bottom w:val="single" w:sz="2" w:space="0" w:color="auto"/>
            </w:tcBorders>
            <w:vAlign w:val="bottom"/>
          </w:tcPr>
          <w:p w14:paraId="4E6515DC"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44,0</w:t>
            </w:r>
          </w:p>
        </w:tc>
      </w:tr>
      <w:tr w:rsidR="00372A8C" w:rsidRPr="00C541DD" w14:paraId="6E3D2901" w14:textId="77777777" w:rsidTr="00B23CE8">
        <w:trPr>
          <w:jc w:val="center"/>
        </w:trPr>
        <w:tc>
          <w:tcPr>
            <w:tcW w:w="3119" w:type="dxa"/>
            <w:tcBorders>
              <w:top w:val="single" w:sz="2" w:space="0" w:color="auto"/>
              <w:bottom w:val="single" w:sz="2" w:space="0" w:color="auto"/>
            </w:tcBorders>
            <w:vAlign w:val="bottom"/>
          </w:tcPr>
          <w:p w14:paraId="240C0DF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w:t>
            </w:r>
          </w:p>
        </w:tc>
        <w:tc>
          <w:tcPr>
            <w:tcW w:w="3365" w:type="dxa"/>
            <w:tcBorders>
              <w:top w:val="single" w:sz="2" w:space="0" w:color="auto"/>
              <w:bottom w:val="single" w:sz="2" w:space="0" w:color="auto"/>
            </w:tcBorders>
            <w:vAlign w:val="bottom"/>
          </w:tcPr>
          <w:p w14:paraId="7D80E26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55,6</w:t>
            </w:r>
          </w:p>
        </w:tc>
        <w:tc>
          <w:tcPr>
            <w:tcW w:w="3155" w:type="dxa"/>
            <w:tcBorders>
              <w:top w:val="single" w:sz="2" w:space="0" w:color="auto"/>
              <w:bottom w:val="single" w:sz="2" w:space="0" w:color="auto"/>
            </w:tcBorders>
            <w:vAlign w:val="bottom"/>
          </w:tcPr>
          <w:p w14:paraId="547A2DD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45,1</w:t>
            </w:r>
          </w:p>
        </w:tc>
      </w:tr>
      <w:tr w:rsidR="00372A8C" w:rsidRPr="00C541DD" w14:paraId="71687B55" w14:textId="77777777" w:rsidTr="00B23CE8">
        <w:trPr>
          <w:jc w:val="center"/>
        </w:trPr>
        <w:tc>
          <w:tcPr>
            <w:tcW w:w="3119" w:type="dxa"/>
            <w:tcBorders>
              <w:top w:val="single" w:sz="2" w:space="0" w:color="auto"/>
              <w:bottom w:val="single" w:sz="2" w:space="0" w:color="auto"/>
            </w:tcBorders>
            <w:vAlign w:val="bottom"/>
          </w:tcPr>
          <w:p w14:paraId="3B5B096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w:t>
            </w:r>
          </w:p>
        </w:tc>
        <w:tc>
          <w:tcPr>
            <w:tcW w:w="3365" w:type="dxa"/>
            <w:tcBorders>
              <w:top w:val="single" w:sz="2" w:space="0" w:color="auto"/>
              <w:bottom w:val="single" w:sz="2" w:space="0" w:color="auto"/>
            </w:tcBorders>
            <w:vAlign w:val="bottom"/>
          </w:tcPr>
          <w:p w14:paraId="2E842F40"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57,3</w:t>
            </w:r>
          </w:p>
        </w:tc>
        <w:tc>
          <w:tcPr>
            <w:tcW w:w="3155" w:type="dxa"/>
            <w:tcBorders>
              <w:top w:val="single" w:sz="2" w:space="0" w:color="auto"/>
              <w:bottom w:val="single" w:sz="2" w:space="0" w:color="auto"/>
            </w:tcBorders>
            <w:vAlign w:val="bottom"/>
          </w:tcPr>
          <w:p w14:paraId="20156FA3"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46,2</w:t>
            </w:r>
          </w:p>
        </w:tc>
      </w:tr>
      <w:tr w:rsidR="00372A8C" w:rsidRPr="00C541DD" w14:paraId="47DCC8D7" w14:textId="77777777" w:rsidTr="00B23CE8">
        <w:trPr>
          <w:jc w:val="center"/>
        </w:trPr>
        <w:tc>
          <w:tcPr>
            <w:tcW w:w="3119" w:type="dxa"/>
            <w:tcBorders>
              <w:top w:val="single" w:sz="2" w:space="0" w:color="auto"/>
              <w:bottom w:val="single" w:sz="2" w:space="0" w:color="auto"/>
            </w:tcBorders>
            <w:vAlign w:val="bottom"/>
          </w:tcPr>
          <w:p w14:paraId="505051C8"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-3</w:t>
            </w:r>
          </w:p>
        </w:tc>
        <w:tc>
          <w:tcPr>
            <w:tcW w:w="3365" w:type="dxa"/>
            <w:tcBorders>
              <w:top w:val="single" w:sz="2" w:space="0" w:color="auto"/>
              <w:bottom w:val="single" w:sz="2" w:space="0" w:color="auto"/>
            </w:tcBorders>
            <w:vAlign w:val="bottom"/>
          </w:tcPr>
          <w:p w14:paraId="345E40B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58,9</w:t>
            </w:r>
          </w:p>
        </w:tc>
        <w:tc>
          <w:tcPr>
            <w:tcW w:w="3155" w:type="dxa"/>
            <w:tcBorders>
              <w:top w:val="single" w:sz="2" w:space="0" w:color="auto"/>
              <w:bottom w:val="single" w:sz="2" w:space="0" w:color="auto"/>
            </w:tcBorders>
            <w:vAlign w:val="bottom"/>
          </w:tcPr>
          <w:p w14:paraId="1EE4BABE"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47,2</w:t>
            </w:r>
          </w:p>
        </w:tc>
      </w:tr>
      <w:tr w:rsidR="00372A8C" w:rsidRPr="00C541DD" w14:paraId="3EE84DFE" w14:textId="77777777" w:rsidTr="00B23CE8">
        <w:trPr>
          <w:jc w:val="center"/>
        </w:trPr>
        <w:tc>
          <w:tcPr>
            <w:tcW w:w="3119" w:type="dxa"/>
            <w:tcBorders>
              <w:top w:val="single" w:sz="2" w:space="0" w:color="auto"/>
              <w:bottom w:val="single" w:sz="2" w:space="0" w:color="auto"/>
            </w:tcBorders>
            <w:vAlign w:val="bottom"/>
          </w:tcPr>
          <w:p w14:paraId="7C11B45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w:t>
            </w:r>
          </w:p>
        </w:tc>
        <w:tc>
          <w:tcPr>
            <w:tcW w:w="3365" w:type="dxa"/>
            <w:tcBorders>
              <w:top w:val="single" w:sz="2" w:space="0" w:color="auto"/>
              <w:bottom w:val="single" w:sz="2" w:space="0" w:color="auto"/>
            </w:tcBorders>
            <w:vAlign w:val="bottom"/>
          </w:tcPr>
          <w:p w14:paraId="4E3FB44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60,5</w:t>
            </w:r>
          </w:p>
        </w:tc>
        <w:tc>
          <w:tcPr>
            <w:tcW w:w="3155" w:type="dxa"/>
            <w:tcBorders>
              <w:top w:val="single" w:sz="2" w:space="0" w:color="auto"/>
              <w:bottom w:val="single" w:sz="2" w:space="0" w:color="auto"/>
            </w:tcBorders>
            <w:vAlign w:val="bottom"/>
          </w:tcPr>
          <w:p w14:paraId="7CF4302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48,3</w:t>
            </w:r>
          </w:p>
        </w:tc>
      </w:tr>
      <w:tr w:rsidR="00372A8C" w:rsidRPr="00C541DD" w14:paraId="0C331615" w14:textId="77777777" w:rsidTr="00B23CE8">
        <w:trPr>
          <w:jc w:val="center"/>
        </w:trPr>
        <w:tc>
          <w:tcPr>
            <w:tcW w:w="3119" w:type="dxa"/>
            <w:tcBorders>
              <w:top w:val="single" w:sz="2" w:space="0" w:color="auto"/>
              <w:bottom w:val="single" w:sz="2" w:space="0" w:color="auto"/>
            </w:tcBorders>
            <w:vAlign w:val="bottom"/>
          </w:tcPr>
          <w:p w14:paraId="7104CCA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w:t>
            </w:r>
          </w:p>
        </w:tc>
        <w:tc>
          <w:tcPr>
            <w:tcW w:w="3365" w:type="dxa"/>
            <w:tcBorders>
              <w:top w:val="single" w:sz="2" w:space="0" w:color="auto"/>
              <w:bottom w:val="single" w:sz="2" w:space="0" w:color="auto"/>
            </w:tcBorders>
            <w:vAlign w:val="bottom"/>
          </w:tcPr>
          <w:p w14:paraId="602B4801"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62,1</w:t>
            </w:r>
          </w:p>
        </w:tc>
        <w:tc>
          <w:tcPr>
            <w:tcW w:w="3155" w:type="dxa"/>
            <w:tcBorders>
              <w:top w:val="single" w:sz="2" w:space="0" w:color="auto"/>
              <w:bottom w:val="single" w:sz="2" w:space="0" w:color="auto"/>
            </w:tcBorders>
            <w:vAlign w:val="bottom"/>
          </w:tcPr>
          <w:p w14:paraId="7776309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49,3</w:t>
            </w:r>
          </w:p>
        </w:tc>
      </w:tr>
      <w:tr w:rsidR="00372A8C" w:rsidRPr="00C541DD" w14:paraId="75F34325" w14:textId="77777777" w:rsidTr="00B23CE8">
        <w:trPr>
          <w:jc w:val="center"/>
        </w:trPr>
        <w:tc>
          <w:tcPr>
            <w:tcW w:w="3119" w:type="dxa"/>
            <w:tcBorders>
              <w:top w:val="single" w:sz="2" w:space="0" w:color="auto"/>
              <w:bottom w:val="single" w:sz="2" w:space="0" w:color="auto"/>
            </w:tcBorders>
            <w:vAlign w:val="bottom"/>
          </w:tcPr>
          <w:p w14:paraId="1EE2D59C"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w:t>
            </w:r>
          </w:p>
        </w:tc>
        <w:tc>
          <w:tcPr>
            <w:tcW w:w="3365" w:type="dxa"/>
            <w:tcBorders>
              <w:top w:val="single" w:sz="2" w:space="0" w:color="auto"/>
              <w:bottom w:val="single" w:sz="2" w:space="0" w:color="auto"/>
            </w:tcBorders>
            <w:vAlign w:val="bottom"/>
          </w:tcPr>
          <w:p w14:paraId="7F297B10"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63,7</w:t>
            </w:r>
          </w:p>
        </w:tc>
        <w:tc>
          <w:tcPr>
            <w:tcW w:w="3155" w:type="dxa"/>
            <w:tcBorders>
              <w:top w:val="single" w:sz="2" w:space="0" w:color="auto"/>
              <w:bottom w:val="single" w:sz="2" w:space="0" w:color="auto"/>
            </w:tcBorders>
            <w:vAlign w:val="bottom"/>
          </w:tcPr>
          <w:p w14:paraId="75631A4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50,3</w:t>
            </w:r>
          </w:p>
        </w:tc>
      </w:tr>
      <w:tr w:rsidR="00372A8C" w:rsidRPr="00C541DD" w14:paraId="5E67369F" w14:textId="77777777" w:rsidTr="00B23CE8">
        <w:trPr>
          <w:jc w:val="center"/>
        </w:trPr>
        <w:tc>
          <w:tcPr>
            <w:tcW w:w="3119" w:type="dxa"/>
            <w:tcBorders>
              <w:top w:val="single" w:sz="2" w:space="0" w:color="auto"/>
              <w:bottom w:val="single" w:sz="2" w:space="0" w:color="auto"/>
            </w:tcBorders>
            <w:vAlign w:val="bottom"/>
          </w:tcPr>
          <w:p w14:paraId="1063D54F"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w:t>
            </w:r>
          </w:p>
        </w:tc>
        <w:tc>
          <w:tcPr>
            <w:tcW w:w="3365" w:type="dxa"/>
            <w:tcBorders>
              <w:top w:val="single" w:sz="2" w:space="0" w:color="auto"/>
              <w:bottom w:val="single" w:sz="2" w:space="0" w:color="auto"/>
            </w:tcBorders>
            <w:vAlign w:val="bottom"/>
          </w:tcPr>
          <w:p w14:paraId="60FAFCB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65,2</w:t>
            </w:r>
          </w:p>
        </w:tc>
        <w:tc>
          <w:tcPr>
            <w:tcW w:w="3155" w:type="dxa"/>
            <w:tcBorders>
              <w:top w:val="single" w:sz="2" w:space="0" w:color="auto"/>
              <w:bottom w:val="single" w:sz="2" w:space="0" w:color="auto"/>
            </w:tcBorders>
            <w:vAlign w:val="bottom"/>
          </w:tcPr>
          <w:p w14:paraId="17BD90C3"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51,4</w:t>
            </w:r>
          </w:p>
        </w:tc>
      </w:tr>
      <w:tr w:rsidR="00372A8C" w:rsidRPr="00C541DD" w14:paraId="0EC133C9" w14:textId="77777777" w:rsidTr="00B23CE8">
        <w:trPr>
          <w:jc w:val="center"/>
        </w:trPr>
        <w:tc>
          <w:tcPr>
            <w:tcW w:w="3119" w:type="dxa"/>
            <w:tcBorders>
              <w:top w:val="single" w:sz="2" w:space="0" w:color="auto"/>
              <w:bottom w:val="single" w:sz="2" w:space="0" w:color="auto"/>
            </w:tcBorders>
            <w:vAlign w:val="bottom"/>
          </w:tcPr>
          <w:p w14:paraId="38A74AED"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w:t>
            </w:r>
          </w:p>
        </w:tc>
        <w:tc>
          <w:tcPr>
            <w:tcW w:w="3365" w:type="dxa"/>
            <w:tcBorders>
              <w:top w:val="single" w:sz="2" w:space="0" w:color="auto"/>
              <w:bottom w:val="single" w:sz="2" w:space="0" w:color="auto"/>
            </w:tcBorders>
            <w:vAlign w:val="bottom"/>
          </w:tcPr>
          <w:p w14:paraId="04F245C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66,8</w:t>
            </w:r>
          </w:p>
        </w:tc>
        <w:tc>
          <w:tcPr>
            <w:tcW w:w="3155" w:type="dxa"/>
            <w:tcBorders>
              <w:top w:val="single" w:sz="2" w:space="0" w:color="auto"/>
              <w:bottom w:val="single" w:sz="2" w:space="0" w:color="auto"/>
            </w:tcBorders>
            <w:vAlign w:val="bottom"/>
          </w:tcPr>
          <w:p w14:paraId="5D6BE1C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52,4</w:t>
            </w:r>
          </w:p>
        </w:tc>
      </w:tr>
      <w:tr w:rsidR="00372A8C" w:rsidRPr="00C541DD" w14:paraId="7370D2BA" w14:textId="77777777" w:rsidTr="00B23CE8">
        <w:trPr>
          <w:jc w:val="center"/>
        </w:trPr>
        <w:tc>
          <w:tcPr>
            <w:tcW w:w="3119" w:type="dxa"/>
            <w:tcBorders>
              <w:top w:val="single" w:sz="2" w:space="0" w:color="auto"/>
              <w:bottom w:val="single" w:sz="2" w:space="0" w:color="auto"/>
            </w:tcBorders>
            <w:vAlign w:val="bottom"/>
          </w:tcPr>
          <w:p w14:paraId="24EC6B1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-9</w:t>
            </w:r>
          </w:p>
        </w:tc>
        <w:tc>
          <w:tcPr>
            <w:tcW w:w="3365" w:type="dxa"/>
            <w:tcBorders>
              <w:top w:val="single" w:sz="2" w:space="0" w:color="auto"/>
              <w:bottom w:val="single" w:sz="2" w:space="0" w:color="auto"/>
            </w:tcBorders>
            <w:vAlign w:val="bottom"/>
          </w:tcPr>
          <w:p w14:paraId="1CD5B06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68,4</w:t>
            </w:r>
          </w:p>
        </w:tc>
        <w:tc>
          <w:tcPr>
            <w:tcW w:w="3155" w:type="dxa"/>
            <w:tcBorders>
              <w:top w:val="single" w:sz="2" w:space="0" w:color="auto"/>
              <w:bottom w:val="single" w:sz="2" w:space="0" w:color="auto"/>
            </w:tcBorders>
            <w:vAlign w:val="bottom"/>
          </w:tcPr>
          <w:p w14:paraId="4CDDC8E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53,4</w:t>
            </w:r>
          </w:p>
        </w:tc>
      </w:tr>
      <w:tr w:rsidR="00372A8C" w:rsidRPr="00C541DD" w14:paraId="2B624689" w14:textId="77777777" w:rsidTr="00B23CE8">
        <w:trPr>
          <w:jc w:val="center"/>
        </w:trPr>
        <w:tc>
          <w:tcPr>
            <w:tcW w:w="3119" w:type="dxa"/>
            <w:tcBorders>
              <w:top w:val="single" w:sz="2" w:space="0" w:color="auto"/>
              <w:bottom w:val="single" w:sz="2" w:space="0" w:color="auto"/>
            </w:tcBorders>
            <w:vAlign w:val="bottom"/>
          </w:tcPr>
          <w:p w14:paraId="4A512C18"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-10</w:t>
            </w:r>
          </w:p>
        </w:tc>
        <w:tc>
          <w:tcPr>
            <w:tcW w:w="3365" w:type="dxa"/>
            <w:tcBorders>
              <w:top w:val="single" w:sz="2" w:space="0" w:color="auto"/>
              <w:bottom w:val="single" w:sz="2" w:space="0" w:color="auto"/>
            </w:tcBorders>
            <w:vAlign w:val="bottom"/>
          </w:tcPr>
          <w:p w14:paraId="27157EBE"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69,9</w:t>
            </w:r>
          </w:p>
        </w:tc>
        <w:tc>
          <w:tcPr>
            <w:tcW w:w="3155" w:type="dxa"/>
            <w:tcBorders>
              <w:top w:val="single" w:sz="2" w:space="0" w:color="auto"/>
              <w:bottom w:val="single" w:sz="2" w:space="0" w:color="auto"/>
            </w:tcBorders>
            <w:vAlign w:val="bottom"/>
          </w:tcPr>
          <w:p w14:paraId="7EAC19AF"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54,4</w:t>
            </w:r>
          </w:p>
        </w:tc>
      </w:tr>
      <w:tr w:rsidR="00372A8C" w:rsidRPr="00C541DD" w14:paraId="27D875C7" w14:textId="77777777" w:rsidTr="00B23CE8">
        <w:trPr>
          <w:jc w:val="center"/>
        </w:trPr>
        <w:tc>
          <w:tcPr>
            <w:tcW w:w="3119" w:type="dxa"/>
            <w:tcBorders>
              <w:top w:val="single" w:sz="2" w:space="0" w:color="auto"/>
              <w:bottom w:val="single" w:sz="2" w:space="0" w:color="auto"/>
            </w:tcBorders>
            <w:vAlign w:val="bottom"/>
          </w:tcPr>
          <w:p w14:paraId="7438C843"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-11</w:t>
            </w:r>
          </w:p>
        </w:tc>
        <w:tc>
          <w:tcPr>
            <w:tcW w:w="3365" w:type="dxa"/>
            <w:tcBorders>
              <w:top w:val="single" w:sz="2" w:space="0" w:color="auto"/>
              <w:bottom w:val="single" w:sz="2" w:space="0" w:color="auto"/>
            </w:tcBorders>
            <w:vAlign w:val="bottom"/>
          </w:tcPr>
          <w:p w14:paraId="4167B20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71,4</w:t>
            </w:r>
          </w:p>
        </w:tc>
        <w:tc>
          <w:tcPr>
            <w:tcW w:w="3155" w:type="dxa"/>
            <w:tcBorders>
              <w:top w:val="single" w:sz="2" w:space="0" w:color="auto"/>
              <w:bottom w:val="single" w:sz="2" w:space="0" w:color="auto"/>
            </w:tcBorders>
            <w:vAlign w:val="bottom"/>
          </w:tcPr>
          <w:p w14:paraId="42253113"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55,3</w:t>
            </w:r>
          </w:p>
        </w:tc>
      </w:tr>
      <w:tr w:rsidR="00372A8C" w:rsidRPr="00C541DD" w14:paraId="78AA26BC" w14:textId="77777777" w:rsidTr="00B23CE8">
        <w:trPr>
          <w:jc w:val="center"/>
        </w:trPr>
        <w:tc>
          <w:tcPr>
            <w:tcW w:w="3119" w:type="dxa"/>
            <w:tcBorders>
              <w:top w:val="single" w:sz="2" w:space="0" w:color="auto"/>
              <w:bottom w:val="single" w:sz="2" w:space="0" w:color="auto"/>
            </w:tcBorders>
            <w:vAlign w:val="bottom"/>
          </w:tcPr>
          <w:p w14:paraId="362B1EE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-12</w:t>
            </w:r>
          </w:p>
        </w:tc>
        <w:tc>
          <w:tcPr>
            <w:tcW w:w="3365" w:type="dxa"/>
            <w:tcBorders>
              <w:top w:val="single" w:sz="2" w:space="0" w:color="auto"/>
              <w:bottom w:val="single" w:sz="2" w:space="0" w:color="auto"/>
            </w:tcBorders>
            <w:vAlign w:val="bottom"/>
          </w:tcPr>
          <w:p w14:paraId="2F4D1B9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73,0</w:t>
            </w:r>
          </w:p>
        </w:tc>
        <w:tc>
          <w:tcPr>
            <w:tcW w:w="3155" w:type="dxa"/>
            <w:tcBorders>
              <w:top w:val="single" w:sz="2" w:space="0" w:color="auto"/>
              <w:bottom w:val="single" w:sz="2" w:space="0" w:color="auto"/>
            </w:tcBorders>
            <w:vAlign w:val="bottom"/>
          </w:tcPr>
          <w:p w14:paraId="3C287F58"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56,3</w:t>
            </w:r>
          </w:p>
        </w:tc>
      </w:tr>
      <w:tr w:rsidR="00372A8C" w:rsidRPr="00C541DD" w14:paraId="5A0C71B2" w14:textId="77777777" w:rsidTr="00B23CE8">
        <w:trPr>
          <w:jc w:val="center"/>
        </w:trPr>
        <w:tc>
          <w:tcPr>
            <w:tcW w:w="3119" w:type="dxa"/>
            <w:tcBorders>
              <w:top w:val="single" w:sz="2" w:space="0" w:color="auto"/>
              <w:bottom w:val="single" w:sz="2" w:space="0" w:color="auto"/>
            </w:tcBorders>
            <w:vAlign w:val="bottom"/>
          </w:tcPr>
          <w:p w14:paraId="329CFD5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-13</w:t>
            </w:r>
          </w:p>
        </w:tc>
        <w:tc>
          <w:tcPr>
            <w:tcW w:w="3365" w:type="dxa"/>
            <w:tcBorders>
              <w:top w:val="single" w:sz="2" w:space="0" w:color="auto"/>
              <w:bottom w:val="single" w:sz="2" w:space="0" w:color="auto"/>
            </w:tcBorders>
            <w:vAlign w:val="bottom"/>
          </w:tcPr>
          <w:p w14:paraId="4BB00D5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74,5</w:t>
            </w:r>
          </w:p>
        </w:tc>
        <w:tc>
          <w:tcPr>
            <w:tcW w:w="3155" w:type="dxa"/>
            <w:tcBorders>
              <w:top w:val="single" w:sz="2" w:space="0" w:color="auto"/>
              <w:bottom w:val="single" w:sz="2" w:space="0" w:color="auto"/>
            </w:tcBorders>
            <w:vAlign w:val="bottom"/>
          </w:tcPr>
          <w:p w14:paraId="3BFC531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57,3</w:t>
            </w:r>
          </w:p>
        </w:tc>
      </w:tr>
      <w:tr w:rsidR="00372A8C" w:rsidRPr="00C541DD" w14:paraId="5186A523" w14:textId="77777777" w:rsidTr="00B23CE8">
        <w:trPr>
          <w:jc w:val="center"/>
        </w:trPr>
        <w:tc>
          <w:tcPr>
            <w:tcW w:w="3119" w:type="dxa"/>
            <w:tcBorders>
              <w:top w:val="single" w:sz="2" w:space="0" w:color="auto"/>
              <w:bottom w:val="single" w:sz="2" w:space="0" w:color="auto"/>
            </w:tcBorders>
            <w:vAlign w:val="bottom"/>
          </w:tcPr>
          <w:p w14:paraId="2A72996D"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-14</w:t>
            </w:r>
          </w:p>
        </w:tc>
        <w:tc>
          <w:tcPr>
            <w:tcW w:w="3365" w:type="dxa"/>
            <w:tcBorders>
              <w:top w:val="single" w:sz="2" w:space="0" w:color="auto"/>
              <w:bottom w:val="single" w:sz="2" w:space="0" w:color="auto"/>
            </w:tcBorders>
            <w:vAlign w:val="bottom"/>
          </w:tcPr>
          <w:p w14:paraId="0974A35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76,0</w:t>
            </w:r>
          </w:p>
        </w:tc>
        <w:tc>
          <w:tcPr>
            <w:tcW w:w="3155" w:type="dxa"/>
            <w:tcBorders>
              <w:top w:val="single" w:sz="2" w:space="0" w:color="auto"/>
              <w:bottom w:val="single" w:sz="2" w:space="0" w:color="auto"/>
            </w:tcBorders>
            <w:vAlign w:val="bottom"/>
          </w:tcPr>
          <w:p w14:paraId="5AAA478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58,2</w:t>
            </w:r>
          </w:p>
        </w:tc>
      </w:tr>
      <w:tr w:rsidR="00372A8C" w:rsidRPr="00C541DD" w14:paraId="443172EA" w14:textId="77777777" w:rsidTr="00B23CE8">
        <w:trPr>
          <w:jc w:val="center"/>
        </w:trPr>
        <w:tc>
          <w:tcPr>
            <w:tcW w:w="3119" w:type="dxa"/>
            <w:tcBorders>
              <w:top w:val="single" w:sz="2" w:space="0" w:color="auto"/>
              <w:bottom w:val="single" w:sz="2" w:space="0" w:color="auto"/>
            </w:tcBorders>
            <w:vAlign w:val="bottom"/>
          </w:tcPr>
          <w:p w14:paraId="357A182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-15</w:t>
            </w:r>
          </w:p>
        </w:tc>
        <w:tc>
          <w:tcPr>
            <w:tcW w:w="3365" w:type="dxa"/>
            <w:tcBorders>
              <w:top w:val="single" w:sz="2" w:space="0" w:color="auto"/>
              <w:bottom w:val="single" w:sz="2" w:space="0" w:color="auto"/>
            </w:tcBorders>
            <w:vAlign w:val="bottom"/>
          </w:tcPr>
          <w:p w14:paraId="27FDE50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77,5</w:t>
            </w:r>
          </w:p>
        </w:tc>
        <w:tc>
          <w:tcPr>
            <w:tcW w:w="3155" w:type="dxa"/>
            <w:tcBorders>
              <w:top w:val="single" w:sz="2" w:space="0" w:color="auto"/>
              <w:bottom w:val="single" w:sz="2" w:space="0" w:color="auto"/>
            </w:tcBorders>
            <w:vAlign w:val="bottom"/>
          </w:tcPr>
          <w:p w14:paraId="52488C0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59,2</w:t>
            </w:r>
          </w:p>
        </w:tc>
      </w:tr>
      <w:tr w:rsidR="00372A8C" w:rsidRPr="00C541DD" w14:paraId="17D68010" w14:textId="77777777" w:rsidTr="00B23CE8">
        <w:trPr>
          <w:jc w:val="center"/>
        </w:trPr>
        <w:tc>
          <w:tcPr>
            <w:tcW w:w="3119" w:type="dxa"/>
            <w:tcBorders>
              <w:top w:val="single" w:sz="2" w:space="0" w:color="auto"/>
              <w:bottom w:val="single" w:sz="2" w:space="0" w:color="auto"/>
            </w:tcBorders>
            <w:vAlign w:val="bottom"/>
          </w:tcPr>
          <w:p w14:paraId="38124A9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-16</w:t>
            </w:r>
          </w:p>
        </w:tc>
        <w:tc>
          <w:tcPr>
            <w:tcW w:w="3365" w:type="dxa"/>
            <w:tcBorders>
              <w:top w:val="single" w:sz="2" w:space="0" w:color="auto"/>
              <w:bottom w:val="single" w:sz="2" w:space="0" w:color="auto"/>
            </w:tcBorders>
            <w:vAlign w:val="bottom"/>
          </w:tcPr>
          <w:p w14:paraId="30C40C3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79,0</w:t>
            </w:r>
          </w:p>
        </w:tc>
        <w:tc>
          <w:tcPr>
            <w:tcW w:w="3155" w:type="dxa"/>
            <w:tcBorders>
              <w:top w:val="single" w:sz="2" w:space="0" w:color="auto"/>
              <w:bottom w:val="single" w:sz="2" w:space="0" w:color="auto"/>
            </w:tcBorders>
            <w:vAlign w:val="bottom"/>
          </w:tcPr>
          <w:p w14:paraId="6C15B53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60,1</w:t>
            </w:r>
          </w:p>
        </w:tc>
      </w:tr>
      <w:tr w:rsidR="00372A8C" w:rsidRPr="00C541DD" w14:paraId="2108DFF2" w14:textId="77777777" w:rsidTr="00B23CE8">
        <w:trPr>
          <w:jc w:val="center"/>
        </w:trPr>
        <w:tc>
          <w:tcPr>
            <w:tcW w:w="3119" w:type="dxa"/>
            <w:tcBorders>
              <w:top w:val="single" w:sz="2" w:space="0" w:color="auto"/>
              <w:bottom w:val="single" w:sz="2" w:space="0" w:color="auto"/>
            </w:tcBorders>
            <w:vAlign w:val="bottom"/>
          </w:tcPr>
          <w:p w14:paraId="1AFBA16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-17</w:t>
            </w:r>
          </w:p>
        </w:tc>
        <w:tc>
          <w:tcPr>
            <w:tcW w:w="3365" w:type="dxa"/>
            <w:tcBorders>
              <w:top w:val="single" w:sz="2" w:space="0" w:color="auto"/>
              <w:bottom w:val="single" w:sz="2" w:space="0" w:color="auto"/>
            </w:tcBorders>
            <w:vAlign w:val="bottom"/>
          </w:tcPr>
          <w:p w14:paraId="426AEF9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80,5</w:t>
            </w:r>
          </w:p>
        </w:tc>
        <w:tc>
          <w:tcPr>
            <w:tcW w:w="3155" w:type="dxa"/>
            <w:tcBorders>
              <w:top w:val="single" w:sz="2" w:space="0" w:color="auto"/>
              <w:bottom w:val="single" w:sz="2" w:space="0" w:color="auto"/>
            </w:tcBorders>
            <w:vAlign w:val="bottom"/>
          </w:tcPr>
          <w:p w14:paraId="1B76362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61,0</w:t>
            </w:r>
          </w:p>
        </w:tc>
      </w:tr>
      <w:tr w:rsidR="00372A8C" w:rsidRPr="00C541DD" w14:paraId="5E8449E9" w14:textId="77777777" w:rsidTr="00B23CE8">
        <w:trPr>
          <w:jc w:val="center"/>
        </w:trPr>
        <w:tc>
          <w:tcPr>
            <w:tcW w:w="3119" w:type="dxa"/>
            <w:tcBorders>
              <w:top w:val="single" w:sz="2" w:space="0" w:color="auto"/>
              <w:bottom w:val="single" w:sz="2" w:space="0" w:color="auto"/>
            </w:tcBorders>
            <w:vAlign w:val="bottom"/>
          </w:tcPr>
          <w:p w14:paraId="6C8415F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-18</w:t>
            </w:r>
          </w:p>
        </w:tc>
        <w:tc>
          <w:tcPr>
            <w:tcW w:w="3365" w:type="dxa"/>
            <w:tcBorders>
              <w:top w:val="single" w:sz="2" w:space="0" w:color="auto"/>
              <w:bottom w:val="single" w:sz="2" w:space="0" w:color="auto"/>
            </w:tcBorders>
            <w:vAlign w:val="bottom"/>
          </w:tcPr>
          <w:p w14:paraId="224B706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82,0</w:t>
            </w:r>
          </w:p>
        </w:tc>
        <w:tc>
          <w:tcPr>
            <w:tcW w:w="3155" w:type="dxa"/>
            <w:tcBorders>
              <w:top w:val="single" w:sz="2" w:space="0" w:color="auto"/>
              <w:bottom w:val="single" w:sz="2" w:space="0" w:color="auto"/>
            </w:tcBorders>
            <w:vAlign w:val="bottom"/>
          </w:tcPr>
          <w:p w14:paraId="4324314E"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62,0</w:t>
            </w:r>
          </w:p>
        </w:tc>
      </w:tr>
      <w:tr w:rsidR="00372A8C" w:rsidRPr="00C541DD" w14:paraId="285DAD33" w14:textId="77777777" w:rsidTr="00B23CE8">
        <w:trPr>
          <w:jc w:val="center"/>
        </w:trPr>
        <w:tc>
          <w:tcPr>
            <w:tcW w:w="3119" w:type="dxa"/>
            <w:tcBorders>
              <w:top w:val="single" w:sz="2" w:space="0" w:color="auto"/>
              <w:bottom w:val="single" w:sz="2" w:space="0" w:color="auto"/>
            </w:tcBorders>
            <w:vAlign w:val="bottom"/>
          </w:tcPr>
          <w:p w14:paraId="141461E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-19</w:t>
            </w:r>
          </w:p>
        </w:tc>
        <w:tc>
          <w:tcPr>
            <w:tcW w:w="3365" w:type="dxa"/>
            <w:tcBorders>
              <w:top w:val="single" w:sz="2" w:space="0" w:color="auto"/>
              <w:bottom w:val="single" w:sz="2" w:space="0" w:color="auto"/>
            </w:tcBorders>
            <w:vAlign w:val="bottom"/>
          </w:tcPr>
          <w:p w14:paraId="6CFD018E"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83,4</w:t>
            </w:r>
          </w:p>
        </w:tc>
        <w:tc>
          <w:tcPr>
            <w:tcW w:w="3155" w:type="dxa"/>
            <w:tcBorders>
              <w:top w:val="single" w:sz="2" w:space="0" w:color="auto"/>
              <w:bottom w:val="single" w:sz="2" w:space="0" w:color="auto"/>
            </w:tcBorders>
            <w:vAlign w:val="bottom"/>
          </w:tcPr>
          <w:p w14:paraId="4131A397"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62,9</w:t>
            </w:r>
          </w:p>
        </w:tc>
      </w:tr>
      <w:tr w:rsidR="00372A8C" w:rsidRPr="00C541DD" w14:paraId="78DE84E0" w14:textId="77777777" w:rsidTr="00B23CE8">
        <w:trPr>
          <w:jc w:val="center"/>
        </w:trPr>
        <w:tc>
          <w:tcPr>
            <w:tcW w:w="3119" w:type="dxa"/>
            <w:tcBorders>
              <w:top w:val="single" w:sz="2" w:space="0" w:color="auto"/>
              <w:bottom w:val="single" w:sz="2" w:space="0" w:color="auto"/>
            </w:tcBorders>
            <w:vAlign w:val="bottom"/>
          </w:tcPr>
          <w:p w14:paraId="2CCA531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-20</w:t>
            </w:r>
          </w:p>
        </w:tc>
        <w:tc>
          <w:tcPr>
            <w:tcW w:w="3365" w:type="dxa"/>
            <w:tcBorders>
              <w:top w:val="single" w:sz="2" w:space="0" w:color="auto"/>
              <w:bottom w:val="single" w:sz="2" w:space="0" w:color="auto"/>
            </w:tcBorders>
            <w:vAlign w:val="bottom"/>
          </w:tcPr>
          <w:p w14:paraId="68E2AA31"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84,9</w:t>
            </w:r>
          </w:p>
        </w:tc>
        <w:tc>
          <w:tcPr>
            <w:tcW w:w="3155" w:type="dxa"/>
            <w:tcBorders>
              <w:top w:val="single" w:sz="2" w:space="0" w:color="auto"/>
              <w:bottom w:val="single" w:sz="2" w:space="0" w:color="auto"/>
            </w:tcBorders>
            <w:vAlign w:val="bottom"/>
          </w:tcPr>
          <w:p w14:paraId="5AA7F7E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63,8</w:t>
            </w:r>
          </w:p>
        </w:tc>
      </w:tr>
      <w:tr w:rsidR="00372A8C" w:rsidRPr="00C541DD" w14:paraId="5A8EAD48" w14:textId="77777777" w:rsidTr="00B23CE8">
        <w:trPr>
          <w:jc w:val="center"/>
        </w:trPr>
        <w:tc>
          <w:tcPr>
            <w:tcW w:w="3119" w:type="dxa"/>
            <w:tcBorders>
              <w:top w:val="single" w:sz="2" w:space="0" w:color="auto"/>
              <w:bottom w:val="single" w:sz="2" w:space="0" w:color="auto"/>
            </w:tcBorders>
            <w:vAlign w:val="bottom"/>
          </w:tcPr>
          <w:p w14:paraId="0B9C806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-21</w:t>
            </w:r>
          </w:p>
        </w:tc>
        <w:tc>
          <w:tcPr>
            <w:tcW w:w="3365" w:type="dxa"/>
            <w:tcBorders>
              <w:top w:val="single" w:sz="2" w:space="0" w:color="auto"/>
              <w:bottom w:val="single" w:sz="2" w:space="0" w:color="auto"/>
            </w:tcBorders>
            <w:vAlign w:val="bottom"/>
          </w:tcPr>
          <w:p w14:paraId="0DF6F984"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86,4</w:t>
            </w:r>
          </w:p>
        </w:tc>
        <w:tc>
          <w:tcPr>
            <w:tcW w:w="3155" w:type="dxa"/>
            <w:tcBorders>
              <w:top w:val="single" w:sz="2" w:space="0" w:color="auto"/>
              <w:bottom w:val="single" w:sz="2" w:space="0" w:color="auto"/>
            </w:tcBorders>
            <w:vAlign w:val="bottom"/>
          </w:tcPr>
          <w:p w14:paraId="56CEE75D"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64,7</w:t>
            </w:r>
          </w:p>
        </w:tc>
      </w:tr>
      <w:tr w:rsidR="00372A8C" w:rsidRPr="00C541DD" w14:paraId="53EFB34F" w14:textId="77777777" w:rsidTr="00B23CE8">
        <w:trPr>
          <w:jc w:val="center"/>
        </w:trPr>
        <w:tc>
          <w:tcPr>
            <w:tcW w:w="3119" w:type="dxa"/>
            <w:tcBorders>
              <w:top w:val="single" w:sz="2" w:space="0" w:color="auto"/>
              <w:bottom w:val="single" w:sz="2" w:space="0" w:color="auto"/>
            </w:tcBorders>
            <w:vAlign w:val="bottom"/>
          </w:tcPr>
          <w:p w14:paraId="2E9A7C79"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-22</w:t>
            </w:r>
          </w:p>
        </w:tc>
        <w:tc>
          <w:tcPr>
            <w:tcW w:w="3365" w:type="dxa"/>
            <w:tcBorders>
              <w:top w:val="single" w:sz="2" w:space="0" w:color="auto"/>
              <w:bottom w:val="single" w:sz="2" w:space="0" w:color="auto"/>
            </w:tcBorders>
            <w:vAlign w:val="bottom"/>
          </w:tcPr>
          <w:p w14:paraId="77A5F53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87,8</w:t>
            </w:r>
          </w:p>
        </w:tc>
        <w:tc>
          <w:tcPr>
            <w:tcW w:w="3155" w:type="dxa"/>
            <w:tcBorders>
              <w:top w:val="single" w:sz="2" w:space="0" w:color="auto"/>
              <w:bottom w:val="single" w:sz="2" w:space="0" w:color="auto"/>
            </w:tcBorders>
            <w:vAlign w:val="bottom"/>
          </w:tcPr>
          <w:p w14:paraId="34BD0ED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65,6</w:t>
            </w:r>
          </w:p>
        </w:tc>
      </w:tr>
      <w:tr w:rsidR="00372A8C" w:rsidRPr="00C541DD" w14:paraId="2F83139A" w14:textId="77777777" w:rsidTr="00B23CE8">
        <w:trPr>
          <w:jc w:val="center"/>
        </w:trPr>
        <w:tc>
          <w:tcPr>
            <w:tcW w:w="3119" w:type="dxa"/>
            <w:tcBorders>
              <w:top w:val="single" w:sz="2" w:space="0" w:color="auto"/>
              <w:bottom w:val="single" w:sz="2" w:space="0" w:color="auto"/>
            </w:tcBorders>
            <w:vAlign w:val="bottom"/>
          </w:tcPr>
          <w:p w14:paraId="2DBED00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-23</w:t>
            </w:r>
          </w:p>
        </w:tc>
        <w:tc>
          <w:tcPr>
            <w:tcW w:w="3365" w:type="dxa"/>
            <w:tcBorders>
              <w:top w:val="single" w:sz="2" w:space="0" w:color="auto"/>
              <w:bottom w:val="single" w:sz="2" w:space="0" w:color="auto"/>
            </w:tcBorders>
            <w:vAlign w:val="bottom"/>
          </w:tcPr>
          <w:p w14:paraId="0C3FF085"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89,3</w:t>
            </w:r>
          </w:p>
        </w:tc>
        <w:tc>
          <w:tcPr>
            <w:tcW w:w="3155" w:type="dxa"/>
            <w:tcBorders>
              <w:top w:val="single" w:sz="2" w:space="0" w:color="auto"/>
              <w:bottom w:val="single" w:sz="2" w:space="0" w:color="auto"/>
            </w:tcBorders>
            <w:vAlign w:val="bottom"/>
          </w:tcPr>
          <w:p w14:paraId="0BFACC7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66,5</w:t>
            </w:r>
          </w:p>
        </w:tc>
      </w:tr>
      <w:tr w:rsidR="00372A8C" w:rsidRPr="00C541DD" w14:paraId="353EB395" w14:textId="77777777" w:rsidTr="00B23CE8">
        <w:trPr>
          <w:jc w:val="center"/>
        </w:trPr>
        <w:tc>
          <w:tcPr>
            <w:tcW w:w="3119" w:type="dxa"/>
            <w:tcBorders>
              <w:top w:val="single" w:sz="2" w:space="0" w:color="auto"/>
              <w:bottom w:val="single" w:sz="2" w:space="0" w:color="auto"/>
            </w:tcBorders>
            <w:vAlign w:val="bottom"/>
          </w:tcPr>
          <w:p w14:paraId="5293C60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-24</w:t>
            </w:r>
          </w:p>
        </w:tc>
        <w:tc>
          <w:tcPr>
            <w:tcW w:w="3365" w:type="dxa"/>
            <w:tcBorders>
              <w:top w:val="single" w:sz="2" w:space="0" w:color="auto"/>
              <w:bottom w:val="single" w:sz="2" w:space="0" w:color="auto"/>
            </w:tcBorders>
            <w:vAlign w:val="bottom"/>
          </w:tcPr>
          <w:p w14:paraId="0A20AE2C"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90,7</w:t>
            </w:r>
          </w:p>
        </w:tc>
        <w:tc>
          <w:tcPr>
            <w:tcW w:w="3155" w:type="dxa"/>
            <w:tcBorders>
              <w:top w:val="single" w:sz="2" w:space="0" w:color="auto"/>
              <w:bottom w:val="single" w:sz="2" w:space="0" w:color="auto"/>
            </w:tcBorders>
            <w:vAlign w:val="bottom"/>
          </w:tcPr>
          <w:p w14:paraId="22C6873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67,4</w:t>
            </w:r>
          </w:p>
        </w:tc>
      </w:tr>
      <w:tr w:rsidR="00372A8C" w:rsidRPr="00C541DD" w14:paraId="112A970C" w14:textId="77777777" w:rsidTr="00B23CE8">
        <w:trPr>
          <w:jc w:val="center"/>
        </w:trPr>
        <w:tc>
          <w:tcPr>
            <w:tcW w:w="3119" w:type="dxa"/>
            <w:tcBorders>
              <w:top w:val="single" w:sz="2" w:space="0" w:color="auto"/>
              <w:bottom w:val="single" w:sz="2" w:space="0" w:color="auto"/>
            </w:tcBorders>
            <w:vAlign w:val="bottom"/>
          </w:tcPr>
          <w:p w14:paraId="417C2A1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-25</w:t>
            </w:r>
          </w:p>
        </w:tc>
        <w:tc>
          <w:tcPr>
            <w:tcW w:w="3365" w:type="dxa"/>
            <w:tcBorders>
              <w:top w:val="single" w:sz="2" w:space="0" w:color="auto"/>
              <w:bottom w:val="single" w:sz="2" w:space="0" w:color="auto"/>
            </w:tcBorders>
            <w:vAlign w:val="bottom"/>
          </w:tcPr>
          <w:p w14:paraId="53681284"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92,1</w:t>
            </w:r>
          </w:p>
        </w:tc>
        <w:tc>
          <w:tcPr>
            <w:tcW w:w="3155" w:type="dxa"/>
            <w:tcBorders>
              <w:top w:val="single" w:sz="2" w:space="0" w:color="auto"/>
              <w:bottom w:val="single" w:sz="2" w:space="0" w:color="auto"/>
            </w:tcBorders>
            <w:vAlign w:val="bottom"/>
          </w:tcPr>
          <w:p w14:paraId="5A9B4172"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68,3</w:t>
            </w:r>
          </w:p>
        </w:tc>
      </w:tr>
      <w:tr w:rsidR="00372A8C" w:rsidRPr="00C541DD" w14:paraId="3D981BE6" w14:textId="77777777" w:rsidTr="00B23CE8">
        <w:trPr>
          <w:jc w:val="center"/>
        </w:trPr>
        <w:tc>
          <w:tcPr>
            <w:tcW w:w="3119" w:type="dxa"/>
            <w:tcBorders>
              <w:top w:val="single" w:sz="2" w:space="0" w:color="auto"/>
              <w:bottom w:val="single" w:sz="2" w:space="0" w:color="auto"/>
            </w:tcBorders>
            <w:vAlign w:val="bottom"/>
          </w:tcPr>
          <w:p w14:paraId="29F158AA"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-26</w:t>
            </w:r>
          </w:p>
        </w:tc>
        <w:tc>
          <w:tcPr>
            <w:tcW w:w="3365" w:type="dxa"/>
            <w:tcBorders>
              <w:top w:val="single" w:sz="2" w:space="0" w:color="auto"/>
              <w:bottom w:val="single" w:sz="2" w:space="0" w:color="auto"/>
            </w:tcBorders>
            <w:vAlign w:val="bottom"/>
          </w:tcPr>
          <w:p w14:paraId="2AE3392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93,6</w:t>
            </w:r>
          </w:p>
        </w:tc>
        <w:tc>
          <w:tcPr>
            <w:tcW w:w="3155" w:type="dxa"/>
            <w:tcBorders>
              <w:top w:val="single" w:sz="2" w:space="0" w:color="auto"/>
              <w:bottom w:val="single" w:sz="2" w:space="0" w:color="auto"/>
            </w:tcBorders>
            <w:vAlign w:val="bottom"/>
          </w:tcPr>
          <w:p w14:paraId="6A14DE11"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69,1</w:t>
            </w:r>
          </w:p>
        </w:tc>
      </w:tr>
      <w:tr w:rsidR="00372A8C" w:rsidRPr="00C541DD" w14:paraId="75FE1430" w14:textId="77777777" w:rsidTr="00B23CE8">
        <w:trPr>
          <w:jc w:val="center"/>
        </w:trPr>
        <w:tc>
          <w:tcPr>
            <w:tcW w:w="3119" w:type="dxa"/>
            <w:tcBorders>
              <w:top w:val="single" w:sz="2" w:space="0" w:color="auto"/>
              <w:bottom w:val="single" w:sz="2" w:space="0" w:color="auto"/>
            </w:tcBorders>
            <w:vAlign w:val="bottom"/>
          </w:tcPr>
          <w:p w14:paraId="0F732BB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-27</w:t>
            </w:r>
          </w:p>
        </w:tc>
        <w:tc>
          <w:tcPr>
            <w:tcW w:w="3365" w:type="dxa"/>
            <w:tcBorders>
              <w:top w:val="single" w:sz="2" w:space="0" w:color="auto"/>
              <w:bottom w:val="single" w:sz="2" w:space="0" w:color="auto"/>
            </w:tcBorders>
            <w:vAlign w:val="bottom"/>
          </w:tcPr>
          <w:p w14:paraId="5060A0D6"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95,0</w:t>
            </w:r>
          </w:p>
        </w:tc>
        <w:tc>
          <w:tcPr>
            <w:tcW w:w="3155" w:type="dxa"/>
            <w:tcBorders>
              <w:top w:val="single" w:sz="2" w:space="0" w:color="auto"/>
              <w:bottom w:val="single" w:sz="2" w:space="0" w:color="auto"/>
            </w:tcBorders>
            <w:vAlign w:val="bottom"/>
          </w:tcPr>
          <w:p w14:paraId="260702AB" w14:textId="77777777" w:rsidR="00372A8C" w:rsidRPr="000157CA" w:rsidRDefault="00372A8C" w:rsidP="00E926A0">
            <w:pPr>
              <w:spacing w:after="0" w:line="240" w:lineRule="auto"/>
              <w:jc w:val="center"/>
              <w:rPr>
                <w:rFonts w:ascii="Calibri" w:hAnsi="Calibri" w:cs="Calibri"/>
                <w:sz w:val="20"/>
                <w:szCs w:val="20"/>
                <w:lang w:eastAsia="ru-RU"/>
              </w:rPr>
            </w:pPr>
            <w:r w:rsidRPr="000157CA">
              <w:rPr>
                <w:rFonts w:ascii="Calibri" w:hAnsi="Calibri" w:cs="Calibri"/>
                <w:sz w:val="20"/>
                <w:szCs w:val="20"/>
                <w:lang w:eastAsia="ru-RU"/>
              </w:rPr>
              <w:t>70,0</w:t>
            </w:r>
          </w:p>
        </w:tc>
      </w:tr>
    </w:tbl>
    <w:p w14:paraId="2F596CE0" w14:textId="77777777" w:rsidR="00372A8C" w:rsidRDefault="00372A8C" w:rsidP="00603C98">
      <w:pPr>
        <w:widowControl w:val="0"/>
        <w:spacing w:after="0"/>
        <w:jc w:val="center"/>
        <w:rPr>
          <w:rFonts w:ascii="Times New Roman" w:hAnsi="Times New Roman" w:cs="Times New Roman"/>
          <w:sz w:val="28"/>
          <w:szCs w:val="28"/>
          <w:lang w:eastAsia="ru-RU"/>
        </w:rPr>
      </w:pPr>
    </w:p>
    <w:p w14:paraId="14B29589" w14:textId="77777777" w:rsidR="00372A8C" w:rsidRPr="00603C98" w:rsidRDefault="00372A8C" w:rsidP="00F5157E">
      <w:pPr>
        <w:widowControl w:val="0"/>
        <w:spacing w:after="0" w:line="240" w:lineRule="auto"/>
        <w:jc w:val="center"/>
        <w:outlineLvl w:val="1"/>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5.9.Предложения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221F592D" w14:textId="77777777" w:rsidR="00372A8C" w:rsidRPr="00603C98" w:rsidRDefault="00372A8C" w:rsidP="00603C98">
      <w:pPr>
        <w:widowControl w:val="0"/>
        <w:spacing w:after="0"/>
        <w:jc w:val="center"/>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Таблица 16- Производительность котельных </w:t>
      </w:r>
      <w:r>
        <w:rPr>
          <w:rFonts w:ascii="Times New Roman" w:hAnsi="Times New Roman" w:cs="Times New Roman"/>
          <w:sz w:val="28"/>
          <w:szCs w:val="28"/>
          <w:lang w:eastAsia="ru-RU"/>
        </w:rPr>
        <w:t>сельского поселения Савруха</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2093"/>
        <w:gridCol w:w="1843"/>
        <w:gridCol w:w="2126"/>
        <w:gridCol w:w="1984"/>
        <w:gridCol w:w="1701"/>
      </w:tblGrid>
      <w:tr w:rsidR="00372A8C" w:rsidRPr="00F5157E" w14:paraId="1593E851" w14:textId="77777777" w:rsidTr="00D30057">
        <w:tc>
          <w:tcPr>
            <w:tcW w:w="2093" w:type="dxa"/>
            <w:vMerge w:val="restart"/>
            <w:shd w:val="clear" w:color="auto" w:fill="FFFFFF"/>
            <w:vAlign w:val="center"/>
          </w:tcPr>
          <w:p w14:paraId="27ACD3DD"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Наименование источника</w:t>
            </w:r>
          </w:p>
        </w:tc>
        <w:tc>
          <w:tcPr>
            <w:tcW w:w="3969" w:type="dxa"/>
            <w:gridSpan w:val="2"/>
            <w:shd w:val="clear" w:color="auto" w:fill="FFFFFF"/>
            <w:vAlign w:val="center"/>
          </w:tcPr>
          <w:p w14:paraId="2C4887D3"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Установленная мощность, Гкал/час</w:t>
            </w:r>
          </w:p>
        </w:tc>
        <w:tc>
          <w:tcPr>
            <w:tcW w:w="1984" w:type="dxa"/>
            <w:vMerge w:val="restart"/>
            <w:shd w:val="clear" w:color="auto" w:fill="FFFFFF"/>
            <w:vAlign w:val="center"/>
          </w:tcPr>
          <w:p w14:paraId="758F6884"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Присоединенная нагрузка, Гкал/час.</w:t>
            </w:r>
          </w:p>
        </w:tc>
        <w:tc>
          <w:tcPr>
            <w:tcW w:w="1701" w:type="dxa"/>
            <w:vMerge w:val="restart"/>
            <w:shd w:val="clear" w:color="auto" w:fill="FFFFFF"/>
            <w:vAlign w:val="center"/>
          </w:tcPr>
          <w:p w14:paraId="19A97901"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Год ввода в эксплуатацию новых мощностей</w:t>
            </w:r>
          </w:p>
        </w:tc>
      </w:tr>
      <w:tr w:rsidR="00372A8C" w:rsidRPr="00F5157E" w14:paraId="20931FE9" w14:textId="77777777" w:rsidTr="00D30057">
        <w:tc>
          <w:tcPr>
            <w:tcW w:w="2093" w:type="dxa"/>
            <w:vMerge/>
            <w:shd w:val="clear" w:color="auto" w:fill="FFFFFF"/>
            <w:vAlign w:val="center"/>
          </w:tcPr>
          <w:p w14:paraId="664433CE" w14:textId="77777777" w:rsidR="00372A8C" w:rsidRPr="00F5157E" w:rsidRDefault="00372A8C" w:rsidP="00603C98">
            <w:pPr>
              <w:spacing w:after="0"/>
              <w:jc w:val="center"/>
              <w:rPr>
                <w:rFonts w:ascii="Times New Roman" w:hAnsi="Times New Roman" w:cs="Times New Roman"/>
                <w:b/>
                <w:sz w:val="20"/>
                <w:szCs w:val="20"/>
                <w:lang w:eastAsia="ru-RU"/>
              </w:rPr>
            </w:pPr>
          </w:p>
        </w:tc>
        <w:tc>
          <w:tcPr>
            <w:tcW w:w="1843" w:type="dxa"/>
            <w:shd w:val="clear" w:color="auto" w:fill="FFFFFF"/>
            <w:vAlign w:val="center"/>
          </w:tcPr>
          <w:p w14:paraId="61845182"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Существующая</w:t>
            </w:r>
          </w:p>
        </w:tc>
        <w:tc>
          <w:tcPr>
            <w:tcW w:w="2126" w:type="dxa"/>
            <w:shd w:val="clear" w:color="auto" w:fill="FFFFFF"/>
            <w:vAlign w:val="center"/>
          </w:tcPr>
          <w:p w14:paraId="2C37C2BE" w14:textId="77777777" w:rsidR="00372A8C" w:rsidRPr="00F5157E" w:rsidRDefault="00372A8C" w:rsidP="00603C98">
            <w:pPr>
              <w:spacing w:after="0"/>
              <w:jc w:val="center"/>
              <w:rPr>
                <w:rFonts w:ascii="Times New Roman" w:hAnsi="Times New Roman" w:cs="Times New Roman"/>
                <w:b/>
                <w:sz w:val="20"/>
                <w:szCs w:val="20"/>
                <w:lang w:eastAsia="ru-RU"/>
              </w:rPr>
            </w:pPr>
            <w:r w:rsidRPr="00F5157E">
              <w:rPr>
                <w:rFonts w:ascii="Times New Roman" w:hAnsi="Times New Roman" w:cs="Times New Roman"/>
                <w:b/>
                <w:sz w:val="20"/>
                <w:szCs w:val="20"/>
                <w:lang w:eastAsia="ru-RU"/>
              </w:rPr>
              <w:t>Перспективная</w:t>
            </w:r>
          </w:p>
        </w:tc>
        <w:tc>
          <w:tcPr>
            <w:tcW w:w="1984" w:type="dxa"/>
            <w:vMerge/>
            <w:shd w:val="clear" w:color="auto" w:fill="FFFFFF"/>
            <w:vAlign w:val="center"/>
          </w:tcPr>
          <w:p w14:paraId="7236B6AE" w14:textId="77777777" w:rsidR="00372A8C" w:rsidRPr="00F5157E" w:rsidRDefault="00372A8C" w:rsidP="00603C98">
            <w:pPr>
              <w:spacing w:after="0"/>
              <w:jc w:val="center"/>
              <w:rPr>
                <w:rFonts w:ascii="Times New Roman" w:hAnsi="Times New Roman" w:cs="Times New Roman"/>
                <w:b/>
                <w:sz w:val="20"/>
                <w:szCs w:val="20"/>
                <w:lang w:eastAsia="ru-RU"/>
              </w:rPr>
            </w:pPr>
          </w:p>
        </w:tc>
        <w:tc>
          <w:tcPr>
            <w:tcW w:w="1701" w:type="dxa"/>
            <w:vMerge/>
            <w:shd w:val="clear" w:color="auto" w:fill="FFFFFF"/>
          </w:tcPr>
          <w:p w14:paraId="380B323D" w14:textId="77777777" w:rsidR="00372A8C" w:rsidRPr="00F5157E" w:rsidRDefault="00372A8C" w:rsidP="00603C98">
            <w:pPr>
              <w:spacing w:after="0"/>
              <w:jc w:val="center"/>
              <w:rPr>
                <w:rFonts w:ascii="Times New Roman" w:hAnsi="Times New Roman" w:cs="Times New Roman"/>
                <w:b/>
                <w:sz w:val="20"/>
                <w:szCs w:val="20"/>
                <w:lang w:eastAsia="ru-RU"/>
              </w:rPr>
            </w:pPr>
          </w:p>
        </w:tc>
      </w:tr>
      <w:tr w:rsidR="00372A8C" w:rsidRPr="00F5157E" w14:paraId="45F0DF90" w14:textId="77777777" w:rsidTr="00D30057">
        <w:tc>
          <w:tcPr>
            <w:tcW w:w="2093" w:type="dxa"/>
            <w:shd w:val="clear" w:color="auto" w:fill="FFFFFF"/>
            <w:vAlign w:val="center"/>
          </w:tcPr>
          <w:p w14:paraId="473BE7A4" w14:textId="77777777" w:rsidR="00372A8C" w:rsidRPr="00F5157E" w:rsidRDefault="00372A8C" w:rsidP="00F5157E">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1843" w:type="dxa"/>
            <w:shd w:val="clear" w:color="auto" w:fill="FFFFFF"/>
            <w:vAlign w:val="center"/>
          </w:tcPr>
          <w:p w14:paraId="603248AE"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2126" w:type="dxa"/>
            <w:shd w:val="clear" w:color="auto" w:fill="FFFFFF"/>
            <w:vAlign w:val="center"/>
          </w:tcPr>
          <w:p w14:paraId="041B2DB5" w14:textId="77777777" w:rsidR="00372A8C" w:rsidRPr="00F5157E" w:rsidRDefault="00372A8C" w:rsidP="00716C4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1984" w:type="dxa"/>
            <w:shd w:val="clear" w:color="auto" w:fill="FFFFFF"/>
            <w:vAlign w:val="center"/>
          </w:tcPr>
          <w:p w14:paraId="21B51AD9"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4,502</w:t>
            </w:r>
          </w:p>
        </w:tc>
        <w:tc>
          <w:tcPr>
            <w:tcW w:w="1701" w:type="dxa"/>
            <w:shd w:val="clear" w:color="auto" w:fill="FFFFFF"/>
            <w:vAlign w:val="center"/>
          </w:tcPr>
          <w:p w14:paraId="3BD3C31C"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372A8C" w:rsidRPr="00F5157E" w14:paraId="6FA01C6E" w14:textId="77777777" w:rsidTr="00D30057">
        <w:tc>
          <w:tcPr>
            <w:tcW w:w="2093" w:type="dxa"/>
            <w:shd w:val="clear" w:color="auto" w:fill="FFFFFF"/>
            <w:vAlign w:val="center"/>
          </w:tcPr>
          <w:p w14:paraId="44BD81B6" w14:textId="77777777" w:rsidR="00372A8C" w:rsidRPr="00F5157E" w:rsidRDefault="00372A8C" w:rsidP="00F5157E">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1843" w:type="dxa"/>
            <w:shd w:val="clear" w:color="auto" w:fill="FFFFFF"/>
            <w:vAlign w:val="center"/>
          </w:tcPr>
          <w:p w14:paraId="3525FA43"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2126" w:type="dxa"/>
            <w:shd w:val="clear" w:color="auto" w:fill="FFFFFF"/>
            <w:vAlign w:val="center"/>
          </w:tcPr>
          <w:p w14:paraId="0CFE9956" w14:textId="77777777" w:rsidR="00372A8C" w:rsidRPr="00F5157E" w:rsidRDefault="00372A8C" w:rsidP="00716C4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1984" w:type="dxa"/>
            <w:shd w:val="clear" w:color="auto" w:fill="FFFFFF"/>
            <w:vAlign w:val="center"/>
          </w:tcPr>
          <w:p w14:paraId="1E4D262D"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0,592</w:t>
            </w:r>
          </w:p>
        </w:tc>
        <w:tc>
          <w:tcPr>
            <w:tcW w:w="1701" w:type="dxa"/>
            <w:shd w:val="clear" w:color="auto" w:fill="FFFFFF"/>
            <w:vAlign w:val="center"/>
          </w:tcPr>
          <w:p w14:paraId="10BE4D17" w14:textId="77777777" w:rsidR="00372A8C" w:rsidRPr="00F5157E" w:rsidRDefault="00372A8C" w:rsidP="00F5157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bl>
    <w:p w14:paraId="6C6FA730" w14:textId="77777777" w:rsidR="00372A8C" w:rsidRDefault="00372A8C" w:rsidP="00603C98">
      <w:pPr>
        <w:widowControl w:val="0"/>
        <w:spacing w:after="0"/>
        <w:ind w:firstLine="709"/>
        <w:jc w:val="center"/>
        <w:rPr>
          <w:rFonts w:ascii="Times New Roman" w:hAnsi="Times New Roman" w:cs="Times New Roman"/>
          <w:b/>
          <w:bCs/>
          <w:iCs/>
          <w:sz w:val="28"/>
          <w:szCs w:val="28"/>
          <w:lang w:eastAsia="ru-RU"/>
        </w:rPr>
      </w:pPr>
    </w:p>
    <w:p w14:paraId="126DC6C4" w14:textId="77777777" w:rsidR="00372A8C" w:rsidRPr="00603C98" w:rsidRDefault="00372A8C" w:rsidP="00603C98">
      <w:pPr>
        <w:widowControl w:val="0"/>
        <w:spacing w:after="0"/>
        <w:ind w:firstLine="709"/>
        <w:jc w:val="center"/>
        <w:rPr>
          <w:rFonts w:ascii="Times New Roman" w:hAnsi="Times New Roman" w:cs="Times New Roman"/>
          <w:b/>
          <w:bCs/>
          <w:iCs/>
          <w:sz w:val="28"/>
          <w:szCs w:val="28"/>
          <w:lang w:eastAsia="ru-RU"/>
        </w:rPr>
      </w:pPr>
      <w:r w:rsidRPr="00603C98">
        <w:rPr>
          <w:rFonts w:ascii="Times New Roman"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14:paraId="186EF717" w14:textId="77777777" w:rsidR="00372A8C" w:rsidRPr="00603C98" w:rsidRDefault="00372A8C"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603C98">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сельском поселении Савруха</w:t>
      </w:r>
      <w:r w:rsidRPr="00603C98">
        <w:rPr>
          <w:rFonts w:ascii="Times New Roman" w:hAnsi="Times New Roman" w:cs="Times New Roman"/>
          <w:color w:val="000000"/>
          <w:sz w:val="28"/>
          <w:szCs w:val="28"/>
        </w:rPr>
        <w:t xml:space="preserve"> ввод новых источников теплоснабжения с использованием возобновляемых источников не планируется. Котельные</w:t>
      </w:r>
      <w:r>
        <w:rPr>
          <w:rFonts w:ascii="Times New Roman" w:hAnsi="Times New Roman" w:cs="Times New Roman"/>
          <w:color w:val="000000"/>
          <w:sz w:val="28"/>
          <w:szCs w:val="28"/>
        </w:rPr>
        <w:t xml:space="preserve"> </w:t>
      </w:r>
      <w:r w:rsidRPr="00603C98">
        <w:rPr>
          <w:rFonts w:ascii="Times New Roman" w:hAnsi="Times New Roman" w:cs="Times New Roman"/>
          <w:color w:val="000000"/>
          <w:sz w:val="28"/>
          <w:szCs w:val="28"/>
        </w:rPr>
        <w:t xml:space="preserve">работают на природном газе. </w:t>
      </w:r>
    </w:p>
    <w:p w14:paraId="7409F56F" w14:textId="77777777" w:rsidR="00372A8C" w:rsidRDefault="00372A8C"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r w:rsidRPr="00603C98">
        <w:rPr>
          <w:rFonts w:ascii="Times New Roman" w:hAnsi="Times New Roman" w:cs="Times New Roman"/>
          <w:color w:val="000000"/>
          <w:sz w:val="28"/>
          <w:szCs w:val="28"/>
        </w:rPr>
        <w:t>В качестве альтернативного источника энергии можно использовать солнечный модуль (установка, преобразующая солнечную энергию в тепловую энергию).</w:t>
      </w:r>
      <w:r>
        <w:rPr>
          <w:rFonts w:ascii="Times New Roman" w:hAnsi="Times New Roman" w:cs="Times New Roman"/>
          <w:color w:val="000000"/>
          <w:sz w:val="28"/>
          <w:szCs w:val="28"/>
        </w:rPr>
        <w:t xml:space="preserve"> </w:t>
      </w:r>
      <w:r w:rsidRPr="00603C98">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14:paraId="3D19997D" w14:textId="77777777" w:rsidR="00372A8C" w:rsidRDefault="00372A8C" w:rsidP="00603C98">
      <w:pPr>
        <w:pStyle w:val="a3"/>
        <w:spacing w:line="276" w:lineRule="auto"/>
        <w:jc w:val="center"/>
        <w:rPr>
          <w:rFonts w:ascii="Times New Roman" w:hAnsi="Times New Roman" w:cs="Times New Roman"/>
          <w:b/>
          <w:sz w:val="28"/>
          <w:szCs w:val="28"/>
        </w:rPr>
      </w:pPr>
    </w:p>
    <w:p w14:paraId="1A22151F" w14:textId="77777777" w:rsidR="00372A8C" w:rsidRDefault="00372A8C" w:rsidP="00603C98">
      <w:pPr>
        <w:pStyle w:val="a3"/>
        <w:spacing w:line="276" w:lineRule="auto"/>
        <w:jc w:val="center"/>
        <w:rPr>
          <w:rFonts w:ascii="Times New Roman" w:hAnsi="Times New Roman" w:cs="Times New Roman"/>
          <w:b/>
          <w:sz w:val="28"/>
          <w:szCs w:val="28"/>
        </w:rPr>
      </w:pPr>
    </w:p>
    <w:p w14:paraId="28910F65"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РАЗДЕЛ 6. ПРЕДЛОЖЕНИЯ ПО СТРОИТЕЛЬСТВУ,</w:t>
      </w:r>
    </w:p>
    <w:p w14:paraId="600853F5"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РЕКОНСТРУКЦИИ И (ИЛИ) МОДЕРНИЗАЦИИ </w:t>
      </w:r>
    </w:p>
    <w:p w14:paraId="3A89B5AC" w14:textId="77777777" w:rsidR="00372A8C" w:rsidRPr="00603C98" w:rsidRDefault="00372A8C"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ТЕПЛОВЫХ СЕТЕЙ</w:t>
      </w:r>
    </w:p>
    <w:p w14:paraId="500B4EE4" w14:textId="77777777" w:rsidR="00372A8C" w:rsidRPr="00603C98" w:rsidRDefault="00372A8C" w:rsidP="00603C98">
      <w:pPr>
        <w:widowControl w:val="0"/>
        <w:spacing w:after="0"/>
        <w:ind w:firstLine="708"/>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w:t>
      </w:r>
      <w:r>
        <w:rPr>
          <w:rFonts w:ascii="Times New Roman" w:hAnsi="Times New Roman" w:cs="Times New Roman"/>
          <w:b/>
          <w:sz w:val="28"/>
          <w:szCs w:val="28"/>
          <w:lang w:eastAsia="ru-RU"/>
        </w:rPr>
        <w:t xml:space="preserve"> </w:t>
      </w:r>
      <w:r w:rsidRPr="00603C98">
        <w:rPr>
          <w:rFonts w:ascii="Times New Roman" w:hAnsi="Times New Roman" w:cs="Times New Roman"/>
          <w:b/>
          <w:sz w:val="28"/>
          <w:szCs w:val="28"/>
          <w:lang w:eastAsia="ru-RU"/>
        </w:rPr>
        <w:t>располагаемой тепловой мощности источников тепловой энергии (использование существующих резервов)</w:t>
      </w:r>
    </w:p>
    <w:p w14:paraId="5CDE5EA3" w14:textId="77777777" w:rsidR="00372A8C" w:rsidRPr="00603C98"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 xml:space="preserve">сельского поселения Савруха перераспределение тепловой нагрузки не планируется. </w:t>
      </w:r>
    </w:p>
    <w:p w14:paraId="59E17CF0"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6.2. Предложение по строительству, реконструкции и (или) </w:t>
      </w:r>
    </w:p>
    <w:p w14:paraId="3A82E857"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модернизации тепловых сетей для обеспечения перспективных </w:t>
      </w:r>
    </w:p>
    <w:p w14:paraId="4B1833B0"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приростов тепловой нагрузки в осваиваемых районах поселения </w:t>
      </w:r>
    </w:p>
    <w:p w14:paraId="7A83B7DB"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под жилую, комплексную и производственную застройку</w:t>
      </w:r>
    </w:p>
    <w:p w14:paraId="2A31535B" w14:textId="77777777" w:rsidR="00372A8C" w:rsidRPr="00603C98" w:rsidRDefault="00372A8C" w:rsidP="00D36685">
      <w:pPr>
        <w:widowControl w:val="0"/>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1</w:t>
      </w:r>
      <w:r>
        <w:rPr>
          <w:rFonts w:ascii="Times New Roman" w:hAnsi="Times New Roman" w:cs="Times New Roman"/>
          <w:sz w:val="28"/>
          <w:szCs w:val="28"/>
          <w:lang w:eastAsia="ru-RU"/>
        </w:rPr>
        <w:t>7</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82"/>
        <w:gridCol w:w="5149"/>
        <w:gridCol w:w="3778"/>
      </w:tblGrid>
      <w:tr w:rsidR="00372A8C" w:rsidRPr="008071E8" w14:paraId="74ECC792" w14:textId="77777777" w:rsidTr="005A5647">
        <w:tc>
          <w:tcPr>
            <w:tcW w:w="682" w:type="dxa"/>
            <w:shd w:val="clear" w:color="auto" w:fill="FFFFFF"/>
            <w:vAlign w:val="center"/>
          </w:tcPr>
          <w:p w14:paraId="41579B35" w14:textId="77777777" w:rsidR="00372A8C" w:rsidRPr="008071E8" w:rsidRDefault="00372A8C" w:rsidP="005A5647">
            <w:pPr>
              <w:widowControl w:val="0"/>
              <w:spacing w:after="0" w:line="240" w:lineRule="auto"/>
              <w:jc w:val="center"/>
              <w:rPr>
                <w:rFonts w:ascii="Times New Roman" w:hAnsi="Times New Roman" w:cs="Times New Roman"/>
                <w:b/>
                <w:lang w:eastAsia="ru-RU"/>
              </w:rPr>
            </w:pPr>
            <w:r w:rsidRPr="008071E8">
              <w:rPr>
                <w:rFonts w:ascii="Times New Roman" w:hAnsi="Times New Roman" w:cs="Times New Roman"/>
                <w:b/>
                <w:lang w:eastAsia="ru-RU"/>
              </w:rPr>
              <w:t>№ п/п</w:t>
            </w:r>
          </w:p>
        </w:tc>
        <w:tc>
          <w:tcPr>
            <w:tcW w:w="5149" w:type="dxa"/>
            <w:shd w:val="clear" w:color="auto" w:fill="FFFFFF"/>
            <w:vAlign w:val="center"/>
          </w:tcPr>
          <w:p w14:paraId="58EA0F3A" w14:textId="77777777" w:rsidR="00372A8C" w:rsidRPr="008071E8" w:rsidRDefault="00372A8C" w:rsidP="005A5647">
            <w:pPr>
              <w:widowControl w:val="0"/>
              <w:spacing w:after="0" w:line="240" w:lineRule="auto"/>
              <w:jc w:val="center"/>
              <w:rPr>
                <w:rFonts w:ascii="Times New Roman" w:hAnsi="Times New Roman" w:cs="Times New Roman"/>
                <w:b/>
                <w:lang w:eastAsia="ru-RU"/>
              </w:rPr>
            </w:pPr>
            <w:r w:rsidRPr="008071E8">
              <w:rPr>
                <w:rFonts w:ascii="Times New Roman" w:hAnsi="Times New Roman" w:cs="Times New Roman"/>
                <w:b/>
                <w:lang w:eastAsia="ru-RU"/>
              </w:rPr>
              <w:t>Мероприятия</w:t>
            </w:r>
          </w:p>
        </w:tc>
        <w:tc>
          <w:tcPr>
            <w:tcW w:w="3778" w:type="dxa"/>
            <w:shd w:val="clear" w:color="auto" w:fill="FFFFFF"/>
            <w:vAlign w:val="center"/>
          </w:tcPr>
          <w:p w14:paraId="26570F25" w14:textId="77777777" w:rsidR="00372A8C" w:rsidRPr="008071E8" w:rsidRDefault="00372A8C" w:rsidP="005A5647">
            <w:pPr>
              <w:widowControl w:val="0"/>
              <w:spacing w:after="0" w:line="240" w:lineRule="auto"/>
              <w:jc w:val="center"/>
              <w:rPr>
                <w:rFonts w:ascii="Times New Roman" w:hAnsi="Times New Roman" w:cs="Times New Roman"/>
                <w:b/>
                <w:lang w:eastAsia="ru-RU"/>
              </w:rPr>
            </w:pPr>
            <w:r w:rsidRPr="008071E8">
              <w:rPr>
                <w:rFonts w:ascii="Times New Roman" w:hAnsi="Times New Roman" w:cs="Times New Roman"/>
                <w:b/>
                <w:lang w:eastAsia="ru-RU"/>
              </w:rPr>
              <w:t>Цели реализации мероприятия</w:t>
            </w:r>
          </w:p>
        </w:tc>
      </w:tr>
      <w:tr w:rsidR="00372A8C" w:rsidRPr="008071E8" w14:paraId="75E0A815" w14:textId="77777777" w:rsidTr="00426FFD">
        <w:trPr>
          <w:trHeight w:val="70"/>
        </w:trPr>
        <w:tc>
          <w:tcPr>
            <w:tcW w:w="682" w:type="dxa"/>
            <w:vAlign w:val="center"/>
          </w:tcPr>
          <w:p w14:paraId="3AB110AB" w14:textId="77777777" w:rsidR="00372A8C" w:rsidRPr="008071E8" w:rsidRDefault="00372A8C" w:rsidP="00426FFD">
            <w:pPr>
              <w:widowControl w:val="0"/>
              <w:spacing w:after="0" w:line="240" w:lineRule="auto"/>
              <w:jc w:val="center"/>
              <w:rPr>
                <w:rFonts w:ascii="Times New Roman" w:hAnsi="Times New Roman" w:cs="Times New Roman"/>
                <w:lang w:eastAsia="ru-RU"/>
              </w:rPr>
            </w:pPr>
            <w:r w:rsidRPr="008071E8">
              <w:rPr>
                <w:rFonts w:ascii="Times New Roman" w:hAnsi="Times New Roman" w:cs="Times New Roman"/>
                <w:lang w:eastAsia="ru-RU"/>
              </w:rPr>
              <w:t>1</w:t>
            </w:r>
          </w:p>
        </w:tc>
        <w:tc>
          <w:tcPr>
            <w:tcW w:w="5149" w:type="dxa"/>
            <w:vAlign w:val="center"/>
          </w:tcPr>
          <w:p w14:paraId="35D947DD" w14:textId="77777777" w:rsidR="00372A8C" w:rsidRPr="008071E8" w:rsidRDefault="00372A8C" w:rsidP="00DA111C">
            <w:pPr>
              <w:spacing w:after="0" w:line="240" w:lineRule="auto"/>
              <w:rPr>
                <w:rFonts w:ascii="Times New Roman" w:hAnsi="Times New Roman" w:cs="Times New Roman"/>
              </w:rPr>
            </w:pPr>
            <w:r>
              <w:rPr>
                <w:rFonts w:ascii="Times New Roman" w:hAnsi="Times New Roman" w:cs="Times New Roman"/>
              </w:rPr>
              <w:t>-</w:t>
            </w:r>
          </w:p>
        </w:tc>
        <w:tc>
          <w:tcPr>
            <w:tcW w:w="3778" w:type="dxa"/>
            <w:vAlign w:val="center"/>
          </w:tcPr>
          <w:p w14:paraId="6BA6B7A8" w14:textId="77777777" w:rsidR="00372A8C" w:rsidRPr="008071E8" w:rsidRDefault="00372A8C" w:rsidP="005A5647">
            <w:pPr>
              <w:widowControl w:val="0"/>
              <w:spacing w:after="0" w:line="240" w:lineRule="auto"/>
              <w:jc w:val="center"/>
              <w:rPr>
                <w:rFonts w:ascii="Times New Roman" w:hAnsi="Times New Roman" w:cs="Times New Roman"/>
                <w:lang w:eastAsia="ru-RU"/>
              </w:rPr>
            </w:pPr>
            <w:r>
              <w:rPr>
                <w:rFonts w:ascii="Times New Roman" w:hAnsi="Times New Roman" w:cs="Times New Roman"/>
                <w:sz w:val="24"/>
                <w:szCs w:val="24"/>
                <w:lang w:eastAsia="ru-RU"/>
              </w:rPr>
              <w:t>-</w:t>
            </w:r>
          </w:p>
        </w:tc>
      </w:tr>
    </w:tbl>
    <w:p w14:paraId="469D17CD" w14:textId="77777777" w:rsidR="00372A8C" w:rsidRDefault="00372A8C" w:rsidP="00603C98">
      <w:pPr>
        <w:widowControl w:val="0"/>
        <w:spacing w:after="0"/>
        <w:ind w:firstLine="709"/>
        <w:jc w:val="both"/>
        <w:rPr>
          <w:rFonts w:ascii="Times New Roman" w:hAnsi="Times New Roman" w:cs="Times New Roman"/>
          <w:sz w:val="28"/>
          <w:szCs w:val="28"/>
        </w:rPr>
      </w:pPr>
    </w:p>
    <w:p w14:paraId="13A6FC27"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6.3. Предложения по строительству, реконструкции и (или) </w:t>
      </w:r>
    </w:p>
    <w:p w14:paraId="08240E22"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модернизации тепловых сетей, в целях обеспечения условий, </w:t>
      </w:r>
    </w:p>
    <w:p w14:paraId="6A3ED709"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при наличии которых существует возможность поставок </w:t>
      </w:r>
    </w:p>
    <w:p w14:paraId="07CC6650"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14:paraId="477DD012" w14:textId="77777777" w:rsidR="00372A8C"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Реконструкция тепловых сетей, обеспечивающая условия, при наличии которых, существует возможность поставок тепловой </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энергии </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предусмотрены.</w:t>
      </w:r>
    </w:p>
    <w:p w14:paraId="40A4278B"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Pr="00603C98">
        <w:rPr>
          <w:rFonts w:ascii="Times New Roman" w:hAnsi="Times New Roman" w:cs="Times New Roman"/>
          <w:b/>
          <w:sz w:val="28"/>
          <w:szCs w:val="28"/>
          <w:lang w:eastAsia="ru-RU"/>
        </w:rPr>
        <w:t>6.4. Предложения по строительству, реконструкции и (или)</w:t>
      </w:r>
    </w:p>
    <w:p w14:paraId="748DD3A3"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14:paraId="7FFD13BD"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за счет перевода котельной в «пиковый» режим работы </w:t>
      </w:r>
    </w:p>
    <w:p w14:paraId="2AEB3FDC"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или ликвидации котельной</w:t>
      </w:r>
    </w:p>
    <w:p w14:paraId="1DFD9AB0" w14:textId="77777777" w:rsidR="00372A8C" w:rsidRPr="00603C98"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14:paraId="25241B85" w14:textId="77777777" w:rsidR="00372A8C" w:rsidRDefault="00372A8C" w:rsidP="00603C98">
      <w:pPr>
        <w:widowControl w:val="0"/>
        <w:spacing w:after="0"/>
        <w:jc w:val="center"/>
        <w:rPr>
          <w:rFonts w:ascii="Times New Roman" w:hAnsi="Times New Roman" w:cs="Times New Roman"/>
          <w:b/>
          <w:sz w:val="28"/>
          <w:szCs w:val="28"/>
          <w:lang w:eastAsia="ru-RU"/>
        </w:rPr>
      </w:pPr>
    </w:p>
    <w:p w14:paraId="75407F07" w14:textId="77777777" w:rsidR="00372A8C" w:rsidRPr="00974B6C" w:rsidRDefault="00372A8C" w:rsidP="00603C98">
      <w:pPr>
        <w:widowControl w:val="0"/>
        <w:spacing w:after="0"/>
        <w:jc w:val="center"/>
        <w:rPr>
          <w:rFonts w:ascii="Times New Roman" w:hAnsi="Times New Roman" w:cs="Times New Roman"/>
          <w:b/>
          <w:sz w:val="28"/>
          <w:szCs w:val="28"/>
          <w:lang w:eastAsia="ru-RU"/>
        </w:rPr>
      </w:pPr>
      <w:bookmarkStart w:id="8" w:name="_Hlk188262501"/>
      <w:bookmarkStart w:id="9" w:name="_Hlk188262111"/>
      <w:r w:rsidRPr="00974B6C">
        <w:rPr>
          <w:rFonts w:ascii="Times New Roman" w:hAnsi="Times New Roman" w:cs="Times New Roman"/>
          <w:b/>
          <w:sz w:val="28"/>
          <w:szCs w:val="28"/>
          <w:lang w:eastAsia="ru-RU"/>
        </w:rPr>
        <w:t xml:space="preserve">6.5. Предложения по строительству, реконструкции и (или) </w:t>
      </w:r>
    </w:p>
    <w:p w14:paraId="465614D9" w14:textId="77777777" w:rsidR="00372A8C" w:rsidRPr="00974B6C" w:rsidRDefault="00372A8C" w:rsidP="00603C98">
      <w:pPr>
        <w:widowControl w:val="0"/>
        <w:spacing w:after="0"/>
        <w:jc w:val="center"/>
        <w:rPr>
          <w:rFonts w:ascii="Times New Roman" w:hAnsi="Times New Roman" w:cs="Times New Roman"/>
          <w:b/>
          <w:sz w:val="28"/>
          <w:szCs w:val="28"/>
          <w:lang w:eastAsia="ru-RU"/>
        </w:rPr>
      </w:pPr>
      <w:r w:rsidRPr="00974B6C">
        <w:rPr>
          <w:rFonts w:ascii="Times New Roman" w:hAnsi="Times New Roman" w:cs="Times New Roman"/>
          <w:b/>
          <w:sz w:val="28"/>
          <w:szCs w:val="28"/>
          <w:lang w:eastAsia="ru-RU"/>
        </w:rPr>
        <w:t xml:space="preserve">модернизации тепловых сетей для обеспечения нормативной </w:t>
      </w:r>
    </w:p>
    <w:p w14:paraId="6F6A927C" w14:textId="77777777" w:rsidR="00372A8C" w:rsidRPr="00974B6C" w:rsidRDefault="00372A8C" w:rsidP="00603C98">
      <w:pPr>
        <w:widowControl w:val="0"/>
        <w:spacing w:after="0"/>
        <w:jc w:val="center"/>
        <w:rPr>
          <w:rFonts w:ascii="Times New Roman" w:hAnsi="Times New Roman" w:cs="Times New Roman"/>
          <w:b/>
          <w:sz w:val="28"/>
          <w:szCs w:val="28"/>
          <w:lang w:eastAsia="ru-RU"/>
        </w:rPr>
      </w:pPr>
      <w:r w:rsidRPr="00974B6C">
        <w:rPr>
          <w:rFonts w:ascii="Times New Roman" w:hAnsi="Times New Roman" w:cs="Times New Roman"/>
          <w:b/>
          <w:sz w:val="28"/>
          <w:szCs w:val="28"/>
          <w:lang w:eastAsia="ru-RU"/>
        </w:rPr>
        <w:t>надежности безопасности теплоснабжения потребителей</w:t>
      </w:r>
    </w:p>
    <w:p w14:paraId="66828E17" w14:textId="77777777" w:rsidR="00372A8C" w:rsidRPr="00974B6C" w:rsidRDefault="00372A8C" w:rsidP="00603C98">
      <w:pPr>
        <w:widowControl w:val="0"/>
        <w:spacing w:after="0"/>
        <w:jc w:val="right"/>
        <w:rPr>
          <w:rFonts w:ascii="Times New Roman" w:hAnsi="Times New Roman" w:cs="Times New Roman"/>
          <w:sz w:val="28"/>
          <w:szCs w:val="28"/>
          <w:lang w:eastAsia="ru-RU"/>
        </w:rPr>
      </w:pPr>
      <w:r w:rsidRPr="00974B6C">
        <w:rPr>
          <w:rFonts w:ascii="Times New Roman" w:hAnsi="Times New Roman" w:cs="Times New Roman"/>
          <w:sz w:val="28"/>
          <w:szCs w:val="28"/>
          <w:lang w:eastAsia="ru-RU"/>
        </w:rPr>
        <w:t>Таблица 18</w:t>
      </w:r>
    </w:p>
    <w:p w14:paraId="3991E9B0" w14:textId="77777777" w:rsidR="00372A8C" w:rsidRPr="00F11FC6" w:rsidRDefault="00372A8C" w:rsidP="00603C98">
      <w:pPr>
        <w:widowControl w:val="0"/>
        <w:spacing w:after="0"/>
        <w:jc w:val="right"/>
        <w:rPr>
          <w:rFonts w:ascii="Times New Roman" w:hAnsi="Times New Roman" w:cs="Times New Roman"/>
          <w:sz w:val="28"/>
          <w:szCs w:val="28"/>
          <w:highlight w:val="yellow"/>
          <w:lang w:eastAsia="ru-RU"/>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82"/>
        <w:gridCol w:w="4246"/>
        <w:gridCol w:w="4681"/>
      </w:tblGrid>
      <w:tr w:rsidR="00372A8C" w:rsidRPr="00F11FC6" w14:paraId="7884386A" w14:textId="77777777" w:rsidTr="009151CA">
        <w:tc>
          <w:tcPr>
            <w:tcW w:w="682" w:type="dxa"/>
            <w:shd w:val="clear" w:color="auto" w:fill="FFFFFF"/>
            <w:vAlign w:val="center"/>
          </w:tcPr>
          <w:p w14:paraId="2DBEDCE8" w14:textId="77777777" w:rsidR="00372A8C" w:rsidRPr="00974B6C" w:rsidRDefault="00372A8C" w:rsidP="008071E8">
            <w:pPr>
              <w:widowControl w:val="0"/>
              <w:spacing w:after="0" w:line="240" w:lineRule="auto"/>
              <w:jc w:val="center"/>
              <w:rPr>
                <w:rFonts w:ascii="Times New Roman" w:hAnsi="Times New Roman" w:cs="Times New Roman"/>
                <w:b/>
                <w:lang w:eastAsia="ru-RU"/>
              </w:rPr>
            </w:pPr>
            <w:r w:rsidRPr="00974B6C">
              <w:rPr>
                <w:rFonts w:ascii="Times New Roman" w:hAnsi="Times New Roman" w:cs="Times New Roman"/>
                <w:b/>
                <w:lang w:eastAsia="ru-RU"/>
              </w:rPr>
              <w:t>№ п/п</w:t>
            </w:r>
          </w:p>
        </w:tc>
        <w:tc>
          <w:tcPr>
            <w:tcW w:w="4246" w:type="dxa"/>
            <w:shd w:val="clear" w:color="auto" w:fill="FFFFFF"/>
            <w:vAlign w:val="center"/>
          </w:tcPr>
          <w:p w14:paraId="0E2D6D34" w14:textId="77777777" w:rsidR="00372A8C" w:rsidRPr="00974B6C" w:rsidRDefault="00372A8C" w:rsidP="008071E8">
            <w:pPr>
              <w:widowControl w:val="0"/>
              <w:spacing w:after="0" w:line="240" w:lineRule="auto"/>
              <w:jc w:val="center"/>
              <w:rPr>
                <w:rFonts w:ascii="Times New Roman" w:hAnsi="Times New Roman" w:cs="Times New Roman"/>
                <w:b/>
                <w:lang w:eastAsia="ru-RU"/>
              </w:rPr>
            </w:pPr>
            <w:r w:rsidRPr="00974B6C">
              <w:rPr>
                <w:rFonts w:ascii="Times New Roman" w:hAnsi="Times New Roman" w:cs="Times New Roman"/>
                <w:b/>
                <w:lang w:eastAsia="ru-RU"/>
              </w:rPr>
              <w:t>Мероприятия</w:t>
            </w:r>
          </w:p>
        </w:tc>
        <w:tc>
          <w:tcPr>
            <w:tcW w:w="4681" w:type="dxa"/>
            <w:shd w:val="clear" w:color="auto" w:fill="FFFFFF"/>
            <w:vAlign w:val="center"/>
          </w:tcPr>
          <w:p w14:paraId="7FC30ADA" w14:textId="77777777" w:rsidR="00372A8C" w:rsidRPr="00974B6C" w:rsidRDefault="00372A8C" w:rsidP="008071E8">
            <w:pPr>
              <w:widowControl w:val="0"/>
              <w:spacing w:after="0" w:line="240" w:lineRule="auto"/>
              <w:jc w:val="center"/>
              <w:rPr>
                <w:rFonts w:ascii="Times New Roman" w:hAnsi="Times New Roman" w:cs="Times New Roman"/>
                <w:b/>
                <w:lang w:eastAsia="ru-RU"/>
              </w:rPr>
            </w:pPr>
            <w:r w:rsidRPr="00974B6C">
              <w:rPr>
                <w:rFonts w:ascii="Times New Roman" w:hAnsi="Times New Roman" w:cs="Times New Roman"/>
                <w:b/>
                <w:lang w:eastAsia="ru-RU"/>
              </w:rPr>
              <w:t>Цели реализации мероприятия</w:t>
            </w:r>
          </w:p>
        </w:tc>
      </w:tr>
      <w:tr w:rsidR="00372A8C" w:rsidRPr="009151CA" w14:paraId="60E2B3BF" w14:textId="77777777" w:rsidTr="009151CA">
        <w:trPr>
          <w:trHeight w:val="70"/>
        </w:trPr>
        <w:tc>
          <w:tcPr>
            <w:tcW w:w="682" w:type="dxa"/>
            <w:vAlign w:val="center"/>
          </w:tcPr>
          <w:p w14:paraId="03753804" w14:textId="77777777" w:rsidR="00372A8C" w:rsidRPr="00974B6C" w:rsidRDefault="00372A8C" w:rsidP="008071E8">
            <w:pPr>
              <w:widowControl w:val="0"/>
              <w:spacing w:after="0" w:line="240" w:lineRule="auto"/>
              <w:jc w:val="center"/>
              <w:rPr>
                <w:rFonts w:ascii="Times New Roman" w:hAnsi="Times New Roman" w:cs="Times New Roman"/>
                <w:lang w:eastAsia="ru-RU"/>
              </w:rPr>
            </w:pPr>
            <w:r w:rsidRPr="00974B6C">
              <w:rPr>
                <w:rFonts w:ascii="Times New Roman" w:hAnsi="Times New Roman" w:cs="Times New Roman"/>
                <w:lang w:eastAsia="ru-RU"/>
              </w:rPr>
              <w:t>1</w:t>
            </w:r>
          </w:p>
        </w:tc>
        <w:tc>
          <w:tcPr>
            <w:tcW w:w="4246" w:type="dxa"/>
            <w:vAlign w:val="center"/>
          </w:tcPr>
          <w:p w14:paraId="42F2AE85" w14:textId="3E83013B" w:rsidR="00372A8C" w:rsidRPr="00974B6C" w:rsidRDefault="00F11FC6" w:rsidP="008A66CD">
            <w:pPr>
              <w:spacing w:after="0"/>
              <w:rPr>
                <w:rFonts w:ascii="Times New Roman" w:hAnsi="Times New Roman" w:cs="Times New Roman"/>
                <w:lang w:eastAsia="ru-RU"/>
              </w:rPr>
            </w:pPr>
            <w:r w:rsidRPr="00974B6C">
              <w:rPr>
                <w:rFonts w:ascii="Times New Roman" w:hAnsi="Times New Roman" w:cs="Times New Roman"/>
                <w:spacing w:val="1"/>
              </w:rPr>
              <w:t>«Ремонт тепловой сети               с. Савруха, расположенной по адресу: Самарская область,                               р-н Похвистневский, с Савруха»</w:t>
            </w:r>
          </w:p>
        </w:tc>
        <w:tc>
          <w:tcPr>
            <w:tcW w:w="4681" w:type="dxa"/>
            <w:vAlign w:val="center"/>
          </w:tcPr>
          <w:p w14:paraId="731DFF94" w14:textId="74CD70FD" w:rsidR="00372A8C" w:rsidRPr="00974B6C" w:rsidRDefault="00F11FC6" w:rsidP="008071E8">
            <w:pPr>
              <w:widowControl w:val="0"/>
              <w:spacing w:after="0" w:line="240" w:lineRule="auto"/>
              <w:jc w:val="center"/>
              <w:rPr>
                <w:rFonts w:ascii="Times New Roman" w:hAnsi="Times New Roman" w:cs="Times New Roman"/>
                <w:lang w:eastAsia="ru-RU"/>
              </w:rPr>
            </w:pPr>
            <w:r w:rsidRPr="00974B6C">
              <w:rPr>
                <w:rFonts w:ascii="Times New Roman" w:hAnsi="Times New Roman" w:cs="Times New Roman"/>
                <w:sz w:val="24"/>
                <w:szCs w:val="24"/>
              </w:rPr>
              <w:t>Повышение качества и надежности предоставления коммунальных услуг населению муниципального района Похвистневский самарской области посредством  модернизации объектов коммунальной инфраструктуры, в том числе капитального ремонта линейных объектов</w:t>
            </w:r>
          </w:p>
        </w:tc>
      </w:tr>
    </w:tbl>
    <w:bookmarkEnd w:id="8"/>
    <w:p w14:paraId="74167E46" w14:textId="77777777" w:rsidR="00372A8C" w:rsidRDefault="00372A8C" w:rsidP="00603C98">
      <w:pPr>
        <w:spacing w:after="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p>
    <w:bookmarkEnd w:id="9"/>
    <w:p w14:paraId="1DF7461B"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7. ПРЕДЛОЖЕНИЯ ПО ПЕРЕВОДУ ОТКРЫТЫХ</w:t>
      </w:r>
    </w:p>
    <w:p w14:paraId="32494B42"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СИСТЕМ ТЕПЛОСНАБЖЕНИЯ ГОРЯЧЕГО ВОДОСНАБЖЕНИЯ </w:t>
      </w:r>
    </w:p>
    <w:p w14:paraId="40D8E776"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 ЗАКРЫТЫЕ СИСТЕМЫ ГОРЯЧЕГО ВОДОСНАБЖЕНИЯ</w:t>
      </w:r>
    </w:p>
    <w:p w14:paraId="5C347474"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14:paraId="63647721"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14:paraId="203B29E5" w14:textId="77777777" w:rsidR="00372A8C" w:rsidRPr="00603C98" w:rsidRDefault="00372A8C" w:rsidP="00603C98">
      <w:pPr>
        <w:spacing w:after="0"/>
        <w:ind w:firstLine="230"/>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 xml:space="preserve">сельского поселения Савруха </w:t>
      </w:r>
      <w:r w:rsidRPr="00603C98">
        <w:rPr>
          <w:rFonts w:ascii="Times New Roman" w:hAnsi="Times New Roman" w:cs="Times New Roman"/>
          <w:sz w:val="28"/>
          <w:szCs w:val="28"/>
          <w:lang w:eastAsia="ru-RU"/>
        </w:rPr>
        <w:t xml:space="preserve">система централизованного горячего водоснабжения </w:t>
      </w:r>
      <w:r>
        <w:rPr>
          <w:rFonts w:ascii="Times New Roman" w:hAnsi="Times New Roman" w:cs="Times New Roman"/>
          <w:sz w:val="28"/>
          <w:szCs w:val="28"/>
          <w:lang w:eastAsia="ru-RU"/>
        </w:rPr>
        <w:t>отсутствует.</w:t>
      </w:r>
    </w:p>
    <w:p w14:paraId="18C3082A" w14:textId="77777777" w:rsidR="00372A8C" w:rsidRPr="00603C98" w:rsidRDefault="00372A8C"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lang w:eastAsia="ru-RU"/>
        </w:rPr>
        <w:t xml:space="preserve">7.2. </w:t>
      </w:r>
      <w:r w:rsidRPr="00603C98">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14:paraId="0D1D0229" w14:textId="77777777" w:rsidR="00372A8C" w:rsidRPr="00603C98" w:rsidRDefault="00372A8C"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14:paraId="2CE89CA3" w14:textId="77777777" w:rsidR="00372A8C" w:rsidRPr="00603C98" w:rsidRDefault="00372A8C"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внутридомовых систем горячего водоснабжения</w:t>
      </w:r>
    </w:p>
    <w:p w14:paraId="72CDE677" w14:textId="77777777" w:rsidR="00372A8C" w:rsidRPr="00603C98" w:rsidRDefault="00372A8C" w:rsidP="009151CA">
      <w:pPr>
        <w:spacing w:after="0"/>
        <w:ind w:firstLine="230"/>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 xml:space="preserve">сельского поселения Савруха </w:t>
      </w:r>
      <w:r w:rsidRPr="00603C98">
        <w:rPr>
          <w:rFonts w:ascii="Times New Roman" w:hAnsi="Times New Roman" w:cs="Times New Roman"/>
          <w:sz w:val="28"/>
          <w:szCs w:val="28"/>
          <w:lang w:eastAsia="ru-RU"/>
        </w:rPr>
        <w:t xml:space="preserve">система централизованного горячего водоснабжения </w:t>
      </w:r>
      <w:r>
        <w:rPr>
          <w:rFonts w:ascii="Times New Roman" w:hAnsi="Times New Roman" w:cs="Times New Roman"/>
          <w:sz w:val="28"/>
          <w:szCs w:val="28"/>
          <w:lang w:eastAsia="ru-RU"/>
        </w:rPr>
        <w:t>отсутствует.</w:t>
      </w:r>
    </w:p>
    <w:p w14:paraId="600F477C" w14:textId="77777777" w:rsidR="00372A8C" w:rsidRDefault="00372A8C" w:rsidP="00603C98">
      <w:pPr>
        <w:tabs>
          <w:tab w:val="left" w:pos="3953"/>
        </w:tabs>
        <w:spacing w:after="0"/>
        <w:jc w:val="both"/>
        <w:rPr>
          <w:rFonts w:ascii="Times New Roman" w:hAnsi="Times New Roman" w:cs="Times New Roman"/>
          <w:sz w:val="24"/>
          <w:szCs w:val="24"/>
          <w:lang w:eastAsia="ru-RU"/>
        </w:rPr>
      </w:pPr>
    </w:p>
    <w:p w14:paraId="45363B62" w14:textId="77777777" w:rsidR="00372A8C" w:rsidRPr="00603C98" w:rsidRDefault="00372A8C" w:rsidP="00603C98">
      <w:pPr>
        <w:tabs>
          <w:tab w:val="left" w:pos="3953"/>
        </w:tabs>
        <w:spacing w:after="0"/>
        <w:jc w:val="both"/>
        <w:rPr>
          <w:rFonts w:ascii="Times New Roman" w:hAnsi="Times New Roman" w:cs="Times New Roman"/>
          <w:sz w:val="24"/>
          <w:szCs w:val="24"/>
          <w:lang w:eastAsia="ru-RU"/>
        </w:rPr>
        <w:sectPr w:rsidR="00372A8C" w:rsidRPr="00603C98" w:rsidSect="00273D48">
          <w:pgSz w:w="11907" w:h="16840" w:code="9"/>
          <w:pgMar w:top="851" w:right="567" w:bottom="567" w:left="1701" w:header="720" w:footer="720" w:gutter="0"/>
          <w:cols w:space="720"/>
        </w:sectPr>
      </w:pPr>
    </w:p>
    <w:p w14:paraId="4C91088D"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РАЗДЕЛ8. ПЕРСПЕКТИВНЫЕ ТОПЛИВНЫЕ БАЛАНСЫ</w:t>
      </w:r>
    </w:p>
    <w:p w14:paraId="7301DCEA"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14:paraId="2984F917"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видам основного, резервного и аварийного топлива</w:t>
      </w:r>
    </w:p>
    <w:p w14:paraId="6D54B966"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Основной вид топлива является природный газ. Годовой расход топлива определяется по формуле:</w:t>
      </w:r>
    </w:p>
    <w:p w14:paraId="66597A49" w14:textId="77777777" w:rsidR="00372A8C" w:rsidRPr="00603C98" w:rsidRDefault="00372A8C" w:rsidP="00603C98">
      <w:pPr>
        <w:spacing w:after="0"/>
        <w:ind w:firstLine="708"/>
        <w:jc w:val="center"/>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B</w:t>
      </w:r>
      <w:r w:rsidRPr="00603C98">
        <w:rPr>
          <w:rFonts w:ascii="Times New Roman" w:hAnsi="Times New Roman" w:cs="Times New Roman"/>
          <w:sz w:val="28"/>
          <w:szCs w:val="28"/>
          <w:lang w:eastAsia="ru-RU"/>
        </w:rPr>
        <w:t>=(</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выр</w:t>
      </w:r>
      <w:r w:rsidRPr="00603C98">
        <w:rPr>
          <w:rFonts w:ascii="Times New Roman" w:hAnsi="Times New Roman" w:cs="Times New Roman"/>
          <w:sz w:val="16"/>
          <w:szCs w:val="16"/>
          <w:lang w:eastAsia="ru-RU"/>
        </w:rPr>
        <w:t>х</w:t>
      </w:r>
      <w:r w:rsidRPr="00603C98">
        <w:rPr>
          <w:rFonts w:ascii="Times New Roman" w:hAnsi="Times New Roman" w:cs="Times New Roman"/>
          <w:sz w:val="28"/>
          <w:szCs w:val="28"/>
          <w:lang w:eastAsia="ru-RU"/>
        </w:rPr>
        <w:t>10</w:t>
      </w:r>
      <w:r w:rsidRPr="00603C98">
        <w:rPr>
          <w:rFonts w:ascii="Times New Roman" w:hAnsi="Times New Roman" w:cs="Times New Roman"/>
          <w:sz w:val="28"/>
          <w:szCs w:val="28"/>
          <w:vertAlign w:val="superscript"/>
          <w:lang w:eastAsia="ru-RU"/>
        </w:rPr>
        <w:t>3</w:t>
      </w:r>
      <w:r w:rsidRPr="00603C98">
        <w:rPr>
          <w:rFonts w:ascii="Times New Roman" w:hAnsi="Times New Roman" w:cs="Times New Roman"/>
          <w:sz w:val="28"/>
          <w:szCs w:val="28"/>
          <w:lang w:eastAsia="ru-RU"/>
        </w:rPr>
        <w:t>)/ (</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н</w:t>
      </w:r>
      <w:r w:rsidRPr="00603C98">
        <w:rPr>
          <w:rFonts w:ascii="Times New Roman" w:hAnsi="Times New Roman" w:cs="Times New Roman"/>
          <w:sz w:val="16"/>
          <w:szCs w:val="16"/>
          <w:lang w:eastAsia="ru-RU"/>
        </w:rPr>
        <w:t>х</w:t>
      </w:r>
      <w:r w:rsidRPr="00603C98">
        <w:rPr>
          <w:rFonts w:ascii="Times New Roman" w:hAnsi="Times New Roman" w:cs="Times New Roman"/>
          <w:sz w:val="28"/>
          <w:szCs w:val="28"/>
          <w:lang w:eastAsia="ru-RU"/>
        </w:rPr>
        <w:t>β</w:t>
      </w:r>
      <w:r w:rsidRPr="00603C98">
        <w:rPr>
          <w:rFonts w:ascii="Times New Roman" w:hAnsi="Times New Roman" w:cs="Times New Roman"/>
          <w:sz w:val="28"/>
          <w:szCs w:val="28"/>
          <w:vertAlign w:val="subscript"/>
          <w:lang w:eastAsia="ru-RU"/>
        </w:rPr>
        <w:t>к.а.</w:t>
      </w:r>
      <w:r w:rsidRPr="00603C98">
        <w:rPr>
          <w:rFonts w:ascii="Times New Roman" w:hAnsi="Times New Roman" w:cs="Times New Roman"/>
          <w:sz w:val="28"/>
          <w:szCs w:val="28"/>
          <w:lang w:eastAsia="ru-RU"/>
        </w:rPr>
        <w:t>);</w:t>
      </w:r>
    </w:p>
    <w:p w14:paraId="11B522A8"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где:  </w:t>
      </w: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выр</w:t>
      </w:r>
      <w:r w:rsidRPr="00603C98">
        <w:rPr>
          <w:rFonts w:ascii="Times New Roman" w:hAnsi="Times New Roman" w:cs="Times New Roman"/>
          <w:sz w:val="28"/>
          <w:szCs w:val="28"/>
          <w:lang w:eastAsia="ru-RU"/>
        </w:rPr>
        <w:t>- годовая выработка тепла;</w:t>
      </w:r>
    </w:p>
    <w:p w14:paraId="6CFF3C3A" w14:textId="77777777" w:rsidR="00372A8C" w:rsidRPr="00603C98" w:rsidRDefault="00372A8C" w:rsidP="00603C98">
      <w:pPr>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val="en-US" w:eastAsia="ru-RU"/>
        </w:rPr>
        <w:t>Q</w:t>
      </w:r>
      <w:r w:rsidRPr="00603C98">
        <w:rPr>
          <w:rFonts w:ascii="Times New Roman" w:hAnsi="Times New Roman" w:cs="Times New Roman"/>
          <w:sz w:val="28"/>
          <w:szCs w:val="28"/>
          <w:vertAlign w:val="subscript"/>
          <w:lang w:eastAsia="ru-RU"/>
        </w:rPr>
        <w:t>н</w:t>
      </w:r>
      <w:r w:rsidRPr="00603C98">
        <w:rPr>
          <w:rFonts w:ascii="Times New Roman" w:hAnsi="Times New Roman" w:cs="Times New Roman"/>
          <w:sz w:val="28"/>
          <w:szCs w:val="28"/>
          <w:lang w:eastAsia="ru-RU"/>
        </w:rPr>
        <w:t xml:space="preserve">- теплотворная способность топлива (природный газ – </w:t>
      </w:r>
      <w:r>
        <w:rPr>
          <w:rFonts w:ascii="Times New Roman" w:hAnsi="Times New Roman" w:cs="Times New Roman"/>
          <w:sz w:val="28"/>
          <w:szCs w:val="28"/>
          <w:lang w:eastAsia="ru-RU"/>
        </w:rPr>
        <w:t xml:space="preserve">7900,0 </w:t>
      </w:r>
      <w:r w:rsidRPr="00603C98">
        <w:rPr>
          <w:rFonts w:ascii="Times New Roman" w:hAnsi="Times New Roman" w:cs="Times New Roman"/>
          <w:sz w:val="28"/>
          <w:szCs w:val="28"/>
          <w:lang w:eastAsia="ru-RU"/>
        </w:rPr>
        <w:t>ккал/м</w:t>
      </w:r>
      <w:r w:rsidRPr="00603C98">
        <w:rPr>
          <w:rFonts w:ascii="Times New Roman" w:hAnsi="Times New Roman" w:cs="Times New Roman"/>
          <w:sz w:val="28"/>
          <w:szCs w:val="28"/>
          <w:vertAlign w:val="superscript"/>
          <w:lang w:eastAsia="ru-RU"/>
        </w:rPr>
        <w:t xml:space="preserve">3 </w:t>
      </w:r>
      <w:r w:rsidRPr="00603C98">
        <w:rPr>
          <w:rFonts w:ascii="Times New Roman" w:hAnsi="Times New Roman" w:cs="Times New Roman"/>
          <w:sz w:val="28"/>
          <w:szCs w:val="28"/>
          <w:lang w:eastAsia="ru-RU"/>
        </w:rPr>
        <w:t>(0,00</w:t>
      </w:r>
      <w:r>
        <w:rPr>
          <w:rFonts w:ascii="Times New Roman" w:hAnsi="Times New Roman" w:cs="Times New Roman"/>
          <w:sz w:val="28"/>
          <w:szCs w:val="28"/>
          <w:lang w:eastAsia="ru-RU"/>
        </w:rPr>
        <w:t>79</w:t>
      </w:r>
      <w:r w:rsidRPr="00603C98">
        <w:rPr>
          <w:rFonts w:ascii="Times New Roman" w:hAnsi="Times New Roman" w:cs="Times New Roman"/>
          <w:sz w:val="28"/>
          <w:szCs w:val="28"/>
          <w:lang w:eastAsia="ru-RU"/>
        </w:rPr>
        <w:t xml:space="preserve"> Гкал/м</w:t>
      </w:r>
      <w:r w:rsidRPr="00603C98">
        <w:rPr>
          <w:rFonts w:ascii="Times New Roman" w:hAnsi="Times New Roman" w:cs="Times New Roman"/>
          <w:sz w:val="28"/>
          <w:szCs w:val="28"/>
          <w:vertAlign w:val="superscript"/>
          <w:lang w:eastAsia="ru-RU"/>
        </w:rPr>
        <w:t>3</w:t>
      </w:r>
      <w:r w:rsidRPr="00603C98">
        <w:rPr>
          <w:rFonts w:ascii="Times New Roman" w:hAnsi="Times New Roman" w:cs="Times New Roman"/>
          <w:sz w:val="28"/>
          <w:szCs w:val="28"/>
          <w:lang w:eastAsia="ru-RU"/>
        </w:rPr>
        <w:t>).</w:t>
      </w:r>
    </w:p>
    <w:p w14:paraId="16B67BED" w14:textId="77777777" w:rsidR="00372A8C" w:rsidRPr="00603C98" w:rsidRDefault="00372A8C" w:rsidP="00603C98">
      <w:pPr>
        <w:keepNext/>
        <w:spacing w:after="0"/>
        <w:ind w:firstLine="709"/>
        <w:jc w:val="center"/>
        <w:rPr>
          <w:rFonts w:ascii="Times New Roman" w:hAnsi="Times New Roman" w:cs="Times New Roman"/>
          <w:sz w:val="28"/>
          <w:szCs w:val="28"/>
          <w:lang w:eastAsia="ru-RU"/>
        </w:rPr>
      </w:pPr>
      <w:bookmarkStart w:id="10" w:name="_Ref79324400"/>
      <w:r w:rsidRPr="00603C98">
        <w:rPr>
          <w:rFonts w:ascii="Times New Roman" w:hAnsi="Times New Roman" w:cs="Times New Roman"/>
          <w:iCs/>
          <w:sz w:val="28"/>
          <w:szCs w:val="28"/>
        </w:rPr>
        <w:t xml:space="preserve">Таблица </w:t>
      </w:r>
      <w:bookmarkEnd w:id="10"/>
      <w:r w:rsidRPr="00603C98">
        <w:rPr>
          <w:rFonts w:ascii="Times New Roman" w:hAnsi="Times New Roman" w:cs="Times New Roman"/>
          <w:iCs/>
          <w:sz w:val="28"/>
          <w:szCs w:val="28"/>
        </w:rPr>
        <w:t>1</w:t>
      </w:r>
      <w:bookmarkStart w:id="11" w:name="_Hlk20410185"/>
      <w:r>
        <w:rPr>
          <w:rFonts w:ascii="Times New Roman" w:hAnsi="Times New Roman" w:cs="Times New Roman"/>
          <w:iCs/>
          <w:sz w:val="28"/>
          <w:szCs w:val="28"/>
        </w:rPr>
        <w:t>9</w:t>
      </w:r>
      <w:r w:rsidRPr="00603C98">
        <w:rPr>
          <w:rFonts w:ascii="Times New Roman" w:hAnsi="Times New Roman" w:cs="Times New Roman"/>
          <w:sz w:val="28"/>
          <w:szCs w:val="28"/>
          <w:lang w:eastAsia="ru-RU"/>
        </w:rPr>
        <w:t xml:space="preserve">– Максимально часовые и годовые расходы основного вида топлива источниками </w:t>
      </w:r>
      <w:bookmarkEnd w:id="11"/>
      <w:r w:rsidRPr="00603C98">
        <w:rPr>
          <w:rFonts w:ascii="Times New Roman" w:hAnsi="Times New Roman" w:cs="Times New Roman"/>
          <w:sz w:val="28"/>
          <w:szCs w:val="28"/>
          <w:lang w:eastAsia="ru-RU"/>
        </w:rPr>
        <w:t>тепловой энергии (существующее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595"/>
        <w:gridCol w:w="2220"/>
        <w:gridCol w:w="1602"/>
        <w:gridCol w:w="1321"/>
        <w:gridCol w:w="1386"/>
        <w:gridCol w:w="1274"/>
        <w:gridCol w:w="1709"/>
        <w:gridCol w:w="1948"/>
        <w:gridCol w:w="813"/>
        <w:gridCol w:w="1874"/>
      </w:tblGrid>
      <w:tr w:rsidR="00372A8C" w:rsidRPr="00493CCF" w14:paraId="657A1492" w14:textId="77777777" w:rsidTr="0058526A">
        <w:tc>
          <w:tcPr>
            <w:tcW w:w="595" w:type="dxa"/>
            <w:vAlign w:val="center"/>
          </w:tcPr>
          <w:p w14:paraId="71BCFA80"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 п/п</w:t>
            </w:r>
          </w:p>
        </w:tc>
        <w:tc>
          <w:tcPr>
            <w:tcW w:w="2220" w:type="dxa"/>
            <w:vAlign w:val="center"/>
          </w:tcPr>
          <w:p w14:paraId="79E304AC"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Наименование и адрес котельной</w:t>
            </w:r>
          </w:p>
        </w:tc>
        <w:tc>
          <w:tcPr>
            <w:tcW w:w="1602" w:type="dxa"/>
            <w:vAlign w:val="center"/>
          </w:tcPr>
          <w:p w14:paraId="15372436"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Установленная мощность, Гкал/ч</w:t>
            </w:r>
          </w:p>
        </w:tc>
        <w:tc>
          <w:tcPr>
            <w:tcW w:w="1321" w:type="dxa"/>
            <w:vAlign w:val="center"/>
          </w:tcPr>
          <w:p w14:paraId="7F74EA7A"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Основное топливо</w:t>
            </w:r>
          </w:p>
        </w:tc>
        <w:tc>
          <w:tcPr>
            <w:tcW w:w="1386" w:type="dxa"/>
            <w:vAlign w:val="center"/>
          </w:tcPr>
          <w:p w14:paraId="435459BC"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Выработка тепл-й энергии за год, Гкал/год</w:t>
            </w:r>
          </w:p>
        </w:tc>
        <w:tc>
          <w:tcPr>
            <w:tcW w:w="1274" w:type="dxa"/>
            <w:vAlign w:val="center"/>
          </w:tcPr>
          <w:p w14:paraId="16034E40"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Годовой расход условного топлива, т.у.т.</w:t>
            </w:r>
          </w:p>
        </w:tc>
        <w:tc>
          <w:tcPr>
            <w:tcW w:w="1709" w:type="dxa"/>
            <w:vAlign w:val="center"/>
          </w:tcPr>
          <w:p w14:paraId="17DDB5A2"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Годовой расход натурального топлива (т.н.т)</w:t>
            </w:r>
          </w:p>
        </w:tc>
        <w:tc>
          <w:tcPr>
            <w:tcW w:w="1948" w:type="dxa"/>
            <w:vAlign w:val="center"/>
          </w:tcPr>
          <w:p w14:paraId="2F8DCD29"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Удельный расход условного топлива на выработку тепла</w:t>
            </w:r>
            <w:r>
              <w:rPr>
                <w:rFonts w:ascii="Times New Roman" w:hAnsi="Times New Roman" w:cs="Times New Roman"/>
                <w:b/>
                <w:color w:val="000000"/>
                <w:sz w:val="20"/>
                <w:szCs w:val="20"/>
                <w:lang w:eastAsia="ru-RU"/>
              </w:rPr>
              <w:t xml:space="preserve"> </w:t>
            </w:r>
            <w:r w:rsidRPr="00493CCF">
              <w:rPr>
                <w:rFonts w:ascii="Times New Roman" w:hAnsi="Times New Roman" w:cs="Times New Roman"/>
                <w:b/>
                <w:color w:val="000000"/>
                <w:sz w:val="20"/>
                <w:szCs w:val="20"/>
                <w:lang w:eastAsia="ru-RU"/>
              </w:rPr>
              <w:t>кг.у.т./Гкал</w:t>
            </w:r>
          </w:p>
        </w:tc>
        <w:tc>
          <w:tcPr>
            <w:tcW w:w="813" w:type="dxa"/>
            <w:vAlign w:val="center"/>
          </w:tcPr>
          <w:p w14:paraId="6E047868"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КПД, %</w:t>
            </w:r>
          </w:p>
        </w:tc>
        <w:tc>
          <w:tcPr>
            <w:tcW w:w="1874" w:type="dxa"/>
            <w:vAlign w:val="center"/>
          </w:tcPr>
          <w:p w14:paraId="3C8C17CE" w14:textId="77777777" w:rsidR="00372A8C" w:rsidRPr="00493CCF" w:rsidRDefault="00372A8C" w:rsidP="00EA232F">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Максимальный часовой расход топлива, т.н.т/ч, тыс.м3/ч</w:t>
            </w:r>
          </w:p>
        </w:tc>
      </w:tr>
      <w:tr w:rsidR="00372A8C" w:rsidRPr="00EA232F" w14:paraId="0F07822A" w14:textId="77777777" w:rsidTr="0058526A">
        <w:tc>
          <w:tcPr>
            <w:tcW w:w="595" w:type="dxa"/>
            <w:vAlign w:val="center"/>
          </w:tcPr>
          <w:p w14:paraId="177423F8" w14:textId="77777777" w:rsidR="00372A8C" w:rsidRPr="00EA232F" w:rsidRDefault="00372A8C" w:rsidP="005E7D73">
            <w:pPr>
              <w:spacing w:after="0"/>
              <w:jc w:val="center"/>
              <w:rPr>
                <w:rFonts w:ascii="Times New Roman" w:hAnsi="Times New Roman" w:cs="Times New Roman"/>
                <w:color w:val="000000"/>
                <w:sz w:val="20"/>
                <w:szCs w:val="20"/>
                <w:lang w:eastAsia="ru-RU"/>
              </w:rPr>
            </w:pPr>
            <w:r w:rsidRPr="00EA232F">
              <w:rPr>
                <w:rFonts w:ascii="Times New Roman" w:hAnsi="Times New Roman" w:cs="Times New Roman"/>
                <w:color w:val="000000"/>
                <w:sz w:val="20"/>
                <w:szCs w:val="20"/>
                <w:lang w:eastAsia="ru-RU"/>
              </w:rPr>
              <w:t>1</w:t>
            </w:r>
          </w:p>
        </w:tc>
        <w:tc>
          <w:tcPr>
            <w:tcW w:w="2220" w:type="dxa"/>
            <w:vAlign w:val="center"/>
          </w:tcPr>
          <w:p w14:paraId="5D94AF64"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1602" w:type="dxa"/>
            <w:vAlign w:val="center"/>
          </w:tcPr>
          <w:p w14:paraId="2C19886A" w14:textId="77777777" w:rsidR="00372A8C" w:rsidRPr="005E7D73" w:rsidRDefault="00372A8C" w:rsidP="005852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1321" w:type="dxa"/>
            <w:vAlign w:val="center"/>
          </w:tcPr>
          <w:p w14:paraId="6A93125D" w14:textId="77777777" w:rsidR="00372A8C" w:rsidRPr="005E7D73" w:rsidRDefault="00372A8C" w:rsidP="00C37832">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природный газ</w:t>
            </w:r>
          </w:p>
        </w:tc>
        <w:tc>
          <w:tcPr>
            <w:tcW w:w="1386" w:type="dxa"/>
            <w:vAlign w:val="center"/>
          </w:tcPr>
          <w:p w14:paraId="27345B0B" w14:textId="77777777" w:rsidR="00372A8C" w:rsidRPr="005E7D73" w:rsidRDefault="00372A8C" w:rsidP="0058526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11403,8</w:t>
            </w:r>
          </w:p>
        </w:tc>
        <w:tc>
          <w:tcPr>
            <w:tcW w:w="1274" w:type="dxa"/>
            <w:vAlign w:val="center"/>
          </w:tcPr>
          <w:p w14:paraId="1E9585FF" w14:textId="77777777" w:rsidR="00372A8C" w:rsidRPr="005E7D73" w:rsidRDefault="00372A8C" w:rsidP="0058526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1815,48</w:t>
            </w:r>
          </w:p>
        </w:tc>
        <w:tc>
          <w:tcPr>
            <w:tcW w:w="1709" w:type="dxa"/>
            <w:vAlign w:val="center"/>
          </w:tcPr>
          <w:p w14:paraId="694248AC" w14:textId="77777777" w:rsidR="00372A8C" w:rsidRPr="005E7D73"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1948" w:type="dxa"/>
            <w:vAlign w:val="center"/>
          </w:tcPr>
          <w:p w14:paraId="2EEAE1CD" w14:textId="77777777" w:rsidR="00372A8C" w:rsidRPr="005E7D73" w:rsidRDefault="00372A8C" w:rsidP="0058526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159,2</w:t>
            </w:r>
          </w:p>
        </w:tc>
        <w:tc>
          <w:tcPr>
            <w:tcW w:w="813" w:type="dxa"/>
            <w:vAlign w:val="center"/>
          </w:tcPr>
          <w:p w14:paraId="03E53DDB" w14:textId="77777777" w:rsidR="00372A8C" w:rsidRPr="005E7D73" w:rsidRDefault="00372A8C" w:rsidP="0058526A">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90,5</w:t>
            </w:r>
          </w:p>
        </w:tc>
        <w:tc>
          <w:tcPr>
            <w:tcW w:w="1874" w:type="dxa"/>
            <w:vAlign w:val="center"/>
          </w:tcPr>
          <w:p w14:paraId="0C82BFDF" w14:textId="77777777" w:rsidR="00372A8C" w:rsidRPr="005E7D73" w:rsidRDefault="00372A8C" w:rsidP="0097224D">
            <w:pPr>
              <w:spacing w:after="0" w:line="240" w:lineRule="auto"/>
              <w:jc w:val="center"/>
              <w:rPr>
                <w:rFonts w:ascii="Times New Roman" w:hAnsi="Times New Roman" w:cs="Times New Roman"/>
                <w:color w:val="000000"/>
              </w:rPr>
            </w:pPr>
            <w:r>
              <w:rPr>
                <w:rFonts w:ascii="Times New Roman" w:hAnsi="Times New Roman" w:cs="Times New Roman"/>
                <w:color w:val="000000"/>
              </w:rPr>
              <w:t>0,341</w:t>
            </w:r>
          </w:p>
        </w:tc>
      </w:tr>
      <w:tr w:rsidR="00372A8C" w:rsidRPr="00EA232F" w14:paraId="60156D79" w14:textId="77777777" w:rsidTr="0058526A">
        <w:tc>
          <w:tcPr>
            <w:tcW w:w="595" w:type="dxa"/>
            <w:vAlign w:val="center"/>
          </w:tcPr>
          <w:p w14:paraId="2E1948EB" w14:textId="77777777" w:rsidR="00372A8C" w:rsidRPr="00EA232F" w:rsidRDefault="00372A8C" w:rsidP="005E7D73">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2220" w:type="dxa"/>
            <w:vAlign w:val="center"/>
          </w:tcPr>
          <w:p w14:paraId="1B0F3A09"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1602" w:type="dxa"/>
            <w:vAlign w:val="center"/>
          </w:tcPr>
          <w:p w14:paraId="32323CDE" w14:textId="77777777" w:rsidR="00372A8C" w:rsidRDefault="00372A8C" w:rsidP="005E7D73">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1321" w:type="dxa"/>
            <w:vAlign w:val="center"/>
          </w:tcPr>
          <w:p w14:paraId="4C55E312" w14:textId="77777777" w:rsidR="00372A8C" w:rsidRPr="005E7D73" w:rsidRDefault="00372A8C" w:rsidP="005E7D73">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природный газ</w:t>
            </w:r>
          </w:p>
        </w:tc>
        <w:tc>
          <w:tcPr>
            <w:tcW w:w="1386" w:type="dxa"/>
            <w:vAlign w:val="center"/>
          </w:tcPr>
          <w:p w14:paraId="15F4FBE3" w14:textId="77777777" w:rsidR="00372A8C" w:rsidRDefault="00372A8C" w:rsidP="005E7D7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1653,8</w:t>
            </w:r>
          </w:p>
        </w:tc>
        <w:tc>
          <w:tcPr>
            <w:tcW w:w="1274" w:type="dxa"/>
            <w:vAlign w:val="center"/>
          </w:tcPr>
          <w:p w14:paraId="726FFED7" w14:textId="77777777" w:rsidR="00372A8C" w:rsidRDefault="00372A8C" w:rsidP="007F28B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262,46</w:t>
            </w:r>
          </w:p>
        </w:tc>
        <w:tc>
          <w:tcPr>
            <w:tcW w:w="1709" w:type="dxa"/>
            <w:vAlign w:val="center"/>
          </w:tcPr>
          <w:p w14:paraId="4D9073F8" w14:textId="77777777" w:rsidR="00372A8C"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1948" w:type="dxa"/>
            <w:vAlign w:val="center"/>
          </w:tcPr>
          <w:p w14:paraId="39BDC04B" w14:textId="77777777" w:rsidR="00372A8C" w:rsidRDefault="00372A8C" w:rsidP="005E7D73">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158,7</w:t>
            </w:r>
          </w:p>
        </w:tc>
        <w:tc>
          <w:tcPr>
            <w:tcW w:w="813" w:type="dxa"/>
            <w:vAlign w:val="center"/>
          </w:tcPr>
          <w:p w14:paraId="3F86D6DC" w14:textId="77777777" w:rsidR="00372A8C" w:rsidRDefault="00372A8C" w:rsidP="005E7D73">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92</w:t>
            </w:r>
          </w:p>
        </w:tc>
        <w:tc>
          <w:tcPr>
            <w:tcW w:w="1874" w:type="dxa"/>
            <w:vAlign w:val="center"/>
          </w:tcPr>
          <w:p w14:paraId="32ED990E" w14:textId="77777777" w:rsidR="00372A8C" w:rsidRDefault="00372A8C" w:rsidP="005E7D73">
            <w:pPr>
              <w:spacing w:after="0"/>
              <w:jc w:val="center"/>
              <w:rPr>
                <w:rFonts w:ascii="Times New Roman" w:hAnsi="Times New Roman" w:cs="Times New Roman"/>
                <w:color w:val="000000"/>
              </w:rPr>
            </w:pPr>
            <w:r>
              <w:rPr>
                <w:rFonts w:ascii="Times New Roman" w:hAnsi="Times New Roman" w:cs="Times New Roman"/>
                <w:color w:val="000000"/>
              </w:rPr>
              <w:t>0,049</w:t>
            </w:r>
          </w:p>
        </w:tc>
      </w:tr>
    </w:tbl>
    <w:p w14:paraId="3115AE6C" w14:textId="77777777" w:rsidR="00372A8C" w:rsidRDefault="00372A8C" w:rsidP="000D45C4">
      <w:pPr>
        <w:keepNext/>
        <w:spacing w:after="0"/>
        <w:ind w:firstLine="709"/>
        <w:jc w:val="center"/>
        <w:rPr>
          <w:rFonts w:ascii="Times New Roman" w:hAnsi="Times New Roman" w:cs="Times New Roman"/>
          <w:iCs/>
          <w:sz w:val="28"/>
          <w:szCs w:val="28"/>
        </w:rPr>
      </w:pPr>
    </w:p>
    <w:p w14:paraId="27D13B8E" w14:textId="77777777" w:rsidR="00372A8C" w:rsidRDefault="00372A8C" w:rsidP="000D45C4">
      <w:pPr>
        <w:keepNext/>
        <w:spacing w:after="0"/>
        <w:ind w:firstLine="709"/>
        <w:jc w:val="center"/>
        <w:rPr>
          <w:rFonts w:ascii="Times New Roman" w:hAnsi="Times New Roman" w:cs="Times New Roman"/>
          <w:sz w:val="28"/>
          <w:szCs w:val="28"/>
          <w:lang w:eastAsia="ru-RU"/>
        </w:rPr>
      </w:pPr>
      <w:r w:rsidRPr="00603C98">
        <w:rPr>
          <w:rFonts w:ascii="Times New Roman" w:hAnsi="Times New Roman" w:cs="Times New Roman"/>
          <w:iCs/>
          <w:sz w:val="28"/>
          <w:szCs w:val="28"/>
        </w:rPr>
        <w:t xml:space="preserve">Таблица </w:t>
      </w:r>
      <w:r>
        <w:rPr>
          <w:rFonts w:ascii="Times New Roman" w:hAnsi="Times New Roman" w:cs="Times New Roman"/>
          <w:iCs/>
          <w:sz w:val="28"/>
          <w:szCs w:val="28"/>
        </w:rPr>
        <w:t>20</w:t>
      </w:r>
      <w:r w:rsidRPr="00603C98">
        <w:rPr>
          <w:rFonts w:ascii="Times New Roman" w:hAnsi="Times New Roman" w:cs="Times New Roman"/>
          <w:sz w:val="28"/>
          <w:szCs w:val="28"/>
          <w:lang w:eastAsia="ru-RU"/>
        </w:rPr>
        <w:t>– Максимально часовые и годовые расходы основного вида топлива источниками тепловой энергии (</w:t>
      </w:r>
      <w:r>
        <w:rPr>
          <w:rFonts w:ascii="Times New Roman" w:hAnsi="Times New Roman" w:cs="Times New Roman"/>
          <w:sz w:val="28"/>
          <w:szCs w:val="28"/>
          <w:lang w:eastAsia="ru-RU"/>
        </w:rPr>
        <w:t>перспективное</w:t>
      </w:r>
      <w:r w:rsidRPr="00603C98">
        <w:rPr>
          <w:rFonts w:ascii="Times New Roman" w:hAnsi="Times New Roman" w:cs="Times New Roman"/>
          <w:sz w:val="28"/>
          <w:szCs w:val="28"/>
          <w:lang w:eastAsia="ru-RU"/>
        </w:rPr>
        <w:t xml:space="preserve">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595"/>
        <w:gridCol w:w="2220"/>
        <w:gridCol w:w="1602"/>
        <w:gridCol w:w="1321"/>
        <w:gridCol w:w="1386"/>
        <w:gridCol w:w="1274"/>
        <w:gridCol w:w="1709"/>
        <w:gridCol w:w="1948"/>
        <w:gridCol w:w="813"/>
        <w:gridCol w:w="1874"/>
      </w:tblGrid>
      <w:tr w:rsidR="00372A8C" w:rsidRPr="00493CCF" w14:paraId="14FE7C30" w14:textId="77777777" w:rsidTr="007F28B1">
        <w:tc>
          <w:tcPr>
            <w:tcW w:w="595" w:type="dxa"/>
            <w:vAlign w:val="center"/>
          </w:tcPr>
          <w:p w14:paraId="20E673A8"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 п/п</w:t>
            </w:r>
          </w:p>
        </w:tc>
        <w:tc>
          <w:tcPr>
            <w:tcW w:w="2220" w:type="dxa"/>
            <w:vAlign w:val="center"/>
          </w:tcPr>
          <w:p w14:paraId="43EFA8EE"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Наименование и адрес котельной</w:t>
            </w:r>
          </w:p>
        </w:tc>
        <w:tc>
          <w:tcPr>
            <w:tcW w:w="1602" w:type="dxa"/>
            <w:vAlign w:val="center"/>
          </w:tcPr>
          <w:p w14:paraId="5C309571"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Установленная мощность, Гкал/ч</w:t>
            </w:r>
          </w:p>
        </w:tc>
        <w:tc>
          <w:tcPr>
            <w:tcW w:w="1321" w:type="dxa"/>
            <w:vAlign w:val="center"/>
          </w:tcPr>
          <w:p w14:paraId="4EE1E7DE"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Основное топливо</w:t>
            </w:r>
          </w:p>
        </w:tc>
        <w:tc>
          <w:tcPr>
            <w:tcW w:w="1386" w:type="dxa"/>
            <w:vAlign w:val="center"/>
          </w:tcPr>
          <w:p w14:paraId="4B8904FE"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Выработка тепл-й энергии за год, Гкал/год</w:t>
            </w:r>
          </w:p>
        </w:tc>
        <w:tc>
          <w:tcPr>
            <w:tcW w:w="1274" w:type="dxa"/>
            <w:vAlign w:val="center"/>
          </w:tcPr>
          <w:p w14:paraId="629159D7"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Годовой расход условного топлива, т.у.т.</w:t>
            </w:r>
          </w:p>
        </w:tc>
        <w:tc>
          <w:tcPr>
            <w:tcW w:w="1709" w:type="dxa"/>
            <w:vAlign w:val="center"/>
          </w:tcPr>
          <w:p w14:paraId="7D307793"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Годовой расход натурального топлива (т.н.т)</w:t>
            </w:r>
          </w:p>
        </w:tc>
        <w:tc>
          <w:tcPr>
            <w:tcW w:w="1948" w:type="dxa"/>
            <w:vAlign w:val="center"/>
          </w:tcPr>
          <w:p w14:paraId="476846E0"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Удельный расход условного топлива на выработку тепла</w:t>
            </w:r>
            <w:r>
              <w:rPr>
                <w:rFonts w:ascii="Times New Roman" w:hAnsi="Times New Roman" w:cs="Times New Roman"/>
                <w:b/>
                <w:color w:val="000000"/>
                <w:sz w:val="20"/>
                <w:szCs w:val="20"/>
                <w:lang w:eastAsia="ru-RU"/>
              </w:rPr>
              <w:t xml:space="preserve"> </w:t>
            </w:r>
            <w:r w:rsidRPr="00493CCF">
              <w:rPr>
                <w:rFonts w:ascii="Times New Roman" w:hAnsi="Times New Roman" w:cs="Times New Roman"/>
                <w:b/>
                <w:color w:val="000000"/>
                <w:sz w:val="20"/>
                <w:szCs w:val="20"/>
                <w:lang w:eastAsia="ru-RU"/>
              </w:rPr>
              <w:t>кг.у.т./Гкал</w:t>
            </w:r>
          </w:p>
        </w:tc>
        <w:tc>
          <w:tcPr>
            <w:tcW w:w="813" w:type="dxa"/>
            <w:vAlign w:val="center"/>
          </w:tcPr>
          <w:p w14:paraId="0673DE9D"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КПД, %</w:t>
            </w:r>
          </w:p>
        </w:tc>
        <w:tc>
          <w:tcPr>
            <w:tcW w:w="1874" w:type="dxa"/>
            <w:vAlign w:val="center"/>
          </w:tcPr>
          <w:p w14:paraId="262FDB58" w14:textId="77777777" w:rsidR="00372A8C" w:rsidRPr="00493CCF" w:rsidRDefault="00372A8C" w:rsidP="00B23CE8">
            <w:pPr>
              <w:spacing w:after="0" w:line="240" w:lineRule="auto"/>
              <w:jc w:val="center"/>
              <w:rPr>
                <w:rFonts w:ascii="Times New Roman" w:hAnsi="Times New Roman" w:cs="Times New Roman"/>
                <w:b/>
                <w:color w:val="000000"/>
                <w:sz w:val="20"/>
                <w:szCs w:val="20"/>
                <w:lang w:eastAsia="ru-RU"/>
              </w:rPr>
            </w:pPr>
            <w:r w:rsidRPr="00493CCF">
              <w:rPr>
                <w:rFonts w:ascii="Times New Roman" w:hAnsi="Times New Roman" w:cs="Times New Roman"/>
                <w:b/>
                <w:color w:val="000000"/>
                <w:sz w:val="20"/>
                <w:szCs w:val="20"/>
                <w:lang w:eastAsia="ru-RU"/>
              </w:rPr>
              <w:t>Максимальный часовой расход топлива, т.н.т/ч, тыс.м3/ч</w:t>
            </w:r>
          </w:p>
        </w:tc>
      </w:tr>
      <w:tr w:rsidR="00372A8C" w:rsidRPr="00EA232F" w14:paraId="6D9DDAE5" w14:textId="77777777" w:rsidTr="007F28B1">
        <w:tc>
          <w:tcPr>
            <w:tcW w:w="595" w:type="dxa"/>
            <w:vAlign w:val="center"/>
          </w:tcPr>
          <w:p w14:paraId="01EF0047" w14:textId="77777777" w:rsidR="00372A8C" w:rsidRPr="00EA232F" w:rsidRDefault="00372A8C" w:rsidP="00233E0B">
            <w:pPr>
              <w:spacing w:after="0"/>
              <w:jc w:val="center"/>
              <w:rPr>
                <w:rFonts w:ascii="Times New Roman" w:hAnsi="Times New Roman" w:cs="Times New Roman"/>
                <w:color w:val="000000"/>
                <w:sz w:val="20"/>
                <w:szCs w:val="20"/>
                <w:lang w:eastAsia="ru-RU"/>
              </w:rPr>
            </w:pPr>
            <w:r w:rsidRPr="00EA232F">
              <w:rPr>
                <w:rFonts w:ascii="Times New Roman" w:hAnsi="Times New Roman" w:cs="Times New Roman"/>
                <w:color w:val="000000"/>
                <w:sz w:val="20"/>
                <w:szCs w:val="20"/>
                <w:lang w:eastAsia="ru-RU"/>
              </w:rPr>
              <w:t>1</w:t>
            </w:r>
          </w:p>
        </w:tc>
        <w:tc>
          <w:tcPr>
            <w:tcW w:w="2220" w:type="dxa"/>
            <w:vAlign w:val="center"/>
          </w:tcPr>
          <w:p w14:paraId="48EA582B" w14:textId="77777777" w:rsidR="00372A8C" w:rsidRPr="00F5157E" w:rsidRDefault="00372A8C" w:rsidP="00233E0B">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1602" w:type="dxa"/>
            <w:vAlign w:val="center"/>
          </w:tcPr>
          <w:p w14:paraId="61454230" w14:textId="77777777" w:rsidR="00372A8C" w:rsidRPr="005E7D73" w:rsidRDefault="00372A8C" w:rsidP="00233E0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1321" w:type="dxa"/>
            <w:vAlign w:val="center"/>
          </w:tcPr>
          <w:p w14:paraId="390910BE" w14:textId="77777777" w:rsidR="00372A8C" w:rsidRPr="005E7D73"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природный газ</w:t>
            </w:r>
          </w:p>
        </w:tc>
        <w:tc>
          <w:tcPr>
            <w:tcW w:w="1386" w:type="dxa"/>
            <w:vAlign w:val="center"/>
          </w:tcPr>
          <w:p w14:paraId="2BD412AE" w14:textId="77777777" w:rsidR="00372A8C" w:rsidRPr="005E7D73" w:rsidRDefault="00372A8C" w:rsidP="00233E0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11403,8</w:t>
            </w:r>
          </w:p>
        </w:tc>
        <w:tc>
          <w:tcPr>
            <w:tcW w:w="1274" w:type="dxa"/>
            <w:vAlign w:val="center"/>
          </w:tcPr>
          <w:p w14:paraId="01DD65E5" w14:textId="77777777" w:rsidR="00372A8C" w:rsidRPr="005E7D73" w:rsidRDefault="00372A8C" w:rsidP="00233E0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1815,48</w:t>
            </w:r>
          </w:p>
        </w:tc>
        <w:tc>
          <w:tcPr>
            <w:tcW w:w="1709" w:type="dxa"/>
            <w:vAlign w:val="center"/>
          </w:tcPr>
          <w:p w14:paraId="259ABD03" w14:textId="77777777" w:rsidR="00372A8C" w:rsidRPr="005E7D73"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1948" w:type="dxa"/>
            <w:vAlign w:val="center"/>
          </w:tcPr>
          <w:p w14:paraId="3C51E61F" w14:textId="77777777" w:rsidR="00372A8C" w:rsidRPr="005E7D73"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159,2</w:t>
            </w:r>
          </w:p>
        </w:tc>
        <w:tc>
          <w:tcPr>
            <w:tcW w:w="813" w:type="dxa"/>
            <w:vAlign w:val="center"/>
          </w:tcPr>
          <w:p w14:paraId="2CF60F6D" w14:textId="77777777" w:rsidR="00372A8C" w:rsidRPr="005E7D73" w:rsidRDefault="00372A8C" w:rsidP="00233E0B">
            <w:pPr>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90,5</w:t>
            </w:r>
          </w:p>
        </w:tc>
        <w:tc>
          <w:tcPr>
            <w:tcW w:w="1874" w:type="dxa"/>
            <w:vAlign w:val="center"/>
          </w:tcPr>
          <w:p w14:paraId="76BA8C1B" w14:textId="77777777" w:rsidR="00372A8C" w:rsidRPr="005E7D73" w:rsidRDefault="00372A8C" w:rsidP="00233E0B">
            <w:pPr>
              <w:spacing w:after="0" w:line="240" w:lineRule="auto"/>
              <w:jc w:val="center"/>
              <w:rPr>
                <w:rFonts w:ascii="Times New Roman" w:hAnsi="Times New Roman" w:cs="Times New Roman"/>
                <w:color w:val="000000"/>
              </w:rPr>
            </w:pPr>
            <w:r>
              <w:rPr>
                <w:rFonts w:ascii="Times New Roman" w:hAnsi="Times New Roman" w:cs="Times New Roman"/>
                <w:color w:val="000000"/>
              </w:rPr>
              <w:t>0,341</w:t>
            </w:r>
          </w:p>
        </w:tc>
      </w:tr>
      <w:tr w:rsidR="00372A8C" w:rsidRPr="00EA232F" w14:paraId="4A2B34DB" w14:textId="77777777" w:rsidTr="007F28B1">
        <w:tc>
          <w:tcPr>
            <w:tcW w:w="595" w:type="dxa"/>
            <w:vAlign w:val="center"/>
          </w:tcPr>
          <w:p w14:paraId="5BE38364" w14:textId="77777777" w:rsidR="00372A8C" w:rsidRPr="00EA232F"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2220" w:type="dxa"/>
            <w:vAlign w:val="center"/>
          </w:tcPr>
          <w:p w14:paraId="42348B70" w14:textId="77777777" w:rsidR="00372A8C" w:rsidRPr="00F5157E" w:rsidRDefault="00372A8C" w:rsidP="00233E0B">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1602" w:type="dxa"/>
            <w:vAlign w:val="center"/>
          </w:tcPr>
          <w:p w14:paraId="74D6280B" w14:textId="77777777" w:rsidR="00372A8C" w:rsidRDefault="00372A8C" w:rsidP="00233E0B">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1321" w:type="dxa"/>
            <w:vAlign w:val="center"/>
          </w:tcPr>
          <w:p w14:paraId="56CB1E76" w14:textId="77777777" w:rsidR="00372A8C" w:rsidRPr="005E7D73"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природный газ</w:t>
            </w:r>
          </w:p>
        </w:tc>
        <w:tc>
          <w:tcPr>
            <w:tcW w:w="1386" w:type="dxa"/>
            <w:vAlign w:val="center"/>
          </w:tcPr>
          <w:p w14:paraId="495C876F" w14:textId="77777777" w:rsidR="00372A8C" w:rsidRDefault="00372A8C" w:rsidP="00233E0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1653,8</w:t>
            </w:r>
          </w:p>
        </w:tc>
        <w:tc>
          <w:tcPr>
            <w:tcW w:w="1274" w:type="dxa"/>
            <w:vAlign w:val="center"/>
          </w:tcPr>
          <w:p w14:paraId="7DC47CBF" w14:textId="77777777" w:rsidR="00372A8C" w:rsidRDefault="00372A8C" w:rsidP="00233E0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262,46</w:t>
            </w:r>
          </w:p>
        </w:tc>
        <w:tc>
          <w:tcPr>
            <w:tcW w:w="1709" w:type="dxa"/>
            <w:vAlign w:val="center"/>
          </w:tcPr>
          <w:p w14:paraId="75F299E7" w14:textId="77777777" w:rsidR="00372A8C"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1948" w:type="dxa"/>
            <w:vAlign w:val="center"/>
          </w:tcPr>
          <w:p w14:paraId="7707301F" w14:textId="77777777" w:rsidR="00372A8C"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158,7</w:t>
            </w:r>
          </w:p>
        </w:tc>
        <w:tc>
          <w:tcPr>
            <w:tcW w:w="813" w:type="dxa"/>
            <w:vAlign w:val="center"/>
          </w:tcPr>
          <w:p w14:paraId="69CE032E" w14:textId="77777777" w:rsidR="00372A8C"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92</w:t>
            </w:r>
          </w:p>
        </w:tc>
        <w:tc>
          <w:tcPr>
            <w:tcW w:w="1874" w:type="dxa"/>
            <w:vAlign w:val="center"/>
          </w:tcPr>
          <w:p w14:paraId="1F5CE789" w14:textId="77777777" w:rsidR="00372A8C" w:rsidRDefault="00372A8C" w:rsidP="00233E0B">
            <w:pPr>
              <w:spacing w:after="0"/>
              <w:jc w:val="center"/>
              <w:rPr>
                <w:rFonts w:ascii="Times New Roman" w:hAnsi="Times New Roman" w:cs="Times New Roman"/>
                <w:color w:val="000000"/>
              </w:rPr>
            </w:pPr>
            <w:r>
              <w:rPr>
                <w:rFonts w:ascii="Times New Roman" w:hAnsi="Times New Roman" w:cs="Times New Roman"/>
                <w:color w:val="000000"/>
              </w:rPr>
              <w:t>0,049</w:t>
            </w:r>
          </w:p>
        </w:tc>
      </w:tr>
    </w:tbl>
    <w:p w14:paraId="76979756" w14:textId="77777777" w:rsidR="00372A8C" w:rsidRPr="00603C98" w:rsidRDefault="00372A8C" w:rsidP="00603C98">
      <w:pPr>
        <w:spacing w:after="0"/>
        <w:rPr>
          <w:rFonts w:ascii="Times New Roman" w:hAnsi="Times New Roman" w:cs="Times New Roman"/>
          <w:sz w:val="28"/>
          <w:szCs w:val="28"/>
          <w:highlight w:val="red"/>
          <w:lang w:eastAsia="ru-RU"/>
        </w:rPr>
        <w:sectPr w:rsidR="00372A8C" w:rsidRPr="00603C98" w:rsidSect="009E6DE4">
          <w:pgSz w:w="15840" w:h="12240" w:orient="landscape"/>
          <w:pgMar w:top="1701" w:right="851" w:bottom="851" w:left="567" w:header="510" w:footer="510" w:gutter="0"/>
          <w:cols w:space="720"/>
          <w:docGrid w:linePitch="299"/>
        </w:sectPr>
      </w:pPr>
    </w:p>
    <w:p w14:paraId="3095C005"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8.2. Потребляемые источником тепловой энергии виды топлива, </w:t>
      </w:r>
    </w:p>
    <w:p w14:paraId="7BF44A5E"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включая местные виды топлива, а также используемые </w:t>
      </w:r>
    </w:p>
    <w:p w14:paraId="65D5EE15"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возобновляемые источники энергии</w:t>
      </w:r>
    </w:p>
    <w:p w14:paraId="5B1B983C"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 приведены в таблице </w:t>
      </w:r>
      <w:r>
        <w:rPr>
          <w:rFonts w:ascii="Times New Roman" w:hAnsi="Times New Roman" w:cs="Times New Roman"/>
          <w:sz w:val="28"/>
          <w:szCs w:val="28"/>
        </w:rPr>
        <w:t>21</w:t>
      </w:r>
      <w:r w:rsidRPr="00603C98">
        <w:rPr>
          <w:rFonts w:ascii="Times New Roman" w:hAnsi="Times New Roman" w:cs="Times New Roman"/>
          <w:sz w:val="28"/>
          <w:szCs w:val="28"/>
        </w:rPr>
        <w:t>.</w:t>
      </w:r>
    </w:p>
    <w:p w14:paraId="4CAC1242" w14:textId="77777777" w:rsidR="00372A8C" w:rsidRPr="00603C98" w:rsidRDefault="00372A8C" w:rsidP="00603C98">
      <w:pPr>
        <w:keepNext/>
        <w:spacing w:after="0"/>
        <w:ind w:firstLine="720"/>
        <w:rPr>
          <w:rFonts w:ascii="Times New Roman" w:hAnsi="Times New Roman" w:cs="Times New Roman"/>
          <w:b/>
          <w:iCs/>
          <w:sz w:val="28"/>
          <w:szCs w:val="28"/>
        </w:rPr>
      </w:pPr>
      <w:bookmarkStart w:id="12" w:name="_Ref33996575"/>
      <w:r w:rsidRPr="00603C98">
        <w:rPr>
          <w:rFonts w:ascii="Times New Roman" w:hAnsi="Times New Roman" w:cs="Times New Roman"/>
          <w:iCs/>
          <w:sz w:val="28"/>
          <w:szCs w:val="28"/>
        </w:rPr>
        <w:t xml:space="preserve">Таблица </w:t>
      </w:r>
      <w:bookmarkEnd w:id="12"/>
      <w:r>
        <w:rPr>
          <w:rFonts w:ascii="Times New Roman" w:hAnsi="Times New Roman" w:cs="Times New Roman"/>
          <w:iCs/>
          <w:sz w:val="28"/>
          <w:szCs w:val="28"/>
        </w:rPr>
        <w:t>21</w:t>
      </w:r>
      <w:r w:rsidRPr="00603C98">
        <w:rPr>
          <w:rFonts w:ascii="Times New Roman" w:hAnsi="Times New Roman" w:cs="Times New Roman"/>
          <w:b/>
          <w:iCs/>
          <w:sz w:val="28"/>
          <w:szCs w:val="28"/>
        </w:rPr>
        <w:t xml:space="preserve"> - </w:t>
      </w:r>
      <w:r w:rsidRPr="00603C98">
        <w:rPr>
          <w:rFonts w:ascii="Times New Roman" w:hAnsi="Times New Roman" w:cs="Times New Roman"/>
          <w:bCs/>
          <w:iCs/>
          <w:sz w:val="28"/>
          <w:szCs w:val="28"/>
        </w:rPr>
        <w:t xml:space="preserve">Сведения об основном, резервном и вспомогательным топливом, потребляемым перспективных источников тепловой энергии </w:t>
      </w:r>
    </w:p>
    <w:tbl>
      <w:tblPr>
        <w:tblW w:w="0" w:type="auto"/>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640"/>
        <w:gridCol w:w="2678"/>
        <w:gridCol w:w="4012"/>
        <w:gridCol w:w="1581"/>
        <w:gridCol w:w="1012"/>
      </w:tblGrid>
      <w:tr w:rsidR="00372A8C" w:rsidRPr="00603C98" w14:paraId="6FF01977" w14:textId="77777777" w:rsidTr="007F2715">
        <w:trPr>
          <w:trHeight w:val="20"/>
          <w:tblHeader/>
        </w:trPr>
        <w:tc>
          <w:tcPr>
            <w:tcW w:w="640" w:type="dxa"/>
            <w:vAlign w:val="center"/>
          </w:tcPr>
          <w:p w14:paraId="00454D5D" w14:textId="77777777" w:rsidR="00372A8C" w:rsidRPr="00603C98" w:rsidRDefault="00372A8C" w:rsidP="00603C98">
            <w:pPr>
              <w:spacing w:after="0"/>
              <w:jc w:val="center"/>
              <w:rPr>
                <w:rFonts w:ascii="Times New Roman" w:hAnsi="Times New Roman" w:cs="Times New Roman"/>
                <w:b/>
                <w:color w:val="000000"/>
                <w:sz w:val="20"/>
                <w:szCs w:val="20"/>
                <w:lang w:eastAsia="ru-RU"/>
              </w:rPr>
            </w:pPr>
            <w:r w:rsidRPr="00603C98">
              <w:rPr>
                <w:rFonts w:ascii="Times New Roman" w:hAnsi="Times New Roman" w:cs="Times New Roman"/>
                <w:b/>
                <w:color w:val="000000"/>
                <w:sz w:val="20"/>
                <w:szCs w:val="20"/>
                <w:lang w:eastAsia="ru-RU"/>
              </w:rPr>
              <w:t>№ п/п</w:t>
            </w:r>
          </w:p>
        </w:tc>
        <w:tc>
          <w:tcPr>
            <w:tcW w:w="2678" w:type="dxa"/>
            <w:vAlign w:val="center"/>
          </w:tcPr>
          <w:p w14:paraId="7DB5A506" w14:textId="77777777" w:rsidR="00372A8C" w:rsidRPr="00603C98" w:rsidRDefault="00372A8C" w:rsidP="00603C98">
            <w:pPr>
              <w:spacing w:after="0"/>
              <w:jc w:val="center"/>
              <w:rPr>
                <w:rFonts w:ascii="Times New Roman" w:hAnsi="Times New Roman" w:cs="Times New Roman"/>
                <w:b/>
                <w:color w:val="000000"/>
                <w:sz w:val="20"/>
                <w:szCs w:val="20"/>
                <w:lang w:eastAsia="ru-RU"/>
              </w:rPr>
            </w:pPr>
            <w:r w:rsidRPr="00603C98">
              <w:rPr>
                <w:rFonts w:ascii="Times New Roman" w:hAnsi="Times New Roman" w:cs="Times New Roman"/>
                <w:b/>
                <w:color w:val="000000"/>
                <w:sz w:val="20"/>
                <w:szCs w:val="20"/>
                <w:lang w:eastAsia="ru-RU"/>
              </w:rPr>
              <w:t>Наименование ТСО</w:t>
            </w:r>
          </w:p>
        </w:tc>
        <w:tc>
          <w:tcPr>
            <w:tcW w:w="4012" w:type="dxa"/>
            <w:vAlign w:val="center"/>
          </w:tcPr>
          <w:p w14:paraId="3C88D8E2" w14:textId="77777777" w:rsidR="00372A8C" w:rsidRPr="00603C98" w:rsidRDefault="00372A8C" w:rsidP="00603C98">
            <w:pPr>
              <w:spacing w:after="0"/>
              <w:jc w:val="center"/>
              <w:rPr>
                <w:rFonts w:ascii="Times New Roman" w:hAnsi="Times New Roman" w:cs="Times New Roman"/>
                <w:b/>
                <w:color w:val="000000"/>
                <w:sz w:val="20"/>
                <w:szCs w:val="20"/>
                <w:lang w:eastAsia="ru-RU"/>
              </w:rPr>
            </w:pPr>
            <w:r w:rsidRPr="00603C98">
              <w:rPr>
                <w:rFonts w:ascii="Times New Roman" w:hAnsi="Times New Roman" w:cs="Times New Roman"/>
                <w:b/>
                <w:color w:val="000000"/>
                <w:sz w:val="20"/>
                <w:szCs w:val="20"/>
                <w:lang w:eastAsia="ru-RU"/>
              </w:rPr>
              <w:t>Наименование и адрес котельной</w:t>
            </w:r>
          </w:p>
        </w:tc>
        <w:tc>
          <w:tcPr>
            <w:tcW w:w="1581" w:type="dxa"/>
            <w:vAlign w:val="center"/>
          </w:tcPr>
          <w:p w14:paraId="68F52825" w14:textId="77777777" w:rsidR="00372A8C" w:rsidRPr="00603C98" w:rsidRDefault="00372A8C" w:rsidP="00603C98">
            <w:pPr>
              <w:spacing w:after="0"/>
              <w:jc w:val="center"/>
              <w:rPr>
                <w:rFonts w:ascii="Times New Roman" w:hAnsi="Times New Roman" w:cs="Times New Roman"/>
                <w:b/>
                <w:color w:val="000000"/>
                <w:sz w:val="20"/>
                <w:szCs w:val="20"/>
                <w:lang w:eastAsia="ru-RU"/>
              </w:rPr>
            </w:pPr>
            <w:r w:rsidRPr="00603C98">
              <w:rPr>
                <w:rFonts w:ascii="Times New Roman" w:hAnsi="Times New Roman" w:cs="Times New Roman"/>
                <w:b/>
                <w:color w:val="000000"/>
                <w:sz w:val="20"/>
                <w:szCs w:val="20"/>
                <w:lang w:eastAsia="ru-RU"/>
              </w:rPr>
              <w:t>Основное топливо</w:t>
            </w:r>
          </w:p>
        </w:tc>
        <w:tc>
          <w:tcPr>
            <w:tcW w:w="1012" w:type="dxa"/>
            <w:vAlign w:val="center"/>
          </w:tcPr>
          <w:p w14:paraId="20120FAD" w14:textId="77777777" w:rsidR="00372A8C" w:rsidRPr="00603C98" w:rsidRDefault="00372A8C" w:rsidP="00603C98">
            <w:pPr>
              <w:spacing w:after="0"/>
              <w:jc w:val="center"/>
              <w:rPr>
                <w:rFonts w:ascii="Times New Roman" w:hAnsi="Times New Roman" w:cs="Times New Roman"/>
                <w:b/>
                <w:color w:val="000000"/>
                <w:sz w:val="20"/>
                <w:szCs w:val="20"/>
                <w:lang w:eastAsia="ru-RU"/>
              </w:rPr>
            </w:pPr>
            <w:r w:rsidRPr="00603C98">
              <w:rPr>
                <w:rFonts w:ascii="Times New Roman" w:hAnsi="Times New Roman" w:cs="Times New Roman"/>
                <w:b/>
                <w:color w:val="000000"/>
                <w:sz w:val="20"/>
                <w:szCs w:val="20"/>
                <w:lang w:eastAsia="ru-RU"/>
              </w:rPr>
              <w:t>Резервное топливо</w:t>
            </w:r>
          </w:p>
        </w:tc>
      </w:tr>
      <w:tr w:rsidR="00372A8C" w:rsidRPr="00603C98" w14:paraId="44BFC7E3" w14:textId="77777777" w:rsidTr="007F2715">
        <w:trPr>
          <w:trHeight w:val="481"/>
        </w:trPr>
        <w:tc>
          <w:tcPr>
            <w:tcW w:w="640" w:type="dxa"/>
            <w:vAlign w:val="center"/>
          </w:tcPr>
          <w:p w14:paraId="690DDE38" w14:textId="77777777" w:rsidR="00372A8C" w:rsidRPr="00603C98" w:rsidRDefault="00372A8C" w:rsidP="00493CCF">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1</w:t>
            </w:r>
          </w:p>
        </w:tc>
        <w:tc>
          <w:tcPr>
            <w:tcW w:w="2678" w:type="dxa"/>
            <w:vAlign w:val="center"/>
          </w:tcPr>
          <w:p w14:paraId="5412EB13" w14:textId="77777777" w:rsidR="00372A8C" w:rsidRPr="00493CCF" w:rsidRDefault="00372A8C" w:rsidP="00C4444C">
            <w:pPr>
              <w:spacing w:after="0"/>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4012" w:type="dxa"/>
            <w:vAlign w:val="center"/>
          </w:tcPr>
          <w:p w14:paraId="74D124D8"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1581" w:type="dxa"/>
            <w:vAlign w:val="center"/>
          </w:tcPr>
          <w:p w14:paraId="167F76B8" w14:textId="77777777" w:rsidR="00372A8C" w:rsidRPr="00603C98" w:rsidRDefault="00372A8C" w:rsidP="00493CCF">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Природный газ</w:t>
            </w:r>
          </w:p>
        </w:tc>
        <w:tc>
          <w:tcPr>
            <w:tcW w:w="1012" w:type="dxa"/>
            <w:vAlign w:val="center"/>
          </w:tcPr>
          <w:p w14:paraId="32FA3B40" w14:textId="77777777" w:rsidR="00372A8C" w:rsidRPr="00603C98" w:rsidRDefault="00372A8C" w:rsidP="00493CCF">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w:t>
            </w:r>
          </w:p>
        </w:tc>
      </w:tr>
      <w:tr w:rsidR="00372A8C" w:rsidRPr="00603C98" w14:paraId="2BAD927F" w14:textId="77777777" w:rsidTr="007F2715">
        <w:trPr>
          <w:trHeight w:val="481"/>
        </w:trPr>
        <w:tc>
          <w:tcPr>
            <w:tcW w:w="640" w:type="dxa"/>
            <w:vAlign w:val="center"/>
          </w:tcPr>
          <w:p w14:paraId="0C642DCE" w14:textId="77777777" w:rsidR="00372A8C" w:rsidRPr="00603C98" w:rsidRDefault="00372A8C" w:rsidP="00493CCF">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2678" w:type="dxa"/>
            <w:vAlign w:val="center"/>
          </w:tcPr>
          <w:p w14:paraId="7A3DDF3F" w14:textId="77777777" w:rsidR="00372A8C" w:rsidRDefault="00372A8C" w:rsidP="00C4444C">
            <w:pPr>
              <w:spacing w:after="0"/>
              <w:rPr>
                <w:rFonts w:ascii="Times New Roman" w:hAnsi="Times New Roman" w:cs="Times New Roman"/>
                <w:sz w:val="20"/>
                <w:szCs w:val="20"/>
              </w:rPr>
            </w:pPr>
            <w:r>
              <w:rPr>
                <w:rFonts w:ascii="Times New Roman" w:hAnsi="Times New Roman" w:cs="Times New Roman"/>
                <w:sz w:val="20"/>
                <w:szCs w:val="20"/>
              </w:rPr>
              <w:t>МУПП ЖКХ Похвистневского района</w:t>
            </w:r>
          </w:p>
        </w:tc>
        <w:tc>
          <w:tcPr>
            <w:tcW w:w="4012" w:type="dxa"/>
            <w:vAlign w:val="center"/>
          </w:tcPr>
          <w:p w14:paraId="32AA628F"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1581" w:type="dxa"/>
            <w:vAlign w:val="center"/>
          </w:tcPr>
          <w:p w14:paraId="4D93C65D" w14:textId="77777777" w:rsidR="00372A8C" w:rsidRPr="00603C98" w:rsidRDefault="00372A8C" w:rsidP="00E926A0">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Природный газ</w:t>
            </w:r>
          </w:p>
        </w:tc>
        <w:tc>
          <w:tcPr>
            <w:tcW w:w="1012" w:type="dxa"/>
            <w:vAlign w:val="center"/>
          </w:tcPr>
          <w:p w14:paraId="392DC363" w14:textId="77777777" w:rsidR="00372A8C" w:rsidRPr="00603C98" w:rsidRDefault="00372A8C" w:rsidP="00E926A0">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w:t>
            </w:r>
          </w:p>
        </w:tc>
      </w:tr>
    </w:tbl>
    <w:p w14:paraId="3CD9CA55" w14:textId="77777777" w:rsidR="00372A8C" w:rsidRPr="00603C98" w:rsidRDefault="00372A8C" w:rsidP="00603C98">
      <w:pPr>
        <w:spacing w:after="0"/>
        <w:jc w:val="right"/>
        <w:rPr>
          <w:rFonts w:ascii="Times New Roman" w:hAnsi="Times New Roman" w:cs="Times New Roman"/>
          <w:sz w:val="28"/>
          <w:szCs w:val="28"/>
          <w:lang w:eastAsia="ru-RU"/>
        </w:rPr>
      </w:pPr>
    </w:p>
    <w:p w14:paraId="0A340190"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8.3. Виды топлива, их доли и значение низшей теплоты сгорания </w:t>
      </w:r>
    </w:p>
    <w:p w14:paraId="082CAD42"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топлива, используемые для производства тепловой энергии</w:t>
      </w:r>
    </w:p>
    <w:p w14:paraId="34FF7C71"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каждой системе теплоснабжения</w:t>
      </w:r>
    </w:p>
    <w:p w14:paraId="4855CF1F"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Pr>
          <w:rFonts w:ascii="Times New Roman" w:hAnsi="Times New Roman" w:cs="Times New Roman"/>
          <w:sz w:val="28"/>
          <w:szCs w:val="28"/>
          <w:lang w:eastAsia="ru-RU"/>
        </w:rPr>
        <w:t>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2498"/>
        <w:gridCol w:w="2048"/>
        <w:gridCol w:w="1701"/>
        <w:gridCol w:w="1596"/>
        <w:gridCol w:w="1904"/>
      </w:tblGrid>
      <w:tr w:rsidR="00372A8C" w:rsidRPr="00603C98" w14:paraId="2D5F5C70" w14:textId="77777777" w:rsidTr="007F2715">
        <w:trPr>
          <w:trHeight w:val="276"/>
        </w:trPr>
        <w:tc>
          <w:tcPr>
            <w:tcW w:w="2498" w:type="dxa"/>
            <w:vMerge w:val="restart"/>
            <w:vAlign w:val="center"/>
          </w:tcPr>
          <w:p w14:paraId="1EF7AA76" w14:textId="77777777" w:rsidR="00372A8C" w:rsidRPr="00603C98" w:rsidRDefault="00372A8C" w:rsidP="00603C98">
            <w:pPr>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Наименование источника теплоснабжения</w:t>
            </w:r>
          </w:p>
        </w:tc>
        <w:tc>
          <w:tcPr>
            <w:tcW w:w="2048" w:type="dxa"/>
            <w:vMerge w:val="restart"/>
            <w:vAlign w:val="center"/>
          </w:tcPr>
          <w:p w14:paraId="1E532E50" w14:textId="77777777" w:rsidR="00372A8C" w:rsidRPr="00603C98" w:rsidRDefault="00372A8C" w:rsidP="00603C98">
            <w:pPr>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Вид топлива</w:t>
            </w:r>
          </w:p>
        </w:tc>
        <w:tc>
          <w:tcPr>
            <w:tcW w:w="1701" w:type="dxa"/>
            <w:vMerge w:val="restart"/>
            <w:vAlign w:val="center"/>
          </w:tcPr>
          <w:p w14:paraId="78246470" w14:textId="77777777" w:rsidR="00372A8C" w:rsidRPr="00603C98" w:rsidRDefault="00372A8C" w:rsidP="00603C98">
            <w:pPr>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Доля, %</w:t>
            </w:r>
          </w:p>
        </w:tc>
        <w:tc>
          <w:tcPr>
            <w:tcW w:w="3500" w:type="dxa"/>
            <w:gridSpan w:val="2"/>
          </w:tcPr>
          <w:p w14:paraId="272E116D" w14:textId="77777777" w:rsidR="00372A8C" w:rsidRPr="00603C98" w:rsidRDefault="00372A8C" w:rsidP="00603C98">
            <w:pPr>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Низшая теплота сгорания топлива</w:t>
            </w:r>
          </w:p>
        </w:tc>
      </w:tr>
      <w:tr w:rsidR="00372A8C" w:rsidRPr="00603C98" w14:paraId="5B6E0F2F" w14:textId="77777777" w:rsidTr="007F2715">
        <w:trPr>
          <w:trHeight w:val="276"/>
        </w:trPr>
        <w:tc>
          <w:tcPr>
            <w:tcW w:w="2498" w:type="dxa"/>
            <w:vMerge/>
            <w:vAlign w:val="center"/>
          </w:tcPr>
          <w:p w14:paraId="3E6A065C" w14:textId="77777777" w:rsidR="00372A8C" w:rsidRPr="00603C98" w:rsidRDefault="00372A8C" w:rsidP="00603C98">
            <w:pPr>
              <w:spacing w:after="0"/>
              <w:jc w:val="center"/>
              <w:rPr>
                <w:rFonts w:ascii="Times New Roman" w:hAnsi="Times New Roman" w:cs="Times New Roman"/>
                <w:b/>
                <w:sz w:val="24"/>
                <w:szCs w:val="24"/>
                <w:lang w:eastAsia="ru-RU"/>
              </w:rPr>
            </w:pPr>
          </w:p>
        </w:tc>
        <w:tc>
          <w:tcPr>
            <w:tcW w:w="2048" w:type="dxa"/>
            <w:vMerge/>
            <w:vAlign w:val="center"/>
          </w:tcPr>
          <w:p w14:paraId="0482D0D1" w14:textId="77777777" w:rsidR="00372A8C" w:rsidRPr="00603C98" w:rsidRDefault="00372A8C" w:rsidP="00603C98">
            <w:pPr>
              <w:spacing w:after="0"/>
              <w:jc w:val="center"/>
              <w:rPr>
                <w:rFonts w:ascii="Times New Roman" w:hAnsi="Times New Roman" w:cs="Times New Roman"/>
                <w:b/>
                <w:sz w:val="24"/>
                <w:szCs w:val="24"/>
                <w:lang w:eastAsia="ru-RU"/>
              </w:rPr>
            </w:pPr>
          </w:p>
        </w:tc>
        <w:tc>
          <w:tcPr>
            <w:tcW w:w="1701" w:type="dxa"/>
            <w:vMerge/>
            <w:vAlign w:val="center"/>
          </w:tcPr>
          <w:p w14:paraId="299189CA" w14:textId="77777777" w:rsidR="00372A8C" w:rsidRPr="00603C98" w:rsidRDefault="00372A8C" w:rsidP="00603C98">
            <w:pPr>
              <w:spacing w:after="0"/>
              <w:jc w:val="center"/>
              <w:rPr>
                <w:rFonts w:ascii="Times New Roman" w:hAnsi="Times New Roman" w:cs="Times New Roman"/>
                <w:b/>
                <w:sz w:val="24"/>
                <w:szCs w:val="24"/>
                <w:lang w:eastAsia="ru-RU"/>
              </w:rPr>
            </w:pPr>
          </w:p>
        </w:tc>
        <w:tc>
          <w:tcPr>
            <w:tcW w:w="1596" w:type="dxa"/>
          </w:tcPr>
          <w:p w14:paraId="4F5FD622" w14:textId="77777777" w:rsidR="00372A8C" w:rsidRPr="00603C98" w:rsidRDefault="00372A8C" w:rsidP="00603C98">
            <w:pPr>
              <w:spacing w:after="0"/>
              <w:jc w:val="center"/>
              <w:rPr>
                <w:rFonts w:ascii="Times New Roman" w:hAnsi="Times New Roman" w:cs="Times New Roman"/>
                <w:b/>
                <w:sz w:val="24"/>
                <w:szCs w:val="24"/>
                <w:vertAlign w:val="superscript"/>
                <w:lang w:eastAsia="ru-RU"/>
              </w:rPr>
            </w:pPr>
            <w:r w:rsidRPr="00603C98">
              <w:rPr>
                <w:rFonts w:ascii="Times New Roman" w:hAnsi="Times New Roman" w:cs="Times New Roman"/>
                <w:b/>
                <w:sz w:val="24"/>
                <w:szCs w:val="24"/>
                <w:lang w:eastAsia="ru-RU"/>
              </w:rPr>
              <w:t>МДж/м</w:t>
            </w:r>
            <w:r w:rsidRPr="00603C98">
              <w:rPr>
                <w:rFonts w:ascii="Times New Roman" w:hAnsi="Times New Roman" w:cs="Times New Roman"/>
                <w:b/>
                <w:sz w:val="24"/>
                <w:szCs w:val="24"/>
                <w:vertAlign w:val="superscript"/>
                <w:lang w:eastAsia="ru-RU"/>
              </w:rPr>
              <w:t>3</w:t>
            </w:r>
          </w:p>
        </w:tc>
        <w:tc>
          <w:tcPr>
            <w:tcW w:w="1904" w:type="dxa"/>
          </w:tcPr>
          <w:p w14:paraId="2AA6C8B2" w14:textId="77777777" w:rsidR="00372A8C" w:rsidRPr="00603C98" w:rsidRDefault="00372A8C" w:rsidP="00603C98">
            <w:pPr>
              <w:spacing w:after="0"/>
              <w:jc w:val="center"/>
              <w:rPr>
                <w:rFonts w:ascii="Times New Roman" w:hAnsi="Times New Roman" w:cs="Times New Roman"/>
                <w:b/>
                <w:sz w:val="24"/>
                <w:szCs w:val="24"/>
                <w:lang w:eastAsia="ru-RU"/>
              </w:rPr>
            </w:pPr>
            <w:r w:rsidRPr="00603C98">
              <w:rPr>
                <w:rFonts w:ascii="Times New Roman" w:hAnsi="Times New Roman" w:cs="Times New Roman"/>
                <w:b/>
                <w:sz w:val="24"/>
                <w:szCs w:val="24"/>
                <w:lang w:eastAsia="ru-RU"/>
              </w:rPr>
              <w:t>Ккал/м</w:t>
            </w:r>
            <w:r w:rsidRPr="00603C98">
              <w:rPr>
                <w:rFonts w:ascii="Times New Roman" w:hAnsi="Times New Roman" w:cs="Times New Roman"/>
                <w:b/>
                <w:sz w:val="24"/>
                <w:szCs w:val="24"/>
                <w:vertAlign w:val="superscript"/>
                <w:lang w:eastAsia="ru-RU"/>
              </w:rPr>
              <w:t>3</w:t>
            </w:r>
          </w:p>
        </w:tc>
      </w:tr>
      <w:tr w:rsidR="00372A8C" w:rsidRPr="00603C98" w14:paraId="1C81A248" w14:textId="77777777" w:rsidTr="007F2715">
        <w:tc>
          <w:tcPr>
            <w:tcW w:w="2498" w:type="dxa"/>
            <w:vAlign w:val="center"/>
          </w:tcPr>
          <w:p w14:paraId="28495298"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2048" w:type="dxa"/>
            <w:vAlign w:val="center"/>
          </w:tcPr>
          <w:p w14:paraId="1FF266DD" w14:textId="77777777" w:rsidR="00372A8C" w:rsidRPr="00603C98" w:rsidRDefault="00372A8C" w:rsidP="00F01B1E">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Природный газ</w:t>
            </w:r>
          </w:p>
        </w:tc>
        <w:tc>
          <w:tcPr>
            <w:tcW w:w="1701" w:type="dxa"/>
            <w:vAlign w:val="center"/>
          </w:tcPr>
          <w:p w14:paraId="3160F75D" w14:textId="77777777" w:rsidR="00372A8C" w:rsidRPr="00603C98" w:rsidRDefault="00372A8C" w:rsidP="00F01B1E">
            <w:pPr>
              <w:spacing w:after="0"/>
              <w:ind w:right="-65"/>
              <w:jc w:val="center"/>
              <w:rPr>
                <w:rFonts w:ascii="Times New Roman" w:hAnsi="Times New Roman" w:cs="Times New Roman"/>
                <w:sz w:val="20"/>
                <w:szCs w:val="20"/>
                <w:lang w:eastAsia="ru-RU"/>
              </w:rPr>
            </w:pPr>
            <w:r w:rsidRPr="00603C98">
              <w:rPr>
                <w:rFonts w:ascii="Times New Roman" w:hAnsi="Times New Roman" w:cs="Times New Roman"/>
                <w:sz w:val="20"/>
                <w:szCs w:val="20"/>
                <w:lang w:eastAsia="ru-RU"/>
              </w:rPr>
              <w:t>100</w:t>
            </w:r>
          </w:p>
        </w:tc>
        <w:tc>
          <w:tcPr>
            <w:tcW w:w="1596" w:type="dxa"/>
            <w:vAlign w:val="center"/>
          </w:tcPr>
          <w:p w14:paraId="6FFE84C5" w14:textId="77777777" w:rsidR="00372A8C" w:rsidRPr="00603C98" w:rsidRDefault="00372A8C" w:rsidP="00DA1F25">
            <w:pPr>
              <w:spacing w:after="0"/>
              <w:ind w:right="-104"/>
              <w:jc w:val="center"/>
              <w:rPr>
                <w:rFonts w:ascii="Times New Roman" w:hAnsi="Times New Roman" w:cs="Times New Roman"/>
                <w:sz w:val="20"/>
                <w:szCs w:val="20"/>
                <w:lang w:eastAsia="ru-RU"/>
              </w:rPr>
            </w:pPr>
            <w:r w:rsidRPr="00603C98">
              <w:rPr>
                <w:rFonts w:ascii="Times New Roman" w:hAnsi="Times New Roman" w:cs="Times New Roman"/>
                <w:sz w:val="20"/>
                <w:szCs w:val="20"/>
                <w:lang w:eastAsia="ru-RU"/>
              </w:rPr>
              <w:t>34,</w:t>
            </w:r>
            <w:r>
              <w:rPr>
                <w:rFonts w:ascii="Times New Roman" w:hAnsi="Times New Roman" w:cs="Times New Roman"/>
                <w:sz w:val="20"/>
                <w:szCs w:val="20"/>
                <w:lang w:eastAsia="ru-RU"/>
              </w:rPr>
              <w:t>51</w:t>
            </w:r>
          </w:p>
        </w:tc>
        <w:tc>
          <w:tcPr>
            <w:tcW w:w="1904" w:type="dxa"/>
            <w:vAlign w:val="center"/>
          </w:tcPr>
          <w:p w14:paraId="12387F8B" w14:textId="77777777" w:rsidR="00372A8C" w:rsidRPr="00603C98" w:rsidRDefault="00372A8C" w:rsidP="00DA1F25">
            <w:pPr>
              <w:spacing w:after="0"/>
              <w:ind w:right="-104"/>
              <w:jc w:val="center"/>
              <w:rPr>
                <w:rFonts w:ascii="Times New Roman" w:hAnsi="Times New Roman" w:cs="Times New Roman"/>
                <w:sz w:val="20"/>
                <w:szCs w:val="20"/>
                <w:lang w:eastAsia="ru-RU"/>
              </w:rPr>
            </w:pPr>
            <w:r>
              <w:rPr>
                <w:rFonts w:ascii="Times New Roman" w:hAnsi="Times New Roman" w:cs="Times New Roman"/>
                <w:sz w:val="20"/>
                <w:szCs w:val="20"/>
                <w:lang w:eastAsia="ru-RU"/>
              </w:rPr>
              <w:t>8243</w:t>
            </w:r>
          </w:p>
        </w:tc>
      </w:tr>
      <w:tr w:rsidR="00372A8C" w:rsidRPr="00603C98" w14:paraId="495CF8A5" w14:textId="77777777" w:rsidTr="007F2715">
        <w:tc>
          <w:tcPr>
            <w:tcW w:w="2498" w:type="dxa"/>
            <w:vAlign w:val="center"/>
          </w:tcPr>
          <w:p w14:paraId="343B7322"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2048" w:type="dxa"/>
            <w:vAlign w:val="center"/>
          </w:tcPr>
          <w:p w14:paraId="67BCA40F" w14:textId="77777777" w:rsidR="00372A8C" w:rsidRPr="00603C98" w:rsidRDefault="00372A8C" w:rsidP="00E926A0">
            <w:pPr>
              <w:spacing w:after="0"/>
              <w:jc w:val="center"/>
              <w:rPr>
                <w:rFonts w:ascii="Times New Roman" w:hAnsi="Times New Roman" w:cs="Times New Roman"/>
                <w:color w:val="000000"/>
                <w:sz w:val="20"/>
                <w:szCs w:val="20"/>
                <w:lang w:eastAsia="ru-RU"/>
              </w:rPr>
            </w:pPr>
            <w:r w:rsidRPr="00603C98">
              <w:rPr>
                <w:rFonts w:ascii="Times New Roman" w:hAnsi="Times New Roman" w:cs="Times New Roman"/>
                <w:color w:val="000000"/>
                <w:sz w:val="20"/>
                <w:szCs w:val="20"/>
                <w:lang w:eastAsia="ru-RU"/>
              </w:rPr>
              <w:t>Природный газ</w:t>
            </w:r>
          </w:p>
        </w:tc>
        <w:tc>
          <w:tcPr>
            <w:tcW w:w="1701" w:type="dxa"/>
            <w:vAlign w:val="center"/>
          </w:tcPr>
          <w:p w14:paraId="4AEEC2F1" w14:textId="77777777" w:rsidR="00372A8C" w:rsidRPr="00603C98" w:rsidRDefault="00372A8C" w:rsidP="00E926A0">
            <w:pPr>
              <w:spacing w:after="0"/>
              <w:ind w:right="-65"/>
              <w:jc w:val="center"/>
              <w:rPr>
                <w:rFonts w:ascii="Times New Roman" w:hAnsi="Times New Roman" w:cs="Times New Roman"/>
                <w:sz w:val="20"/>
                <w:szCs w:val="20"/>
                <w:lang w:eastAsia="ru-RU"/>
              </w:rPr>
            </w:pPr>
            <w:r w:rsidRPr="00603C98">
              <w:rPr>
                <w:rFonts w:ascii="Times New Roman" w:hAnsi="Times New Roman" w:cs="Times New Roman"/>
                <w:sz w:val="20"/>
                <w:szCs w:val="20"/>
                <w:lang w:eastAsia="ru-RU"/>
              </w:rPr>
              <w:t>100</w:t>
            </w:r>
          </w:p>
        </w:tc>
        <w:tc>
          <w:tcPr>
            <w:tcW w:w="1596" w:type="dxa"/>
            <w:vAlign w:val="center"/>
          </w:tcPr>
          <w:p w14:paraId="44B97C2E" w14:textId="77777777" w:rsidR="00372A8C" w:rsidRPr="00603C98" w:rsidRDefault="00372A8C" w:rsidP="00E926A0">
            <w:pPr>
              <w:spacing w:after="0"/>
              <w:ind w:right="-104"/>
              <w:jc w:val="center"/>
              <w:rPr>
                <w:rFonts w:ascii="Times New Roman" w:hAnsi="Times New Roman" w:cs="Times New Roman"/>
                <w:sz w:val="20"/>
                <w:szCs w:val="20"/>
                <w:lang w:eastAsia="ru-RU"/>
              </w:rPr>
            </w:pPr>
            <w:r w:rsidRPr="00603C98">
              <w:rPr>
                <w:rFonts w:ascii="Times New Roman" w:hAnsi="Times New Roman" w:cs="Times New Roman"/>
                <w:sz w:val="20"/>
                <w:szCs w:val="20"/>
                <w:lang w:eastAsia="ru-RU"/>
              </w:rPr>
              <w:t>34,</w:t>
            </w:r>
            <w:r>
              <w:rPr>
                <w:rFonts w:ascii="Times New Roman" w:hAnsi="Times New Roman" w:cs="Times New Roman"/>
                <w:sz w:val="20"/>
                <w:szCs w:val="20"/>
                <w:lang w:eastAsia="ru-RU"/>
              </w:rPr>
              <w:t>51</w:t>
            </w:r>
          </w:p>
        </w:tc>
        <w:tc>
          <w:tcPr>
            <w:tcW w:w="1904" w:type="dxa"/>
            <w:vAlign w:val="center"/>
          </w:tcPr>
          <w:p w14:paraId="1ADDC861" w14:textId="77777777" w:rsidR="00372A8C" w:rsidRPr="00603C98" w:rsidRDefault="00372A8C" w:rsidP="00E926A0">
            <w:pPr>
              <w:spacing w:after="0"/>
              <w:ind w:right="-104"/>
              <w:jc w:val="center"/>
              <w:rPr>
                <w:rFonts w:ascii="Times New Roman" w:hAnsi="Times New Roman" w:cs="Times New Roman"/>
                <w:sz w:val="20"/>
                <w:szCs w:val="20"/>
                <w:lang w:eastAsia="ru-RU"/>
              </w:rPr>
            </w:pPr>
            <w:r>
              <w:rPr>
                <w:rFonts w:ascii="Times New Roman" w:hAnsi="Times New Roman" w:cs="Times New Roman"/>
                <w:sz w:val="20"/>
                <w:szCs w:val="20"/>
                <w:lang w:eastAsia="ru-RU"/>
              </w:rPr>
              <w:t>8243</w:t>
            </w:r>
          </w:p>
        </w:tc>
      </w:tr>
    </w:tbl>
    <w:p w14:paraId="0EBBAFC1" w14:textId="77777777" w:rsidR="00372A8C" w:rsidRDefault="00372A8C" w:rsidP="00603C98">
      <w:pPr>
        <w:spacing w:after="0"/>
        <w:jc w:val="center"/>
        <w:rPr>
          <w:rFonts w:ascii="Times New Roman" w:hAnsi="Times New Roman" w:cs="Times New Roman"/>
          <w:b/>
          <w:sz w:val="28"/>
          <w:szCs w:val="28"/>
          <w:lang w:eastAsia="ru-RU"/>
        </w:rPr>
      </w:pPr>
    </w:p>
    <w:p w14:paraId="51524279"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14:paraId="5BCD011C"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 xml:space="preserve">сельском поселении Савруха </w:t>
      </w:r>
      <w:r w:rsidRPr="00603C98">
        <w:rPr>
          <w:rFonts w:ascii="Times New Roman" w:hAnsi="Times New Roman" w:cs="Times New Roman"/>
          <w:sz w:val="28"/>
          <w:szCs w:val="28"/>
          <w:lang w:eastAsia="ru-RU"/>
        </w:rPr>
        <w:t>в</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котельн</w:t>
      </w:r>
      <w:r>
        <w:rPr>
          <w:rFonts w:ascii="Times New Roman" w:hAnsi="Times New Roman" w:cs="Times New Roman"/>
          <w:sz w:val="28"/>
          <w:szCs w:val="28"/>
          <w:lang w:eastAsia="ru-RU"/>
        </w:rPr>
        <w:t xml:space="preserve">ой </w:t>
      </w:r>
      <w:r w:rsidRPr="00603C98">
        <w:rPr>
          <w:rFonts w:ascii="Times New Roman" w:hAnsi="Times New Roman" w:cs="Times New Roman"/>
          <w:sz w:val="28"/>
          <w:szCs w:val="28"/>
          <w:lang w:eastAsia="ru-RU"/>
        </w:rPr>
        <w:t>используется</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природный</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газ.</w:t>
      </w:r>
    </w:p>
    <w:p w14:paraId="62B07140"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8.5. Приоритетное направление развития топливного </w:t>
      </w:r>
    </w:p>
    <w:p w14:paraId="25F59B8A"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баланса поселения</w:t>
      </w:r>
    </w:p>
    <w:p w14:paraId="5A5CB733"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Pr>
          <w:rFonts w:ascii="Times New Roman" w:hAnsi="Times New Roman" w:cs="Times New Roman"/>
          <w:sz w:val="28"/>
          <w:szCs w:val="28"/>
          <w:lang w:eastAsia="ru-RU"/>
        </w:rPr>
        <w:t>3</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847"/>
        <w:gridCol w:w="1052"/>
        <w:gridCol w:w="975"/>
        <w:gridCol w:w="1155"/>
        <w:gridCol w:w="974"/>
        <w:gridCol w:w="1103"/>
        <w:gridCol w:w="866"/>
        <w:gridCol w:w="909"/>
        <w:gridCol w:w="909"/>
      </w:tblGrid>
      <w:tr w:rsidR="00372A8C" w:rsidRPr="00603C98" w14:paraId="06C6207F" w14:textId="77777777" w:rsidTr="00825ACD">
        <w:tc>
          <w:tcPr>
            <w:tcW w:w="1847" w:type="dxa"/>
            <w:vMerge w:val="restart"/>
            <w:vAlign w:val="center"/>
          </w:tcPr>
          <w:p w14:paraId="31ED16F7" w14:textId="77777777" w:rsidR="00372A8C" w:rsidRPr="00603C98" w:rsidRDefault="00372A8C" w:rsidP="00603C98">
            <w:pPr>
              <w:spacing w:after="0"/>
              <w:jc w:val="center"/>
              <w:rPr>
                <w:rFonts w:ascii="Times New Roman" w:hAnsi="Times New Roman" w:cs="Times New Roman"/>
                <w:sz w:val="28"/>
                <w:szCs w:val="28"/>
                <w:lang w:eastAsia="ru-RU"/>
              </w:rPr>
            </w:pPr>
            <w:r w:rsidRPr="00603C98">
              <w:rPr>
                <w:rFonts w:ascii="Times New Roman" w:hAnsi="Times New Roman" w:cs="Times New Roman"/>
                <w:b/>
                <w:lang w:eastAsia="ru-RU"/>
              </w:rPr>
              <w:t>Наименование вида топлива</w:t>
            </w:r>
          </w:p>
        </w:tc>
        <w:tc>
          <w:tcPr>
            <w:tcW w:w="7943" w:type="dxa"/>
            <w:gridSpan w:val="8"/>
          </w:tcPr>
          <w:p w14:paraId="6F96C9BC" w14:textId="77777777" w:rsidR="00372A8C" w:rsidRPr="00603C98" w:rsidRDefault="00372A8C" w:rsidP="00603C98">
            <w:pPr>
              <w:spacing w:after="0"/>
              <w:jc w:val="center"/>
              <w:rPr>
                <w:rFonts w:ascii="Times New Roman" w:hAnsi="Times New Roman" w:cs="Times New Roman"/>
                <w:sz w:val="28"/>
                <w:szCs w:val="28"/>
                <w:lang w:eastAsia="ru-RU"/>
              </w:rPr>
            </w:pPr>
            <w:r w:rsidRPr="00603C98">
              <w:rPr>
                <w:rFonts w:ascii="Times New Roman" w:hAnsi="Times New Roman" w:cs="Times New Roman"/>
                <w:b/>
                <w:color w:val="000000"/>
              </w:rPr>
              <w:t>Расход натурального топлива</w:t>
            </w:r>
          </w:p>
        </w:tc>
      </w:tr>
      <w:tr w:rsidR="00372A8C" w:rsidRPr="00603C98" w14:paraId="74B51740" w14:textId="77777777" w:rsidTr="00825ACD">
        <w:tc>
          <w:tcPr>
            <w:tcW w:w="1847" w:type="dxa"/>
            <w:vMerge/>
          </w:tcPr>
          <w:p w14:paraId="79D94A87" w14:textId="77777777" w:rsidR="00372A8C" w:rsidRPr="00603C98" w:rsidRDefault="00372A8C" w:rsidP="00603C98">
            <w:pPr>
              <w:spacing w:after="0"/>
              <w:jc w:val="right"/>
              <w:rPr>
                <w:rFonts w:ascii="Times New Roman" w:hAnsi="Times New Roman" w:cs="Times New Roman"/>
                <w:sz w:val="28"/>
                <w:szCs w:val="28"/>
                <w:lang w:eastAsia="ru-RU"/>
              </w:rPr>
            </w:pPr>
          </w:p>
        </w:tc>
        <w:tc>
          <w:tcPr>
            <w:tcW w:w="1052" w:type="dxa"/>
            <w:vAlign w:val="center"/>
          </w:tcPr>
          <w:p w14:paraId="200D0532"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2023</w:t>
            </w:r>
          </w:p>
        </w:tc>
        <w:tc>
          <w:tcPr>
            <w:tcW w:w="975" w:type="dxa"/>
            <w:vAlign w:val="center"/>
          </w:tcPr>
          <w:p w14:paraId="2E8D1539"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2024</w:t>
            </w:r>
          </w:p>
        </w:tc>
        <w:tc>
          <w:tcPr>
            <w:tcW w:w="1155" w:type="dxa"/>
            <w:vAlign w:val="center"/>
          </w:tcPr>
          <w:p w14:paraId="7573FF2D"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2025</w:t>
            </w:r>
          </w:p>
        </w:tc>
        <w:tc>
          <w:tcPr>
            <w:tcW w:w="974" w:type="dxa"/>
            <w:vAlign w:val="center"/>
          </w:tcPr>
          <w:p w14:paraId="7E114885"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2026</w:t>
            </w:r>
          </w:p>
        </w:tc>
        <w:tc>
          <w:tcPr>
            <w:tcW w:w="1103" w:type="dxa"/>
            <w:vAlign w:val="center"/>
          </w:tcPr>
          <w:p w14:paraId="78181B29"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2027</w:t>
            </w:r>
          </w:p>
        </w:tc>
        <w:tc>
          <w:tcPr>
            <w:tcW w:w="866" w:type="dxa"/>
            <w:vAlign w:val="center"/>
          </w:tcPr>
          <w:p w14:paraId="4FD6F60B"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2028</w:t>
            </w:r>
          </w:p>
        </w:tc>
        <w:tc>
          <w:tcPr>
            <w:tcW w:w="909" w:type="dxa"/>
            <w:vAlign w:val="center"/>
          </w:tcPr>
          <w:p w14:paraId="04A9F178"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2029-2033</w:t>
            </w:r>
          </w:p>
        </w:tc>
        <w:tc>
          <w:tcPr>
            <w:tcW w:w="909" w:type="dxa"/>
            <w:vAlign w:val="center"/>
          </w:tcPr>
          <w:p w14:paraId="06A14A89"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2034-2039</w:t>
            </w:r>
          </w:p>
        </w:tc>
      </w:tr>
      <w:tr w:rsidR="00372A8C" w:rsidRPr="00C4444C" w14:paraId="459FEF3C" w14:textId="77777777" w:rsidTr="00825ACD">
        <w:trPr>
          <w:trHeight w:val="279"/>
        </w:trPr>
        <w:tc>
          <w:tcPr>
            <w:tcW w:w="9790" w:type="dxa"/>
            <w:gridSpan w:val="9"/>
            <w:vAlign w:val="center"/>
          </w:tcPr>
          <w:p w14:paraId="6249D5E7" w14:textId="77777777" w:rsidR="00372A8C" w:rsidRPr="00C4444C" w:rsidRDefault="00372A8C" w:rsidP="00F01B1E">
            <w:pPr>
              <w:widowControl w:val="0"/>
              <w:spacing w:after="0"/>
              <w:ind w:right="-99"/>
              <w:jc w:val="center"/>
              <w:outlineLvl w:val="1"/>
              <w:rPr>
                <w:rFonts w:ascii="Times New Roman" w:hAnsi="Times New Roman" w:cs="Times New Roman"/>
                <w:b/>
                <w:sz w:val="20"/>
                <w:szCs w:val="20"/>
                <w:highlight w:val="yellow"/>
                <w:lang w:eastAsia="ru-RU"/>
              </w:rPr>
            </w:pPr>
            <w:r w:rsidRPr="00C4444C">
              <w:rPr>
                <w:rFonts w:ascii="Times New Roman" w:hAnsi="Times New Roman" w:cs="Times New Roman"/>
                <w:b/>
                <w:sz w:val="20"/>
                <w:szCs w:val="20"/>
              </w:rPr>
              <w:t>Центральная котельная с. Савруха, ул. Центральная Усадьба, 12</w:t>
            </w:r>
          </w:p>
        </w:tc>
      </w:tr>
      <w:tr w:rsidR="00372A8C" w:rsidRPr="00603C98" w14:paraId="774FA665" w14:textId="77777777" w:rsidTr="00825ACD">
        <w:tc>
          <w:tcPr>
            <w:tcW w:w="1847" w:type="dxa"/>
            <w:vAlign w:val="center"/>
          </w:tcPr>
          <w:p w14:paraId="23A9B55A" w14:textId="77777777" w:rsidR="00372A8C" w:rsidRPr="00603C98" w:rsidRDefault="00372A8C" w:rsidP="00F01B1E">
            <w:pPr>
              <w:spacing w:after="0"/>
              <w:rPr>
                <w:rFonts w:ascii="Times New Roman" w:hAnsi="Times New Roman" w:cs="Times New Roman"/>
                <w:sz w:val="28"/>
                <w:szCs w:val="28"/>
                <w:lang w:eastAsia="ru-RU"/>
              </w:rPr>
            </w:pPr>
            <w:r w:rsidRPr="00603C98">
              <w:rPr>
                <w:rFonts w:ascii="Times New Roman" w:hAnsi="Times New Roman" w:cs="Times New Roman"/>
                <w:lang w:eastAsia="ru-RU"/>
              </w:rPr>
              <w:t>Природный газ, тыс. м</w:t>
            </w:r>
            <w:r w:rsidRPr="00603C98">
              <w:rPr>
                <w:rFonts w:ascii="Times New Roman" w:hAnsi="Times New Roman" w:cs="Times New Roman"/>
                <w:vertAlign w:val="superscript"/>
                <w:lang w:eastAsia="ru-RU"/>
              </w:rPr>
              <w:t>3</w:t>
            </w:r>
            <w:r w:rsidRPr="00603C98">
              <w:rPr>
                <w:rFonts w:ascii="Times New Roman" w:hAnsi="Times New Roman" w:cs="Times New Roman"/>
                <w:lang w:eastAsia="ru-RU"/>
              </w:rPr>
              <w:t>/год</w:t>
            </w:r>
          </w:p>
        </w:tc>
        <w:tc>
          <w:tcPr>
            <w:tcW w:w="1052" w:type="dxa"/>
            <w:vAlign w:val="center"/>
          </w:tcPr>
          <w:p w14:paraId="409F0E65" w14:textId="77777777" w:rsidR="00372A8C" w:rsidRPr="00603C98" w:rsidRDefault="00372A8C" w:rsidP="00F01B1E">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975" w:type="dxa"/>
            <w:vAlign w:val="center"/>
          </w:tcPr>
          <w:p w14:paraId="30F80438" w14:textId="77777777" w:rsidR="00372A8C" w:rsidRPr="00603C98" w:rsidRDefault="00372A8C" w:rsidP="00F01B1E">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1155" w:type="dxa"/>
            <w:vAlign w:val="center"/>
          </w:tcPr>
          <w:p w14:paraId="35C6B5C8"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974" w:type="dxa"/>
            <w:vAlign w:val="center"/>
          </w:tcPr>
          <w:p w14:paraId="2338808A"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1103" w:type="dxa"/>
            <w:vAlign w:val="center"/>
          </w:tcPr>
          <w:p w14:paraId="49A80187"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866" w:type="dxa"/>
            <w:vAlign w:val="center"/>
          </w:tcPr>
          <w:p w14:paraId="4D4F7840"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909" w:type="dxa"/>
            <w:vAlign w:val="center"/>
          </w:tcPr>
          <w:p w14:paraId="7CC511C7"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c>
          <w:tcPr>
            <w:tcW w:w="909" w:type="dxa"/>
            <w:vAlign w:val="center"/>
          </w:tcPr>
          <w:p w14:paraId="2F47FA07"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1606,2</w:t>
            </w:r>
          </w:p>
        </w:tc>
      </w:tr>
      <w:tr w:rsidR="00372A8C" w:rsidRPr="00C4444C" w14:paraId="77A76635" w14:textId="77777777" w:rsidTr="00E926A0">
        <w:trPr>
          <w:trHeight w:val="279"/>
        </w:trPr>
        <w:tc>
          <w:tcPr>
            <w:tcW w:w="9790" w:type="dxa"/>
            <w:gridSpan w:val="9"/>
            <w:vAlign w:val="center"/>
          </w:tcPr>
          <w:p w14:paraId="45AF7850" w14:textId="77777777" w:rsidR="00372A8C" w:rsidRPr="00C4444C" w:rsidRDefault="00372A8C" w:rsidP="00E926A0">
            <w:pPr>
              <w:widowControl w:val="0"/>
              <w:spacing w:after="0"/>
              <w:ind w:right="-99"/>
              <w:jc w:val="center"/>
              <w:outlineLvl w:val="1"/>
              <w:rPr>
                <w:rFonts w:ascii="Times New Roman" w:hAnsi="Times New Roman" w:cs="Times New Roman"/>
                <w:b/>
                <w:szCs w:val="20"/>
                <w:highlight w:val="yellow"/>
                <w:lang w:eastAsia="ru-RU"/>
              </w:rPr>
            </w:pPr>
            <w:r w:rsidRPr="00C4444C">
              <w:rPr>
                <w:rFonts w:ascii="Times New Roman" w:hAnsi="Times New Roman" w:cs="Times New Roman"/>
                <w:b/>
                <w:sz w:val="20"/>
                <w:szCs w:val="20"/>
                <w:lang w:eastAsia="ru-RU"/>
              </w:rPr>
              <w:t>Котельная № 1</w:t>
            </w:r>
            <w:r w:rsidRPr="00C4444C">
              <w:rPr>
                <w:rFonts w:ascii="Times New Roman" w:hAnsi="Times New Roman" w:cs="Times New Roman"/>
                <w:b/>
                <w:sz w:val="20"/>
                <w:szCs w:val="20"/>
              </w:rPr>
              <w:t xml:space="preserve"> с. Савруха, ул. Центральная Усадьба, 76 (детский сад)</w:t>
            </w:r>
          </w:p>
        </w:tc>
      </w:tr>
      <w:tr w:rsidR="00372A8C" w:rsidRPr="00603C98" w14:paraId="05C65EA4" w14:textId="77777777" w:rsidTr="00E926A0">
        <w:tc>
          <w:tcPr>
            <w:tcW w:w="1847" w:type="dxa"/>
            <w:vAlign w:val="center"/>
          </w:tcPr>
          <w:p w14:paraId="6C08F497" w14:textId="77777777" w:rsidR="00372A8C" w:rsidRPr="00603C98" w:rsidRDefault="00372A8C" w:rsidP="00E926A0">
            <w:pPr>
              <w:spacing w:after="0"/>
              <w:rPr>
                <w:rFonts w:ascii="Times New Roman" w:hAnsi="Times New Roman" w:cs="Times New Roman"/>
                <w:sz w:val="28"/>
                <w:szCs w:val="28"/>
                <w:lang w:eastAsia="ru-RU"/>
              </w:rPr>
            </w:pPr>
            <w:r w:rsidRPr="00603C98">
              <w:rPr>
                <w:rFonts w:ascii="Times New Roman" w:hAnsi="Times New Roman" w:cs="Times New Roman"/>
                <w:lang w:eastAsia="ru-RU"/>
              </w:rPr>
              <w:t>Природный газ, тыс. м</w:t>
            </w:r>
            <w:r w:rsidRPr="00603C98">
              <w:rPr>
                <w:rFonts w:ascii="Times New Roman" w:hAnsi="Times New Roman" w:cs="Times New Roman"/>
                <w:vertAlign w:val="superscript"/>
                <w:lang w:eastAsia="ru-RU"/>
              </w:rPr>
              <w:t>3</w:t>
            </w:r>
            <w:r w:rsidRPr="00603C98">
              <w:rPr>
                <w:rFonts w:ascii="Times New Roman" w:hAnsi="Times New Roman" w:cs="Times New Roman"/>
                <w:lang w:eastAsia="ru-RU"/>
              </w:rPr>
              <w:t>/год</w:t>
            </w:r>
          </w:p>
        </w:tc>
        <w:tc>
          <w:tcPr>
            <w:tcW w:w="1052" w:type="dxa"/>
            <w:vAlign w:val="center"/>
          </w:tcPr>
          <w:p w14:paraId="2E9C3014" w14:textId="77777777" w:rsidR="00372A8C" w:rsidRPr="00603C98" w:rsidRDefault="00372A8C" w:rsidP="00E926A0">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975" w:type="dxa"/>
            <w:vAlign w:val="center"/>
          </w:tcPr>
          <w:p w14:paraId="38ED4668" w14:textId="77777777" w:rsidR="00372A8C" w:rsidRPr="00603C98" w:rsidRDefault="00372A8C" w:rsidP="00E926A0">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1155" w:type="dxa"/>
            <w:vAlign w:val="center"/>
          </w:tcPr>
          <w:p w14:paraId="01B2E724"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974" w:type="dxa"/>
            <w:vAlign w:val="center"/>
          </w:tcPr>
          <w:p w14:paraId="4759FE02"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1103" w:type="dxa"/>
            <w:vAlign w:val="center"/>
          </w:tcPr>
          <w:p w14:paraId="627279D4"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866" w:type="dxa"/>
            <w:vAlign w:val="center"/>
          </w:tcPr>
          <w:p w14:paraId="5CB8A875"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909" w:type="dxa"/>
            <w:vAlign w:val="center"/>
          </w:tcPr>
          <w:p w14:paraId="332386AB"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c>
          <w:tcPr>
            <w:tcW w:w="909" w:type="dxa"/>
            <w:vAlign w:val="center"/>
          </w:tcPr>
          <w:p w14:paraId="74F212C1" w14:textId="77777777" w:rsidR="00372A8C" w:rsidRPr="00603C98" w:rsidRDefault="00372A8C" w:rsidP="00233E0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229,69</w:t>
            </w:r>
          </w:p>
        </w:tc>
      </w:tr>
    </w:tbl>
    <w:p w14:paraId="26297C0B" w14:textId="77777777" w:rsidR="00372A8C" w:rsidRPr="00603C98" w:rsidRDefault="00372A8C" w:rsidP="00603C98">
      <w:pPr>
        <w:tabs>
          <w:tab w:val="left" w:pos="964"/>
        </w:tabs>
        <w:spacing w:after="0"/>
        <w:rPr>
          <w:rFonts w:ascii="Times New Roman" w:hAnsi="Times New Roman" w:cs="Times New Roman"/>
          <w:sz w:val="28"/>
          <w:szCs w:val="28"/>
          <w:lang w:eastAsia="ru-RU"/>
        </w:rPr>
      </w:pPr>
    </w:p>
    <w:p w14:paraId="208869E5" w14:textId="77777777" w:rsidR="00372A8C" w:rsidRDefault="00372A8C" w:rsidP="00603C98">
      <w:pPr>
        <w:spacing w:after="0"/>
        <w:rPr>
          <w:rFonts w:ascii="Times New Roman" w:hAnsi="Times New Roman" w:cs="Times New Roman"/>
          <w:sz w:val="28"/>
          <w:szCs w:val="28"/>
          <w:lang w:eastAsia="ru-RU"/>
        </w:rPr>
      </w:pPr>
    </w:p>
    <w:p w14:paraId="2C533D00" w14:textId="77777777" w:rsidR="00372A8C" w:rsidRDefault="00372A8C" w:rsidP="00DA1F25">
      <w:pPr>
        <w:rPr>
          <w:rFonts w:ascii="Times New Roman" w:hAnsi="Times New Roman" w:cs="Times New Roman"/>
          <w:sz w:val="28"/>
          <w:szCs w:val="28"/>
          <w:lang w:eastAsia="ru-RU"/>
        </w:rPr>
      </w:pPr>
    </w:p>
    <w:p w14:paraId="1057F56E" w14:textId="77777777" w:rsidR="00372A8C" w:rsidRDefault="00372A8C" w:rsidP="00DA1F25">
      <w:pPr>
        <w:rPr>
          <w:rFonts w:ascii="Times New Roman" w:hAnsi="Times New Roman" w:cs="Times New Roman"/>
          <w:sz w:val="28"/>
          <w:szCs w:val="28"/>
          <w:lang w:eastAsia="ru-RU"/>
        </w:rPr>
      </w:pPr>
    </w:p>
    <w:p w14:paraId="196F3AEE" w14:textId="77777777" w:rsidR="00372A8C" w:rsidRPr="00DA1F25" w:rsidRDefault="00372A8C" w:rsidP="00DA1F25">
      <w:pPr>
        <w:rPr>
          <w:rFonts w:ascii="Times New Roman" w:hAnsi="Times New Roman" w:cs="Times New Roman"/>
          <w:sz w:val="28"/>
          <w:szCs w:val="28"/>
          <w:lang w:eastAsia="ru-RU"/>
        </w:rPr>
        <w:sectPr w:rsidR="00372A8C" w:rsidRPr="00DA1F25" w:rsidSect="00D30057">
          <w:pgSz w:w="11907" w:h="16840" w:code="9"/>
          <w:pgMar w:top="851" w:right="567" w:bottom="851" w:left="1701" w:header="720" w:footer="720" w:gutter="0"/>
          <w:cols w:space="720"/>
        </w:sectPr>
      </w:pPr>
    </w:p>
    <w:p w14:paraId="5B347841" w14:textId="77777777" w:rsidR="00372A8C" w:rsidRPr="00603C98" w:rsidRDefault="00372A8C" w:rsidP="00603C98">
      <w:pPr>
        <w:spacing w:after="0"/>
        <w:jc w:val="center"/>
        <w:rPr>
          <w:rFonts w:ascii="Times New Roman" w:hAnsi="Times New Roman" w:cs="Times New Roman"/>
          <w:b/>
          <w:sz w:val="28"/>
          <w:szCs w:val="28"/>
          <w:lang w:eastAsia="ru-RU"/>
        </w:rPr>
      </w:pPr>
      <w:bookmarkStart w:id="13" w:name="_Hlk188261859"/>
      <w:r w:rsidRPr="00603C98">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14:paraId="06F62D82"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9.1. Предложения по величине необходимых инвестиций в строительство, реконструкцию,</w:t>
      </w:r>
    </w:p>
    <w:p w14:paraId="2D3C8A2D"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техническое перевооружение и (или) модернизацию источников тепловой энергии</w:t>
      </w:r>
    </w:p>
    <w:p w14:paraId="068DB1CC"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Pr>
          <w:rFonts w:ascii="Times New Roman" w:hAnsi="Times New Roman" w:cs="Times New Roman"/>
          <w:sz w:val="28"/>
          <w:szCs w:val="28"/>
          <w:lang w:eastAsia="ru-RU"/>
        </w:rPr>
        <w:t>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227"/>
        <w:gridCol w:w="1134"/>
        <w:gridCol w:w="1134"/>
        <w:gridCol w:w="1276"/>
        <w:gridCol w:w="992"/>
        <w:gridCol w:w="1275"/>
        <w:gridCol w:w="1276"/>
        <w:gridCol w:w="1276"/>
        <w:gridCol w:w="1237"/>
        <w:gridCol w:w="1811"/>
      </w:tblGrid>
      <w:tr w:rsidR="00372A8C" w:rsidRPr="00EA4C2C" w14:paraId="415A0594" w14:textId="77777777" w:rsidTr="000B31AB">
        <w:tc>
          <w:tcPr>
            <w:tcW w:w="3227" w:type="dxa"/>
            <w:vMerge w:val="restart"/>
            <w:vAlign w:val="center"/>
          </w:tcPr>
          <w:p w14:paraId="04EAA399"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Наименование</w:t>
            </w:r>
          </w:p>
        </w:tc>
        <w:tc>
          <w:tcPr>
            <w:tcW w:w="1134" w:type="dxa"/>
            <w:vAlign w:val="center"/>
          </w:tcPr>
          <w:p w14:paraId="3892D8CF"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2023</w:t>
            </w:r>
          </w:p>
        </w:tc>
        <w:tc>
          <w:tcPr>
            <w:tcW w:w="1134" w:type="dxa"/>
            <w:vAlign w:val="center"/>
          </w:tcPr>
          <w:p w14:paraId="749447D3"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2024</w:t>
            </w:r>
          </w:p>
        </w:tc>
        <w:tc>
          <w:tcPr>
            <w:tcW w:w="1276" w:type="dxa"/>
            <w:vAlign w:val="center"/>
          </w:tcPr>
          <w:p w14:paraId="7794668E"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2025</w:t>
            </w:r>
          </w:p>
        </w:tc>
        <w:tc>
          <w:tcPr>
            <w:tcW w:w="992" w:type="dxa"/>
            <w:vAlign w:val="center"/>
          </w:tcPr>
          <w:p w14:paraId="132F4E00"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2026</w:t>
            </w:r>
          </w:p>
        </w:tc>
        <w:tc>
          <w:tcPr>
            <w:tcW w:w="1275" w:type="dxa"/>
            <w:vAlign w:val="center"/>
          </w:tcPr>
          <w:p w14:paraId="18D00595"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2027</w:t>
            </w:r>
          </w:p>
        </w:tc>
        <w:tc>
          <w:tcPr>
            <w:tcW w:w="1276" w:type="dxa"/>
            <w:vAlign w:val="center"/>
          </w:tcPr>
          <w:p w14:paraId="7F72E5B7"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2028</w:t>
            </w:r>
          </w:p>
        </w:tc>
        <w:tc>
          <w:tcPr>
            <w:tcW w:w="1276" w:type="dxa"/>
            <w:vAlign w:val="center"/>
          </w:tcPr>
          <w:p w14:paraId="75E38D58"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2029-2033</w:t>
            </w:r>
          </w:p>
        </w:tc>
        <w:tc>
          <w:tcPr>
            <w:tcW w:w="1237" w:type="dxa"/>
            <w:vAlign w:val="center"/>
          </w:tcPr>
          <w:p w14:paraId="35B27084"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2034-2039</w:t>
            </w:r>
          </w:p>
        </w:tc>
        <w:tc>
          <w:tcPr>
            <w:tcW w:w="1811" w:type="dxa"/>
            <w:vAlign w:val="center"/>
          </w:tcPr>
          <w:p w14:paraId="1993420F" w14:textId="77777777" w:rsidR="00372A8C" w:rsidRPr="00EA4C2C" w:rsidRDefault="00372A8C" w:rsidP="000B31AB">
            <w:pPr>
              <w:spacing w:after="0"/>
              <w:jc w:val="center"/>
              <w:rPr>
                <w:rFonts w:ascii="Times New Roman" w:hAnsi="Times New Roman" w:cs="Times New Roman"/>
                <w:b/>
                <w:lang w:eastAsia="ru-RU"/>
              </w:rPr>
            </w:pPr>
            <w:r w:rsidRPr="00EA4C2C">
              <w:rPr>
                <w:rFonts w:ascii="Times New Roman" w:hAnsi="Times New Roman" w:cs="Times New Roman"/>
                <w:b/>
                <w:lang w:eastAsia="ru-RU"/>
              </w:rPr>
              <w:t>Исполнитель</w:t>
            </w:r>
          </w:p>
        </w:tc>
      </w:tr>
      <w:tr w:rsidR="00372A8C" w:rsidRPr="00EA4C2C" w14:paraId="7E7216F0" w14:textId="77777777" w:rsidTr="000B31AB">
        <w:tc>
          <w:tcPr>
            <w:tcW w:w="3227" w:type="dxa"/>
            <w:vMerge/>
            <w:vAlign w:val="center"/>
          </w:tcPr>
          <w:p w14:paraId="3594C739" w14:textId="77777777" w:rsidR="00372A8C" w:rsidRPr="00EA4C2C" w:rsidRDefault="00372A8C" w:rsidP="000B31AB">
            <w:pPr>
              <w:spacing w:after="0"/>
              <w:rPr>
                <w:rFonts w:ascii="Times New Roman" w:hAnsi="Times New Roman" w:cs="Times New Roman"/>
                <w:lang w:eastAsia="ru-RU"/>
              </w:rPr>
            </w:pPr>
          </w:p>
        </w:tc>
        <w:tc>
          <w:tcPr>
            <w:tcW w:w="11411" w:type="dxa"/>
            <w:gridSpan w:val="9"/>
          </w:tcPr>
          <w:p w14:paraId="27ABA1FC" w14:textId="77777777" w:rsidR="00372A8C" w:rsidRPr="00EA4C2C" w:rsidRDefault="00372A8C" w:rsidP="000B31AB">
            <w:pPr>
              <w:spacing w:after="0"/>
              <w:jc w:val="center"/>
              <w:rPr>
                <w:rFonts w:ascii="Times New Roman" w:hAnsi="Times New Roman" w:cs="Times New Roman"/>
                <w:lang w:eastAsia="ru-RU"/>
              </w:rPr>
            </w:pPr>
            <w:r w:rsidRPr="00EA4C2C">
              <w:rPr>
                <w:rFonts w:ascii="Times New Roman" w:hAnsi="Times New Roman" w:cs="Times New Roman"/>
                <w:b/>
                <w:lang w:eastAsia="ru-RU"/>
              </w:rPr>
              <w:t>Тыс. руб.</w:t>
            </w:r>
          </w:p>
        </w:tc>
      </w:tr>
      <w:tr w:rsidR="00372A8C" w:rsidRPr="00EA4C2C" w14:paraId="4FAA95DD" w14:textId="77777777" w:rsidTr="00DA1F25">
        <w:trPr>
          <w:trHeight w:val="71"/>
        </w:trPr>
        <w:tc>
          <w:tcPr>
            <w:tcW w:w="3227" w:type="dxa"/>
          </w:tcPr>
          <w:p w14:paraId="79E6DF95" w14:textId="77777777" w:rsidR="00372A8C" w:rsidRPr="00EA4C2C" w:rsidRDefault="00372A8C" w:rsidP="00DA1F25">
            <w:pPr>
              <w:spacing w:after="0"/>
              <w:rPr>
                <w:rFonts w:ascii="Times New Roman" w:hAnsi="Times New Roman" w:cs="Times New Roman"/>
              </w:rPr>
            </w:pPr>
            <w:r>
              <w:rPr>
                <w:rFonts w:ascii="Times New Roman" w:hAnsi="Times New Roman" w:cs="Times New Roman"/>
              </w:rPr>
              <w:t>-</w:t>
            </w:r>
          </w:p>
        </w:tc>
        <w:tc>
          <w:tcPr>
            <w:tcW w:w="1134" w:type="dxa"/>
            <w:vAlign w:val="center"/>
          </w:tcPr>
          <w:p w14:paraId="291C54A3" w14:textId="77777777" w:rsidR="00372A8C" w:rsidRPr="00EA4C2C" w:rsidRDefault="00372A8C" w:rsidP="000B31AB">
            <w:pPr>
              <w:spacing w:after="0"/>
              <w:jc w:val="center"/>
              <w:rPr>
                <w:rFonts w:ascii="Times New Roman" w:hAnsi="Times New Roman" w:cs="Times New Roman"/>
                <w:lang w:eastAsia="ru-RU"/>
              </w:rPr>
            </w:pPr>
          </w:p>
        </w:tc>
        <w:tc>
          <w:tcPr>
            <w:tcW w:w="1134" w:type="dxa"/>
            <w:vAlign w:val="center"/>
          </w:tcPr>
          <w:p w14:paraId="3EE7AE48" w14:textId="77777777" w:rsidR="00372A8C" w:rsidRPr="00EA4C2C" w:rsidRDefault="00372A8C" w:rsidP="000B31AB">
            <w:pPr>
              <w:spacing w:after="0"/>
              <w:jc w:val="center"/>
              <w:rPr>
                <w:rFonts w:ascii="Times New Roman" w:hAnsi="Times New Roman" w:cs="Times New Roman"/>
                <w:lang w:eastAsia="ru-RU"/>
              </w:rPr>
            </w:pPr>
          </w:p>
        </w:tc>
        <w:tc>
          <w:tcPr>
            <w:tcW w:w="1276" w:type="dxa"/>
            <w:vAlign w:val="center"/>
          </w:tcPr>
          <w:p w14:paraId="5915DB6B" w14:textId="77777777" w:rsidR="00372A8C" w:rsidRPr="00EA4C2C" w:rsidRDefault="00372A8C" w:rsidP="000B31AB">
            <w:pPr>
              <w:spacing w:after="0"/>
              <w:jc w:val="center"/>
              <w:rPr>
                <w:rFonts w:ascii="Times New Roman" w:hAnsi="Times New Roman" w:cs="Times New Roman"/>
                <w:lang w:eastAsia="ru-RU"/>
              </w:rPr>
            </w:pPr>
          </w:p>
        </w:tc>
        <w:tc>
          <w:tcPr>
            <w:tcW w:w="992" w:type="dxa"/>
            <w:vAlign w:val="center"/>
          </w:tcPr>
          <w:p w14:paraId="368F7ADA" w14:textId="77777777" w:rsidR="00372A8C" w:rsidRPr="00EA4C2C" w:rsidRDefault="00372A8C" w:rsidP="000B31AB">
            <w:pPr>
              <w:spacing w:after="0"/>
              <w:jc w:val="center"/>
              <w:rPr>
                <w:rFonts w:ascii="Times New Roman" w:hAnsi="Times New Roman" w:cs="Times New Roman"/>
                <w:lang w:eastAsia="ru-RU"/>
              </w:rPr>
            </w:pPr>
          </w:p>
        </w:tc>
        <w:tc>
          <w:tcPr>
            <w:tcW w:w="1275" w:type="dxa"/>
            <w:vAlign w:val="center"/>
          </w:tcPr>
          <w:p w14:paraId="3968D503" w14:textId="77777777" w:rsidR="00372A8C" w:rsidRPr="00EA4C2C" w:rsidRDefault="00372A8C" w:rsidP="000B31AB">
            <w:pPr>
              <w:spacing w:after="0"/>
              <w:jc w:val="center"/>
              <w:rPr>
                <w:rFonts w:ascii="Times New Roman" w:hAnsi="Times New Roman" w:cs="Times New Roman"/>
                <w:lang w:eastAsia="ru-RU"/>
              </w:rPr>
            </w:pPr>
          </w:p>
        </w:tc>
        <w:tc>
          <w:tcPr>
            <w:tcW w:w="1276" w:type="dxa"/>
            <w:vAlign w:val="center"/>
          </w:tcPr>
          <w:p w14:paraId="05C0A970" w14:textId="77777777" w:rsidR="00372A8C" w:rsidRPr="00EA4C2C" w:rsidRDefault="00372A8C" w:rsidP="000B31AB">
            <w:pPr>
              <w:spacing w:after="0"/>
              <w:jc w:val="center"/>
              <w:rPr>
                <w:rFonts w:ascii="Times New Roman" w:hAnsi="Times New Roman" w:cs="Times New Roman"/>
                <w:lang w:eastAsia="ru-RU"/>
              </w:rPr>
            </w:pPr>
          </w:p>
        </w:tc>
        <w:tc>
          <w:tcPr>
            <w:tcW w:w="1276" w:type="dxa"/>
            <w:vAlign w:val="center"/>
          </w:tcPr>
          <w:p w14:paraId="4B30DCE4" w14:textId="77777777" w:rsidR="00372A8C" w:rsidRPr="00EA4C2C" w:rsidRDefault="00372A8C" w:rsidP="000B31AB">
            <w:pPr>
              <w:spacing w:after="0"/>
              <w:jc w:val="center"/>
              <w:rPr>
                <w:rFonts w:ascii="Times New Roman" w:hAnsi="Times New Roman" w:cs="Times New Roman"/>
                <w:lang w:eastAsia="ru-RU"/>
              </w:rPr>
            </w:pPr>
          </w:p>
        </w:tc>
        <w:tc>
          <w:tcPr>
            <w:tcW w:w="1237" w:type="dxa"/>
            <w:vAlign w:val="center"/>
          </w:tcPr>
          <w:p w14:paraId="2C97014E" w14:textId="77777777" w:rsidR="00372A8C" w:rsidRPr="00EA4C2C" w:rsidRDefault="00372A8C" w:rsidP="000B31AB">
            <w:pPr>
              <w:spacing w:after="0"/>
              <w:jc w:val="center"/>
              <w:rPr>
                <w:rFonts w:ascii="Times New Roman" w:hAnsi="Times New Roman" w:cs="Times New Roman"/>
                <w:lang w:eastAsia="ru-RU"/>
              </w:rPr>
            </w:pPr>
          </w:p>
        </w:tc>
        <w:tc>
          <w:tcPr>
            <w:tcW w:w="1811" w:type="dxa"/>
            <w:vAlign w:val="center"/>
          </w:tcPr>
          <w:p w14:paraId="3819C515" w14:textId="77777777" w:rsidR="00372A8C" w:rsidRPr="00EA4C2C" w:rsidRDefault="00372A8C" w:rsidP="00DA1F25">
            <w:pPr>
              <w:spacing w:after="0"/>
              <w:jc w:val="center"/>
              <w:rPr>
                <w:rFonts w:ascii="Times New Roman" w:hAnsi="Times New Roman" w:cs="Times New Roman"/>
                <w:lang w:eastAsia="ru-RU"/>
              </w:rPr>
            </w:pPr>
            <w:r>
              <w:rPr>
                <w:rFonts w:ascii="Times New Roman" w:hAnsi="Times New Roman" w:cs="Times New Roman"/>
                <w:lang w:eastAsia="ru-RU"/>
              </w:rPr>
              <w:t>-</w:t>
            </w:r>
          </w:p>
        </w:tc>
      </w:tr>
    </w:tbl>
    <w:p w14:paraId="5E4413F4" w14:textId="77777777" w:rsidR="00372A8C" w:rsidRPr="00603C98" w:rsidRDefault="00372A8C" w:rsidP="00603C98">
      <w:pPr>
        <w:widowControl w:val="0"/>
        <w:spacing w:after="0"/>
        <w:jc w:val="center"/>
        <w:rPr>
          <w:rFonts w:ascii="Times New Roman" w:hAnsi="Times New Roman" w:cs="Times New Roman"/>
          <w:b/>
          <w:sz w:val="28"/>
          <w:szCs w:val="28"/>
          <w:lang w:eastAsia="ru-RU"/>
        </w:rPr>
      </w:pPr>
    </w:p>
    <w:p w14:paraId="74BE5B38" w14:textId="77777777" w:rsidR="00372A8C" w:rsidRPr="00974B6C" w:rsidRDefault="00372A8C" w:rsidP="006473E4">
      <w:pPr>
        <w:widowControl w:val="0"/>
        <w:spacing w:after="0" w:line="240" w:lineRule="auto"/>
        <w:jc w:val="center"/>
        <w:rPr>
          <w:rFonts w:ascii="Times New Roman" w:hAnsi="Times New Roman" w:cs="Times New Roman"/>
          <w:b/>
          <w:sz w:val="28"/>
          <w:szCs w:val="28"/>
          <w:lang w:eastAsia="ru-RU"/>
        </w:rPr>
      </w:pPr>
      <w:r w:rsidRPr="00974B6C">
        <w:rPr>
          <w:rFonts w:ascii="Times New Roman"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14:paraId="45BE5C8B" w14:textId="77777777" w:rsidR="00372A8C" w:rsidRPr="00974B6C" w:rsidRDefault="00372A8C" w:rsidP="00603C98">
      <w:pPr>
        <w:spacing w:after="0"/>
        <w:jc w:val="right"/>
        <w:rPr>
          <w:rFonts w:ascii="Times New Roman" w:hAnsi="Times New Roman" w:cs="Times New Roman"/>
          <w:sz w:val="28"/>
          <w:szCs w:val="28"/>
          <w:lang w:eastAsia="ru-RU"/>
        </w:rPr>
      </w:pPr>
      <w:r w:rsidRPr="00974B6C">
        <w:rPr>
          <w:rFonts w:ascii="Times New Roman" w:hAnsi="Times New Roman" w:cs="Times New Roman"/>
          <w:sz w:val="28"/>
          <w:szCs w:val="28"/>
          <w:lang w:eastAsia="ru-RU"/>
        </w:rPr>
        <w:t>Таблица 25</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223"/>
        <w:gridCol w:w="1133"/>
        <w:gridCol w:w="1150"/>
        <w:gridCol w:w="1274"/>
        <w:gridCol w:w="991"/>
        <w:gridCol w:w="1273"/>
        <w:gridCol w:w="1274"/>
        <w:gridCol w:w="1274"/>
        <w:gridCol w:w="1236"/>
        <w:gridCol w:w="1810"/>
      </w:tblGrid>
      <w:tr w:rsidR="00372A8C" w:rsidRPr="00974B6C" w14:paraId="10FEE630" w14:textId="77777777" w:rsidTr="000B31AB">
        <w:tc>
          <w:tcPr>
            <w:tcW w:w="3227" w:type="dxa"/>
            <w:vMerge w:val="restart"/>
            <w:vAlign w:val="center"/>
          </w:tcPr>
          <w:p w14:paraId="32F11B3C"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Наименование</w:t>
            </w:r>
          </w:p>
        </w:tc>
        <w:tc>
          <w:tcPr>
            <w:tcW w:w="1134" w:type="dxa"/>
            <w:vAlign w:val="center"/>
          </w:tcPr>
          <w:p w14:paraId="66AEA55C"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2023</w:t>
            </w:r>
          </w:p>
        </w:tc>
        <w:tc>
          <w:tcPr>
            <w:tcW w:w="1134" w:type="dxa"/>
            <w:vAlign w:val="center"/>
          </w:tcPr>
          <w:p w14:paraId="550AAF16"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2024</w:t>
            </w:r>
          </w:p>
        </w:tc>
        <w:tc>
          <w:tcPr>
            <w:tcW w:w="1276" w:type="dxa"/>
            <w:vAlign w:val="center"/>
          </w:tcPr>
          <w:p w14:paraId="15EBB1B7"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2025</w:t>
            </w:r>
          </w:p>
        </w:tc>
        <w:tc>
          <w:tcPr>
            <w:tcW w:w="992" w:type="dxa"/>
            <w:vAlign w:val="center"/>
          </w:tcPr>
          <w:p w14:paraId="0E0D8157"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2026</w:t>
            </w:r>
          </w:p>
        </w:tc>
        <w:tc>
          <w:tcPr>
            <w:tcW w:w="1275" w:type="dxa"/>
            <w:vAlign w:val="center"/>
          </w:tcPr>
          <w:p w14:paraId="3727A180"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2027</w:t>
            </w:r>
          </w:p>
        </w:tc>
        <w:tc>
          <w:tcPr>
            <w:tcW w:w="1276" w:type="dxa"/>
            <w:vAlign w:val="center"/>
          </w:tcPr>
          <w:p w14:paraId="066B7C80"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2028</w:t>
            </w:r>
          </w:p>
        </w:tc>
        <w:tc>
          <w:tcPr>
            <w:tcW w:w="1276" w:type="dxa"/>
            <w:vAlign w:val="center"/>
          </w:tcPr>
          <w:p w14:paraId="6493FB89"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2029-2033</w:t>
            </w:r>
          </w:p>
        </w:tc>
        <w:tc>
          <w:tcPr>
            <w:tcW w:w="1237" w:type="dxa"/>
            <w:vAlign w:val="center"/>
          </w:tcPr>
          <w:p w14:paraId="1C25AA16"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2034-2039</w:t>
            </w:r>
          </w:p>
        </w:tc>
        <w:tc>
          <w:tcPr>
            <w:tcW w:w="1811" w:type="dxa"/>
            <w:vAlign w:val="center"/>
          </w:tcPr>
          <w:p w14:paraId="6BFAD65F" w14:textId="77777777" w:rsidR="00372A8C" w:rsidRPr="00974B6C" w:rsidRDefault="00372A8C" w:rsidP="000B31AB">
            <w:pPr>
              <w:spacing w:after="0"/>
              <w:jc w:val="center"/>
              <w:rPr>
                <w:rFonts w:ascii="Times New Roman" w:hAnsi="Times New Roman" w:cs="Times New Roman"/>
                <w:b/>
                <w:lang w:eastAsia="ru-RU"/>
              </w:rPr>
            </w:pPr>
            <w:r w:rsidRPr="00974B6C">
              <w:rPr>
                <w:rFonts w:ascii="Times New Roman" w:hAnsi="Times New Roman" w:cs="Times New Roman"/>
                <w:b/>
                <w:lang w:eastAsia="ru-RU"/>
              </w:rPr>
              <w:t>Исполнитель</w:t>
            </w:r>
          </w:p>
        </w:tc>
      </w:tr>
      <w:tr w:rsidR="00372A8C" w:rsidRPr="00974B6C" w14:paraId="7E74AB81" w14:textId="77777777" w:rsidTr="000B31AB">
        <w:tc>
          <w:tcPr>
            <w:tcW w:w="3227" w:type="dxa"/>
            <w:vMerge/>
            <w:vAlign w:val="center"/>
          </w:tcPr>
          <w:p w14:paraId="1DD173AA" w14:textId="77777777" w:rsidR="00372A8C" w:rsidRPr="00974B6C" w:rsidRDefault="00372A8C" w:rsidP="000B31AB">
            <w:pPr>
              <w:spacing w:after="0"/>
              <w:rPr>
                <w:rFonts w:ascii="Times New Roman" w:hAnsi="Times New Roman" w:cs="Times New Roman"/>
                <w:lang w:eastAsia="ru-RU"/>
              </w:rPr>
            </w:pPr>
          </w:p>
        </w:tc>
        <w:tc>
          <w:tcPr>
            <w:tcW w:w="11411" w:type="dxa"/>
            <w:gridSpan w:val="9"/>
          </w:tcPr>
          <w:p w14:paraId="074F0B64" w14:textId="77777777" w:rsidR="00372A8C" w:rsidRPr="00974B6C" w:rsidRDefault="00372A8C" w:rsidP="000B31AB">
            <w:pPr>
              <w:spacing w:after="0"/>
              <w:jc w:val="center"/>
              <w:rPr>
                <w:rFonts w:ascii="Times New Roman" w:hAnsi="Times New Roman" w:cs="Times New Roman"/>
                <w:lang w:eastAsia="ru-RU"/>
              </w:rPr>
            </w:pPr>
            <w:r w:rsidRPr="00974B6C">
              <w:rPr>
                <w:rFonts w:ascii="Times New Roman" w:hAnsi="Times New Roman" w:cs="Times New Roman"/>
                <w:b/>
                <w:lang w:eastAsia="ru-RU"/>
              </w:rPr>
              <w:t>Тыс. руб.</w:t>
            </w:r>
          </w:p>
        </w:tc>
      </w:tr>
      <w:tr w:rsidR="00372A8C" w:rsidRPr="006473E4" w14:paraId="1543201E" w14:textId="77777777" w:rsidTr="00784841">
        <w:trPr>
          <w:trHeight w:val="71"/>
        </w:trPr>
        <w:tc>
          <w:tcPr>
            <w:tcW w:w="3227" w:type="dxa"/>
          </w:tcPr>
          <w:p w14:paraId="5CE46C32" w14:textId="77777777" w:rsidR="00372A8C" w:rsidRPr="00974B6C" w:rsidRDefault="00372A8C" w:rsidP="001C1C3E">
            <w:pPr>
              <w:spacing w:after="0" w:line="240" w:lineRule="auto"/>
              <w:rPr>
                <w:rFonts w:ascii="Times New Roman" w:hAnsi="Times New Roman" w:cs="Times New Roman"/>
              </w:rPr>
            </w:pPr>
            <w:r w:rsidRPr="00974B6C">
              <w:rPr>
                <w:rFonts w:ascii="Times New Roman" w:hAnsi="Times New Roman" w:cs="Times New Roman"/>
              </w:rPr>
              <w:t>-</w:t>
            </w:r>
          </w:p>
        </w:tc>
        <w:tc>
          <w:tcPr>
            <w:tcW w:w="1134" w:type="dxa"/>
            <w:vAlign w:val="center"/>
          </w:tcPr>
          <w:p w14:paraId="4217AF94" w14:textId="77777777" w:rsidR="00372A8C" w:rsidRPr="00974B6C" w:rsidRDefault="00372A8C" w:rsidP="000B31AB">
            <w:pPr>
              <w:spacing w:after="0"/>
              <w:jc w:val="center"/>
              <w:rPr>
                <w:rFonts w:ascii="Times New Roman" w:hAnsi="Times New Roman" w:cs="Times New Roman"/>
                <w:lang w:eastAsia="ru-RU"/>
              </w:rPr>
            </w:pPr>
          </w:p>
        </w:tc>
        <w:tc>
          <w:tcPr>
            <w:tcW w:w="1134" w:type="dxa"/>
            <w:vAlign w:val="center"/>
          </w:tcPr>
          <w:p w14:paraId="21B78C72" w14:textId="549A41EB" w:rsidR="00372A8C" w:rsidRPr="00974B6C" w:rsidRDefault="00F11FC6" w:rsidP="000B31AB">
            <w:pPr>
              <w:spacing w:after="0"/>
              <w:jc w:val="center"/>
              <w:rPr>
                <w:rFonts w:ascii="Times New Roman" w:hAnsi="Times New Roman" w:cs="Times New Roman"/>
                <w:b/>
                <w:bCs/>
                <w:sz w:val="16"/>
                <w:szCs w:val="16"/>
                <w:lang w:eastAsia="ru-RU"/>
              </w:rPr>
            </w:pPr>
            <w:r w:rsidRPr="00974B6C">
              <w:rPr>
                <w:rFonts w:ascii="Times New Roman" w:hAnsi="Times New Roman" w:cs="Times New Roman"/>
                <w:b/>
                <w:bCs/>
                <w:spacing w:val="1"/>
                <w:sz w:val="16"/>
                <w:szCs w:val="16"/>
              </w:rPr>
              <w:t>17 760 047,95</w:t>
            </w:r>
          </w:p>
        </w:tc>
        <w:tc>
          <w:tcPr>
            <w:tcW w:w="1276" w:type="dxa"/>
            <w:vAlign w:val="center"/>
          </w:tcPr>
          <w:p w14:paraId="1993B66D" w14:textId="77777777" w:rsidR="00372A8C" w:rsidRPr="00974B6C" w:rsidRDefault="00372A8C" w:rsidP="000B31AB">
            <w:pPr>
              <w:spacing w:after="0"/>
              <w:jc w:val="center"/>
              <w:rPr>
                <w:rFonts w:ascii="Times New Roman" w:hAnsi="Times New Roman" w:cs="Times New Roman"/>
                <w:lang w:eastAsia="ru-RU"/>
              </w:rPr>
            </w:pPr>
          </w:p>
        </w:tc>
        <w:tc>
          <w:tcPr>
            <w:tcW w:w="992" w:type="dxa"/>
            <w:vAlign w:val="center"/>
          </w:tcPr>
          <w:p w14:paraId="52CA323D" w14:textId="77777777" w:rsidR="00372A8C" w:rsidRPr="00974B6C" w:rsidRDefault="00372A8C" w:rsidP="000B31AB">
            <w:pPr>
              <w:spacing w:after="0"/>
              <w:jc w:val="center"/>
              <w:rPr>
                <w:rFonts w:ascii="Times New Roman" w:hAnsi="Times New Roman" w:cs="Times New Roman"/>
                <w:lang w:eastAsia="ru-RU"/>
              </w:rPr>
            </w:pPr>
          </w:p>
        </w:tc>
        <w:tc>
          <w:tcPr>
            <w:tcW w:w="1275" w:type="dxa"/>
            <w:vAlign w:val="center"/>
          </w:tcPr>
          <w:p w14:paraId="31F6224E" w14:textId="77777777" w:rsidR="00372A8C" w:rsidRPr="00974B6C" w:rsidRDefault="00372A8C" w:rsidP="000B31AB">
            <w:pPr>
              <w:spacing w:after="0"/>
              <w:jc w:val="center"/>
              <w:rPr>
                <w:rFonts w:ascii="Times New Roman" w:hAnsi="Times New Roman" w:cs="Times New Roman"/>
                <w:lang w:eastAsia="ru-RU"/>
              </w:rPr>
            </w:pPr>
          </w:p>
        </w:tc>
        <w:tc>
          <w:tcPr>
            <w:tcW w:w="1276" w:type="dxa"/>
            <w:vAlign w:val="center"/>
          </w:tcPr>
          <w:p w14:paraId="4A8EE380" w14:textId="77777777" w:rsidR="00372A8C" w:rsidRPr="00974B6C" w:rsidRDefault="00372A8C" w:rsidP="000B31AB">
            <w:pPr>
              <w:spacing w:after="0"/>
              <w:jc w:val="center"/>
              <w:rPr>
                <w:rFonts w:ascii="Times New Roman" w:hAnsi="Times New Roman" w:cs="Times New Roman"/>
                <w:lang w:eastAsia="ru-RU"/>
              </w:rPr>
            </w:pPr>
          </w:p>
        </w:tc>
        <w:tc>
          <w:tcPr>
            <w:tcW w:w="1276" w:type="dxa"/>
            <w:vAlign w:val="center"/>
          </w:tcPr>
          <w:p w14:paraId="66BA852E" w14:textId="77777777" w:rsidR="00372A8C" w:rsidRPr="00974B6C" w:rsidRDefault="00372A8C" w:rsidP="000B31AB">
            <w:pPr>
              <w:spacing w:after="0"/>
              <w:jc w:val="center"/>
              <w:rPr>
                <w:rFonts w:ascii="Times New Roman" w:hAnsi="Times New Roman" w:cs="Times New Roman"/>
                <w:lang w:eastAsia="ru-RU"/>
              </w:rPr>
            </w:pPr>
          </w:p>
        </w:tc>
        <w:tc>
          <w:tcPr>
            <w:tcW w:w="1237" w:type="dxa"/>
            <w:vAlign w:val="center"/>
          </w:tcPr>
          <w:p w14:paraId="1C943431" w14:textId="77777777" w:rsidR="00372A8C" w:rsidRPr="00974B6C" w:rsidRDefault="00372A8C" w:rsidP="000B31AB">
            <w:pPr>
              <w:spacing w:after="0"/>
              <w:jc w:val="center"/>
              <w:rPr>
                <w:rFonts w:ascii="Times New Roman" w:hAnsi="Times New Roman" w:cs="Times New Roman"/>
                <w:lang w:eastAsia="ru-RU"/>
              </w:rPr>
            </w:pPr>
          </w:p>
        </w:tc>
        <w:tc>
          <w:tcPr>
            <w:tcW w:w="1811" w:type="dxa"/>
            <w:vAlign w:val="center"/>
          </w:tcPr>
          <w:p w14:paraId="7CA306A7" w14:textId="77777777" w:rsidR="00372A8C" w:rsidRPr="006473E4" w:rsidRDefault="00372A8C" w:rsidP="00DA1F25">
            <w:pPr>
              <w:spacing w:after="0"/>
              <w:jc w:val="center"/>
              <w:rPr>
                <w:rFonts w:ascii="Times New Roman" w:hAnsi="Times New Roman" w:cs="Times New Roman"/>
                <w:lang w:eastAsia="ru-RU"/>
              </w:rPr>
            </w:pPr>
            <w:r w:rsidRPr="00974B6C">
              <w:rPr>
                <w:rFonts w:ascii="Times New Roman" w:hAnsi="Times New Roman" w:cs="Times New Roman"/>
                <w:lang w:eastAsia="ru-RU"/>
              </w:rPr>
              <w:t>-</w:t>
            </w:r>
            <w:bookmarkStart w:id="14" w:name="_GoBack"/>
            <w:bookmarkEnd w:id="14"/>
          </w:p>
        </w:tc>
      </w:tr>
      <w:bookmarkEnd w:id="13"/>
    </w:tbl>
    <w:p w14:paraId="4B33E4A8" w14:textId="77777777" w:rsidR="00372A8C" w:rsidRDefault="00372A8C" w:rsidP="006473E4">
      <w:pPr>
        <w:spacing w:after="0" w:line="240" w:lineRule="auto"/>
        <w:jc w:val="right"/>
        <w:rPr>
          <w:rFonts w:ascii="Times New Roman" w:hAnsi="Times New Roman" w:cs="Times New Roman"/>
          <w:sz w:val="28"/>
          <w:szCs w:val="28"/>
          <w:lang w:eastAsia="ru-RU"/>
        </w:rPr>
      </w:pPr>
    </w:p>
    <w:p w14:paraId="20D7DEFE" w14:textId="77777777" w:rsidR="00372A8C" w:rsidRPr="00603C98" w:rsidRDefault="00372A8C" w:rsidP="006473E4">
      <w:pPr>
        <w:widowControl w:val="0"/>
        <w:spacing w:after="0" w:line="240" w:lineRule="auto"/>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14:paraId="14928793" w14:textId="77777777" w:rsidR="00372A8C" w:rsidRPr="00603C98" w:rsidRDefault="00372A8C" w:rsidP="006473E4">
      <w:pPr>
        <w:widowControl w:val="0"/>
        <w:spacing w:after="0" w:line="240" w:lineRule="auto"/>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14:paraId="5467C8F3"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Pr>
          <w:rFonts w:ascii="Times New Roman" w:hAnsi="Times New Roman" w:cs="Times New Roman"/>
          <w:sz w:val="28"/>
          <w:szCs w:val="28"/>
          <w:lang w:eastAsia="ru-RU"/>
        </w:rPr>
        <w:t>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227"/>
        <w:gridCol w:w="1134"/>
        <w:gridCol w:w="1134"/>
        <w:gridCol w:w="1276"/>
        <w:gridCol w:w="992"/>
        <w:gridCol w:w="1275"/>
        <w:gridCol w:w="1276"/>
        <w:gridCol w:w="1276"/>
        <w:gridCol w:w="1237"/>
        <w:gridCol w:w="1811"/>
      </w:tblGrid>
      <w:tr w:rsidR="00372A8C" w:rsidRPr="00603C98" w14:paraId="12FC049F" w14:textId="77777777" w:rsidTr="00C409BF">
        <w:tc>
          <w:tcPr>
            <w:tcW w:w="3227" w:type="dxa"/>
            <w:vMerge w:val="restart"/>
            <w:vAlign w:val="center"/>
          </w:tcPr>
          <w:p w14:paraId="2C94F51C"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Наименование</w:t>
            </w:r>
          </w:p>
        </w:tc>
        <w:tc>
          <w:tcPr>
            <w:tcW w:w="1134" w:type="dxa"/>
            <w:vAlign w:val="center"/>
          </w:tcPr>
          <w:p w14:paraId="698BFD0D"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2023</w:t>
            </w:r>
          </w:p>
        </w:tc>
        <w:tc>
          <w:tcPr>
            <w:tcW w:w="1134" w:type="dxa"/>
            <w:vAlign w:val="center"/>
          </w:tcPr>
          <w:p w14:paraId="3A77B94F"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2024</w:t>
            </w:r>
          </w:p>
        </w:tc>
        <w:tc>
          <w:tcPr>
            <w:tcW w:w="1276" w:type="dxa"/>
            <w:vAlign w:val="center"/>
          </w:tcPr>
          <w:p w14:paraId="1E0CE085"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2025</w:t>
            </w:r>
          </w:p>
        </w:tc>
        <w:tc>
          <w:tcPr>
            <w:tcW w:w="992" w:type="dxa"/>
            <w:vAlign w:val="center"/>
          </w:tcPr>
          <w:p w14:paraId="6F0E1978"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2026</w:t>
            </w:r>
          </w:p>
        </w:tc>
        <w:tc>
          <w:tcPr>
            <w:tcW w:w="1275" w:type="dxa"/>
            <w:vAlign w:val="center"/>
          </w:tcPr>
          <w:p w14:paraId="0AF3F18E"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2027</w:t>
            </w:r>
          </w:p>
        </w:tc>
        <w:tc>
          <w:tcPr>
            <w:tcW w:w="1276" w:type="dxa"/>
            <w:vAlign w:val="center"/>
          </w:tcPr>
          <w:p w14:paraId="4B8689DC"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2028</w:t>
            </w:r>
          </w:p>
        </w:tc>
        <w:tc>
          <w:tcPr>
            <w:tcW w:w="1276" w:type="dxa"/>
            <w:vAlign w:val="center"/>
          </w:tcPr>
          <w:p w14:paraId="03639C62"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2029-2033</w:t>
            </w:r>
          </w:p>
        </w:tc>
        <w:tc>
          <w:tcPr>
            <w:tcW w:w="1237" w:type="dxa"/>
            <w:vAlign w:val="center"/>
          </w:tcPr>
          <w:p w14:paraId="1F731ED1"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2034-2039</w:t>
            </w:r>
          </w:p>
        </w:tc>
        <w:tc>
          <w:tcPr>
            <w:tcW w:w="1811" w:type="dxa"/>
            <w:vAlign w:val="center"/>
          </w:tcPr>
          <w:p w14:paraId="1E71E8C8" w14:textId="77777777" w:rsidR="00372A8C" w:rsidRPr="00603C98" w:rsidRDefault="00372A8C"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Исполнитель</w:t>
            </w:r>
          </w:p>
        </w:tc>
      </w:tr>
      <w:tr w:rsidR="00372A8C" w:rsidRPr="00603C98" w14:paraId="316E7CE0" w14:textId="77777777" w:rsidTr="00C409BF">
        <w:tc>
          <w:tcPr>
            <w:tcW w:w="3227" w:type="dxa"/>
            <w:vMerge/>
            <w:vAlign w:val="center"/>
          </w:tcPr>
          <w:p w14:paraId="6949F192" w14:textId="77777777" w:rsidR="00372A8C" w:rsidRPr="00603C98" w:rsidRDefault="00372A8C" w:rsidP="00603C98">
            <w:pPr>
              <w:spacing w:after="0"/>
              <w:rPr>
                <w:rFonts w:ascii="Times New Roman" w:hAnsi="Times New Roman" w:cs="Times New Roman"/>
                <w:lang w:eastAsia="ru-RU"/>
              </w:rPr>
            </w:pPr>
          </w:p>
        </w:tc>
        <w:tc>
          <w:tcPr>
            <w:tcW w:w="11411" w:type="dxa"/>
            <w:gridSpan w:val="9"/>
          </w:tcPr>
          <w:p w14:paraId="54C55584" w14:textId="77777777" w:rsidR="00372A8C" w:rsidRPr="00603C98" w:rsidRDefault="00372A8C" w:rsidP="00603C98">
            <w:pPr>
              <w:spacing w:after="0"/>
              <w:jc w:val="center"/>
              <w:rPr>
                <w:rFonts w:ascii="Times New Roman" w:hAnsi="Times New Roman" w:cs="Times New Roman"/>
                <w:lang w:eastAsia="ru-RU"/>
              </w:rPr>
            </w:pPr>
            <w:r w:rsidRPr="00603C98">
              <w:rPr>
                <w:rFonts w:ascii="Times New Roman" w:hAnsi="Times New Roman" w:cs="Times New Roman"/>
                <w:b/>
                <w:lang w:eastAsia="ru-RU"/>
              </w:rPr>
              <w:t>Тыс. руб.</w:t>
            </w:r>
          </w:p>
        </w:tc>
      </w:tr>
      <w:tr w:rsidR="00372A8C" w:rsidRPr="00603C98" w14:paraId="41A58F88" w14:textId="77777777" w:rsidTr="00F01B1E">
        <w:trPr>
          <w:trHeight w:val="71"/>
        </w:trPr>
        <w:tc>
          <w:tcPr>
            <w:tcW w:w="3227" w:type="dxa"/>
            <w:vAlign w:val="center"/>
          </w:tcPr>
          <w:p w14:paraId="76B961A2" w14:textId="77777777" w:rsidR="00372A8C" w:rsidRPr="00603C98" w:rsidRDefault="00372A8C" w:rsidP="00603C98">
            <w:pPr>
              <w:spacing w:after="0"/>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1134" w:type="dxa"/>
            <w:vAlign w:val="center"/>
          </w:tcPr>
          <w:p w14:paraId="40E36FE6" w14:textId="77777777" w:rsidR="00372A8C" w:rsidRPr="00603C98" w:rsidRDefault="00372A8C" w:rsidP="00603C98">
            <w:pPr>
              <w:spacing w:after="0"/>
              <w:jc w:val="center"/>
              <w:rPr>
                <w:rFonts w:ascii="Times New Roman" w:hAnsi="Times New Roman" w:cs="Times New Roman"/>
                <w:lang w:eastAsia="ru-RU"/>
              </w:rPr>
            </w:pPr>
          </w:p>
        </w:tc>
        <w:tc>
          <w:tcPr>
            <w:tcW w:w="1134" w:type="dxa"/>
            <w:vAlign w:val="center"/>
          </w:tcPr>
          <w:p w14:paraId="7048A1B2" w14:textId="77777777" w:rsidR="00372A8C" w:rsidRPr="00603C98" w:rsidRDefault="00372A8C" w:rsidP="00603C98">
            <w:pPr>
              <w:spacing w:after="0"/>
              <w:jc w:val="center"/>
              <w:rPr>
                <w:rFonts w:ascii="Times New Roman" w:hAnsi="Times New Roman" w:cs="Times New Roman"/>
                <w:lang w:eastAsia="ru-RU"/>
              </w:rPr>
            </w:pPr>
          </w:p>
        </w:tc>
        <w:tc>
          <w:tcPr>
            <w:tcW w:w="1276" w:type="dxa"/>
            <w:vAlign w:val="center"/>
          </w:tcPr>
          <w:p w14:paraId="2D700D05" w14:textId="77777777" w:rsidR="00372A8C" w:rsidRPr="00603C98" w:rsidRDefault="00372A8C" w:rsidP="00603C98">
            <w:pPr>
              <w:spacing w:after="0"/>
              <w:jc w:val="center"/>
              <w:rPr>
                <w:rFonts w:ascii="Times New Roman" w:hAnsi="Times New Roman" w:cs="Times New Roman"/>
                <w:lang w:eastAsia="ru-RU"/>
              </w:rPr>
            </w:pPr>
          </w:p>
        </w:tc>
        <w:tc>
          <w:tcPr>
            <w:tcW w:w="992" w:type="dxa"/>
            <w:vAlign w:val="center"/>
          </w:tcPr>
          <w:p w14:paraId="3EB04D43" w14:textId="77777777" w:rsidR="00372A8C" w:rsidRPr="00603C98" w:rsidRDefault="00372A8C" w:rsidP="00603C98">
            <w:pPr>
              <w:spacing w:after="0"/>
              <w:jc w:val="center"/>
              <w:rPr>
                <w:rFonts w:ascii="Times New Roman" w:hAnsi="Times New Roman" w:cs="Times New Roman"/>
                <w:lang w:eastAsia="ru-RU"/>
              </w:rPr>
            </w:pPr>
          </w:p>
        </w:tc>
        <w:tc>
          <w:tcPr>
            <w:tcW w:w="1275" w:type="dxa"/>
            <w:vAlign w:val="center"/>
          </w:tcPr>
          <w:p w14:paraId="0C90D205" w14:textId="77777777" w:rsidR="00372A8C" w:rsidRPr="00603C98" w:rsidRDefault="00372A8C" w:rsidP="00603C98">
            <w:pPr>
              <w:spacing w:after="0"/>
              <w:jc w:val="center"/>
              <w:rPr>
                <w:rFonts w:ascii="Times New Roman" w:hAnsi="Times New Roman" w:cs="Times New Roman"/>
                <w:lang w:eastAsia="ru-RU"/>
              </w:rPr>
            </w:pPr>
          </w:p>
        </w:tc>
        <w:tc>
          <w:tcPr>
            <w:tcW w:w="1276" w:type="dxa"/>
            <w:vAlign w:val="center"/>
          </w:tcPr>
          <w:p w14:paraId="2AD5B2A7" w14:textId="77777777" w:rsidR="00372A8C" w:rsidRPr="00603C98" w:rsidRDefault="00372A8C" w:rsidP="00603C98">
            <w:pPr>
              <w:spacing w:after="0"/>
              <w:jc w:val="center"/>
              <w:rPr>
                <w:rFonts w:ascii="Times New Roman" w:hAnsi="Times New Roman" w:cs="Times New Roman"/>
                <w:lang w:eastAsia="ru-RU"/>
              </w:rPr>
            </w:pPr>
          </w:p>
        </w:tc>
        <w:tc>
          <w:tcPr>
            <w:tcW w:w="1276" w:type="dxa"/>
            <w:vAlign w:val="center"/>
          </w:tcPr>
          <w:p w14:paraId="63338A48" w14:textId="77777777" w:rsidR="00372A8C" w:rsidRPr="00603C98" w:rsidRDefault="00372A8C" w:rsidP="00603C98">
            <w:pPr>
              <w:spacing w:after="0"/>
              <w:jc w:val="center"/>
              <w:rPr>
                <w:rFonts w:ascii="Times New Roman" w:hAnsi="Times New Roman" w:cs="Times New Roman"/>
                <w:lang w:eastAsia="ru-RU"/>
              </w:rPr>
            </w:pPr>
          </w:p>
        </w:tc>
        <w:tc>
          <w:tcPr>
            <w:tcW w:w="1237" w:type="dxa"/>
            <w:vAlign w:val="center"/>
          </w:tcPr>
          <w:p w14:paraId="4B4CCF49" w14:textId="77777777" w:rsidR="00372A8C" w:rsidRPr="00603C98" w:rsidRDefault="00372A8C" w:rsidP="00603C98">
            <w:pPr>
              <w:spacing w:after="0"/>
              <w:jc w:val="center"/>
              <w:rPr>
                <w:rFonts w:ascii="Times New Roman" w:hAnsi="Times New Roman" w:cs="Times New Roman"/>
                <w:lang w:eastAsia="ru-RU"/>
              </w:rPr>
            </w:pPr>
          </w:p>
        </w:tc>
        <w:tc>
          <w:tcPr>
            <w:tcW w:w="1811" w:type="dxa"/>
            <w:vAlign w:val="center"/>
          </w:tcPr>
          <w:p w14:paraId="5CB90945" w14:textId="77777777" w:rsidR="00372A8C" w:rsidRPr="00603C98" w:rsidRDefault="00372A8C" w:rsidP="00603C98">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bl>
    <w:p w14:paraId="07802ABA" w14:textId="77777777" w:rsidR="00372A8C" w:rsidRPr="00603C98" w:rsidRDefault="00372A8C" w:rsidP="00603C98">
      <w:pPr>
        <w:spacing w:after="0"/>
        <w:rPr>
          <w:rFonts w:ascii="Times New Roman" w:hAnsi="Times New Roman" w:cs="Times New Roman"/>
          <w:sz w:val="28"/>
          <w:szCs w:val="28"/>
          <w:highlight w:val="yellow"/>
          <w:lang w:eastAsia="ru-RU"/>
        </w:rPr>
        <w:sectPr w:rsidR="00372A8C" w:rsidRPr="00603C98" w:rsidSect="00A0504D">
          <w:pgSz w:w="15840" w:h="12240" w:orient="landscape"/>
          <w:pgMar w:top="1418" w:right="851" w:bottom="851" w:left="567" w:header="720" w:footer="720" w:gutter="0"/>
          <w:cols w:space="720"/>
        </w:sectPr>
      </w:pPr>
    </w:p>
    <w:p w14:paraId="5AF3DEA3"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14:paraId="58B0EE7A" w14:textId="77777777" w:rsidR="00372A8C" w:rsidRPr="00603C98" w:rsidRDefault="00372A8C"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603C98">
        <w:rPr>
          <w:rFonts w:ascii="Times New Roman" w:hAnsi="Times New Roman" w:cs="Times New Roman"/>
          <w:color w:val="000000"/>
          <w:sz w:val="28"/>
          <w:szCs w:val="28"/>
        </w:rPr>
        <w:t xml:space="preserve">На территории </w:t>
      </w:r>
      <w:r>
        <w:rPr>
          <w:rFonts w:ascii="Times New Roman" w:hAnsi="Times New Roman" w:cs="Times New Roman"/>
          <w:color w:val="000000"/>
          <w:sz w:val="28"/>
          <w:szCs w:val="28"/>
        </w:rPr>
        <w:t xml:space="preserve">сельского поселения Савруха </w:t>
      </w:r>
      <w:r w:rsidRPr="00603C98">
        <w:rPr>
          <w:rFonts w:ascii="Times New Roman" w:hAnsi="Times New Roman" w:cs="Times New Roman"/>
          <w:color w:val="000000"/>
          <w:sz w:val="28"/>
          <w:szCs w:val="28"/>
        </w:rPr>
        <w:t>система централизованного горячего водоснабжения</w:t>
      </w:r>
      <w:r>
        <w:rPr>
          <w:rFonts w:ascii="Times New Roman" w:hAnsi="Times New Roman" w:cs="Times New Roman"/>
          <w:color w:val="000000"/>
          <w:sz w:val="28"/>
          <w:szCs w:val="28"/>
        </w:rPr>
        <w:t xml:space="preserve"> отсутствует</w:t>
      </w:r>
      <w:r w:rsidRPr="00603C98">
        <w:rPr>
          <w:rFonts w:ascii="Times New Roman" w:hAnsi="Times New Roman" w:cs="Times New Roman"/>
          <w:color w:val="000000"/>
          <w:sz w:val="28"/>
          <w:szCs w:val="28"/>
        </w:rPr>
        <w:t>.</w:t>
      </w:r>
    </w:p>
    <w:p w14:paraId="16B9A14E"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9.5. Оценка эффективности инвестиций по отдельным предложениям</w:t>
      </w:r>
    </w:p>
    <w:p w14:paraId="6A6DDEC9" w14:textId="77777777" w:rsidR="00372A8C" w:rsidRDefault="00372A8C" w:rsidP="00603C98">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ascii="Times New Roman" w:hAnsi="Times New Roman" w:cs="Times New Roman"/>
          <w:sz w:val="28"/>
          <w:szCs w:val="28"/>
          <w:lang w:eastAsia="ru-RU"/>
        </w:rPr>
      </w:pPr>
      <w:bookmarkStart w:id="15" w:name="_Hlk25570433"/>
      <w:r>
        <w:rPr>
          <w:rFonts w:ascii="Times New Roman" w:hAnsi="Times New Roman"/>
          <w:sz w:val="28"/>
          <w:szCs w:val="28"/>
        </w:rPr>
        <w:t>На территории сельского поселения Савруха  мероприятия в системе теплоснабжения не запланированы.</w:t>
      </w:r>
    </w:p>
    <w:bookmarkEnd w:id="15"/>
    <w:p w14:paraId="1408C0BB"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14:paraId="2ED67524"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период актуализации</w:t>
      </w:r>
    </w:p>
    <w:p w14:paraId="7458AA2F" w14:textId="77777777" w:rsidR="00372A8C" w:rsidRPr="00603C98" w:rsidRDefault="00372A8C" w:rsidP="00603C98">
      <w:pPr>
        <w:spacing w:after="0"/>
        <w:ind w:firstLine="426"/>
        <w:jc w:val="both"/>
        <w:rPr>
          <w:rFonts w:ascii="Times New Roman" w:hAnsi="Times New Roman" w:cs="Times New Roman"/>
          <w:sz w:val="28"/>
          <w:szCs w:val="28"/>
        </w:rPr>
      </w:pPr>
      <w:r>
        <w:rPr>
          <w:rFonts w:ascii="Times New Roman" w:hAnsi="Times New Roman" w:cs="Times New Roman"/>
          <w:sz w:val="28"/>
          <w:szCs w:val="28"/>
        </w:rPr>
        <w:t>Данные о фактически  осуществленных инвестиций в строительство, реконструкцию и модернизацию объектов теплоснабжения отсутствуют.</w:t>
      </w:r>
    </w:p>
    <w:p w14:paraId="0885D18D"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14:paraId="10C4C719" w14:textId="77777777" w:rsidR="00372A8C" w:rsidRPr="00603C98" w:rsidRDefault="00372A8C" w:rsidP="00603C98">
      <w:pPr>
        <w:widowControl w:val="0"/>
        <w:spacing w:after="0"/>
        <w:ind w:firstLine="708"/>
        <w:jc w:val="both"/>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10.1. Решение о присвоении статуса единой теплоснабжающей организации (организациям)</w:t>
      </w:r>
    </w:p>
    <w:p w14:paraId="6816B863"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Постановлением Правительства РФ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14:paraId="4AAC918B" w14:textId="77777777" w:rsidR="00372A8C" w:rsidRPr="00603C98" w:rsidRDefault="00372A8C" w:rsidP="00805F40">
      <w:pPr>
        <w:spacing w:after="0"/>
        <w:ind w:right="46"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настоящее время </w:t>
      </w:r>
      <w:r>
        <w:rPr>
          <w:rFonts w:ascii="Times New Roman" w:hAnsi="Times New Roman" w:cs="Times New Roman"/>
          <w:sz w:val="28"/>
          <w:szCs w:val="28"/>
          <w:lang w:eastAsia="ru-RU"/>
        </w:rPr>
        <w:t>р</w:t>
      </w:r>
      <w:r w:rsidRPr="004C4B57">
        <w:rPr>
          <w:rFonts w:ascii="Times New Roman" w:hAnsi="Times New Roman" w:cs="Times New Roman"/>
          <w:sz w:val="28"/>
          <w:szCs w:val="28"/>
          <w:lang w:eastAsia="ru-RU"/>
        </w:rPr>
        <w:t>есурсоснабжающ</w:t>
      </w:r>
      <w:r>
        <w:rPr>
          <w:rFonts w:ascii="Times New Roman" w:hAnsi="Times New Roman" w:cs="Times New Roman"/>
          <w:sz w:val="28"/>
          <w:szCs w:val="28"/>
          <w:lang w:eastAsia="ru-RU"/>
        </w:rPr>
        <w:t>ая</w:t>
      </w:r>
      <w:r w:rsidRPr="004C4B57">
        <w:rPr>
          <w:rFonts w:ascii="Times New Roman" w:hAnsi="Times New Roman" w:cs="Times New Roman"/>
          <w:sz w:val="28"/>
          <w:szCs w:val="28"/>
          <w:lang w:eastAsia="ru-RU"/>
        </w:rPr>
        <w:t xml:space="preserve"> организаци</w:t>
      </w:r>
      <w:r>
        <w:rPr>
          <w:rFonts w:ascii="Times New Roman" w:hAnsi="Times New Roman" w:cs="Times New Roman"/>
          <w:sz w:val="28"/>
          <w:szCs w:val="28"/>
          <w:lang w:eastAsia="ru-RU"/>
        </w:rPr>
        <w:t xml:space="preserve">я </w:t>
      </w:r>
      <w:r>
        <w:rPr>
          <w:rFonts w:ascii="Times New Roman" w:hAnsi="Times New Roman" w:cs="Times New Roman"/>
          <w:sz w:val="28"/>
          <w:szCs w:val="28"/>
        </w:rPr>
        <w:t xml:space="preserve">МУПП ЖКХ  Похвистневского района </w:t>
      </w:r>
      <w:r w:rsidRPr="00603C98">
        <w:rPr>
          <w:rFonts w:ascii="Times New Roman" w:hAnsi="Times New Roman" w:cs="Times New Roman"/>
          <w:sz w:val="28"/>
          <w:szCs w:val="28"/>
          <w:lang w:eastAsia="ru-RU"/>
        </w:rPr>
        <w:t>отвеча</w:t>
      </w:r>
      <w:r>
        <w:rPr>
          <w:rFonts w:ascii="Times New Roman" w:hAnsi="Times New Roman" w:cs="Times New Roman"/>
          <w:sz w:val="28"/>
          <w:szCs w:val="28"/>
          <w:lang w:eastAsia="ru-RU"/>
        </w:rPr>
        <w:t>ет</w:t>
      </w:r>
      <w:r w:rsidRPr="00603C98">
        <w:rPr>
          <w:rFonts w:ascii="Times New Roman" w:hAnsi="Times New Roman" w:cs="Times New Roman"/>
          <w:sz w:val="28"/>
          <w:szCs w:val="28"/>
          <w:lang w:eastAsia="ru-RU"/>
        </w:rPr>
        <w:t xml:space="preserve"> всем требованиям критериев по определению единой теплоснабжающей организации.</w:t>
      </w:r>
    </w:p>
    <w:p w14:paraId="59586AB2" w14:textId="77777777" w:rsidR="00372A8C" w:rsidRPr="00603C98" w:rsidRDefault="00372A8C" w:rsidP="003326DD">
      <w:pPr>
        <w:spacing w:after="0"/>
        <w:ind w:right="46" w:firstLine="709"/>
        <w:jc w:val="both"/>
        <w:rPr>
          <w:rFonts w:ascii="Times New Roman" w:hAnsi="Times New Roman" w:cs="Times New Roman"/>
          <w:sz w:val="28"/>
          <w:szCs w:val="28"/>
          <w:lang w:eastAsia="ru-RU"/>
        </w:rPr>
      </w:pPr>
    </w:p>
    <w:p w14:paraId="30020967"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10.2. Реестр зон действия единой теплоснабжающей организации</w:t>
      </w:r>
    </w:p>
    <w:p w14:paraId="592F8CFB" w14:textId="77777777" w:rsidR="00372A8C" w:rsidRPr="00603C98" w:rsidRDefault="00372A8C" w:rsidP="00603C98">
      <w:pPr>
        <w:widowControl w:val="0"/>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Решение о присвоении организациям статуса ЕТО в той или иной зоне деятельности принимает для поселений с численностью населения менее пятисот тысяч человек,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постановлением Правительства Российской Федерации</w:t>
      </w:r>
      <w:r>
        <w:rPr>
          <w:rFonts w:ascii="Times New Roman" w:hAnsi="Times New Roman" w:cs="Times New Roman"/>
          <w:sz w:val="28"/>
          <w:szCs w:val="28"/>
        </w:rPr>
        <w:t xml:space="preserve"> </w:t>
      </w:r>
      <w:r w:rsidRPr="00603C98">
        <w:rPr>
          <w:rFonts w:ascii="Times New Roman" w:hAnsi="Times New Roman" w:cs="Times New Roman"/>
          <w:sz w:val="28"/>
          <w:szCs w:val="28"/>
        </w:rPr>
        <w:t xml:space="preserve">от 8 августа 2012 г.     № 808, органа местного самоуправления при утверждении схемы теплоснабжения поселения. </w:t>
      </w:r>
    </w:p>
    <w:p w14:paraId="10406DDA" w14:textId="77777777" w:rsidR="00372A8C" w:rsidRPr="00603C98" w:rsidRDefault="00372A8C" w:rsidP="00603C98">
      <w:pPr>
        <w:spacing w:after="0"/>
        <w:jc w:val="center"/>
        <w:rPr>
          <w:rFonts w:ascii="Times New Roman" w:hAnsi="Times New Roman" w:cs="Times New Roman"/>
          <w:sz w:val="28"/>
          <w:szCs w:val="28"/>
        </w:rPr>
      </w:pPr>
      <w:r w:rsidRPr="00603C98">
        <w:rPr>
          <w:rFonts w:ascii="Times New Roman" w:hAnsi="Times New Roman" w:cs="Times New Roman"/>
          <w:sz w:val="28"/>
          <w:szCs w:val="28"/>
        </w:rPr>
        <w:t>Таблица 2</w:t>
      </w:r>
      <w:r>
        <w:rPr>
          <w:rFonts w:ascii="Times New Roman" w:hAnsi="Times New Roman" w:cs="Times New Roman"/>
          <w:sz w:val="28"/>
          <w:szCs w:val="28"/>
        </w:rPr>
        <w:t>7</w:t>
      </w:r>
      <w:r w:rsidRPr="00603C98">
        <w:rPr>
          <w:rFonts w:ascii="Times New Roman" w:hAnsi="Times New Roman" w:cs="Times New Roman"/>
          <w:sz w:val="28"/>
          <w:szCs w:val="28"/>
        </w:rPr>
        <w:t xml:space="preserve"> - Реестр зон действия единой теплоснабжающей организации</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3828"/>
        <w:gridCol w:w="2835"/>
        <w:gridCol w:w="2976"/>
      </w:tblGrid>
      <w:tr w:rsidR="00372A8C" w:rsidRPr="00C56F97" w14:paraId="58F6CA10" w14:textId="77777777" w:rsidTr="002E15E9">
        <w:tc>
          <w:tcPr>
            <w:tcW w:w="3828" w:type="dxa"/>
            <w:vAlign w:val="center"/>
          </w:tcPr>
          <w:p w14:paraId="12C2F08E" w14:textId="77777777" w:rsidR="00372A8C" w:rsidRPr="00C56F97" w:rsidRDefault="00372A8C" w:rsidP="00603C98">
            <w:pPr>
              <w:spacing w:after="0"/>
              <w:jc w:val="center"/>
              <w:rPr>
                <w:rFonts w:ascii="Times New Roman" w:hAnsi="Times New Roman" w:cs="Times New Roman"/>
                <w:b/>
                <w:sz w:val="24"/>
                <w:szCs w:val="24"/>
              </w:rPr>
            </w:pPr>
            <w:r w:rsidRPr="00C56F97">
              <w:rPr>
                <w:rFonts w:ascii="Times New Roman" w:hAnsi="Times New Roman" w:cs="Times New Roman"/>
                <w:b/>
                <w:sz w:val="24"/>
                <w:szCs w:val="24"/>
              </w:rPr>
              <w:t xml:space="preserve">Наименование источников </w:t>
            </w:r>
          </w:p>
          <w:p w14:paraId="5B933F71" w14:textId="77777777" w:rsidR="00372A8C" w:rsidRPr="00C56F97" w:rsidRDefault="00372A8C" w:rsidP="00603C98">
            <w:pPr>
              <w:spacing w:after="0"/>
              <w:jc w:val="center"/>
              <w:rPr>
                <w:rFonts w:ascii="Times New Roman" w:hAnsi="Times New Roman" w:cs="Times New Roman"/>
                <w:b/>
                <w:sz w:val="24"/>
                <w:szCs w:val="24"/>
              </w:rPr>
            </w:pPr>
            <w:r w:rsidRPr="00C56F97">
              <w:rPr>
                <w:rFonts w:ascii="Times New Roman" w:hAnsi="Times New Roman" w:cs="Times New Roman"/>
                <w:b/>
                <w:sz w:val="24"/>
                <w:szCs w:val="24"/>
              </w:rPr>
              <w:t>в системе теплоснабжения</w:t>
            </w:r>
          </w:p>
        </w:tc>
        <w:tc>
          <w:tcPr>
            <w:tcW w:w="2835" w:type="dxa"/>
            <w:vAlign w:val="center"/>
          </w:tcPr>
          <w:p w14:paraId="3AF5B34F" w14:textId="77777777" w:rsidR="00372A8C" w:rsidRPr="00C56F97" w:rsidRDefault="00372A8C" w:rsidP="00603C98">
            <w:pPr>
              <w:spacing w:after="0"/>
              <w:jc w:val="center"/>
              <w:rPr>
                <w:rFonts w:ascii="Times New Roman" w:hAnsi="Times New Roman" w:cs="Times New Roman"/>
                <w:b/>
                <w:sz w:val="24"/>
                <w:szCs w:val="24"/>
              </w:rPr>
            </w:pPr>
            <w:r w:rsidRPr="00C56F97">
              <w:rPr>
                <w:rFonts w:ascii="Times New Roman" w:hAnsi="Times New Roman" w:cs="Times New Roman"/>
                <w:b/>
                <w:sz w:val="24"/>
                <w:szCs w:val="24"/>
              </w:rPr>
              <w:t>Объекты систем теплоснабжения в обслуживании теплоснабжающей организации</w:t>
            </w:r>
          </w:p>
        </w:tc>
        <w:tc>
          <w:tcPr>
            <w:tcW w:w="2976" w:type="dxa"/>
            <w:vAlign w:val="center"/>
          </w:tcPr>
          <w:p w14:paraId="7EECAEB1" w14:textId="77777777" w:rsidR="00372A8C" w:rsidRPr="00C56F97" w:rsidRDefault="00372A8C" w:rsidP="00603C98">
            <w:pPr>
              <w:spacing w:after="0"/>
              <w:jc w:val="center"/>
              <w:rPr>
                <w:rFonts w:ascii="Times New Roman" w:hAnsi="Times New Roman" w:cs="Times New Roman"/>
                <w:b/>
                <w:sz w:val="24"/>
                <w:szCs w:val="24"/>
              </w:rPr>
            </w:pPr>
            <w:r w:rsidRPr="00C56F97">
              <w:rPr>
                <w:rFonts w:ascii="Times New Roman" w:hAnsi="Times New Roman" w:cs="Times New Roman"/>
                <w:b/>
                <w:sz w:val="24"/>
                <w:szCs w:val="24"/>
              </w:rPr>
              <w:t>Утвержденная ЕТО</w:t>
            </w:r>
          </w:p>
        </w:tc>
      </w:tr>
      <w:tr w:rsidR="00372A8C" w:rsidRPr="00805F40" w14:paraId="1FF460E1" w14:textId="77777777" w:rsidTr="00F01B1E">
        <w:trPr>
          <w:trHeight w:val="231"/>
        </w:trPr>
        <w:tc>
          <w:tcPr>
            <w:tcW w:w="3828" w:type="dxa"/>
            <w:tcBorders>
              <w:bottom w:val="single" w:sz="4" w:space="0" w:color="auto"/>
            </w:tcBorders>
            <w:vAlign w:val="center"/>
          </w:tcPr>
          <w:p w14:paraId="0EB2BB21"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rPr>
              <w:t>Центральная котельная с. Савруха, ул. Центральная Усадьба, 12</w:t>
            </w:r>
          </w:p>
        </w:tc>
        <w:tc>
          <w:tcPr>
            <w:tcW w:w="2835" w:type="dxa"/>
            <w:tcBorders>
              <w:bottom w:val="single" w:sz="4" w:space="0" w:color="auto"/>
            </w:tcBorders>
            <w:vAlign w:val="center"/>
          </w:tcPr>
          <w:p w14:paraId="79C1A95E" w14:textId="77777777" w:rsidR="00372A8C" w:rsidRPr="00805F40" w:rsidRDefault="00372A8C" w:rsidP="00E926A0">
            <w:pPr>
              <w:spacing w:after="0"/>
              <w:jc w:val="center"/>
              <w:rPr>
                <w:rFonts w:ascii="Times New Roman" w:hAnsi="Times New Roman" w:cs="Times New Roman"/>
              </w:rPr>
            </w:pPr>
            <w:r w:rsidRPr="00805F40">
              <w:rPr>
                <w:rFonts w:ascii="Times New Roman" w:hAnsi="Times New Roman" w:cs="Times New Roman"/>
              </w:rPr>
              <w:t>котельная/тепловая сеть</w:t>
            </w:r>
          </w:p>
        </w:tc>
        <w:tc>
          <w:tcPr>
            <w:tcW w:w="2976" w:type="dxa"/>
            <w:tcBorders>
              <w:bottom w:val="single" w:sz="4" w:space="0" w:color="auto"/>
            </w:tcBorders>
            <w:vAlign w:val="center"/>
          </w:tcPr>
          <w:p w14:paraId="158B66D3" w14:textId="77777777" w:rsidR="00372A8C" w:rsidRPr="00805F40" w:rsidRDefault="00372A8C" w:rsidP="00E926A0">
            <w:pPr>
              <w:spacing w:after="0"/>
              <w:jc w:val="center"/>
              <w:rPr>
                <w:rFonts w:ascii="Times New Roman" w:hAnsi="Times New Roman" w:cs="Times New Roman"/>
                <w:lang w:eastAsia="ru-RU"/>
              </w:rPr>
            </w:pPr>
            <w:r>
              <w:rPr>
                <w:rFonts w:ascii="Times New Roman" w:hAnsi="Times New Roman" w:cs="Times New Roman"/>
              </w:rPr>
              <w:t>МУПП ЖКХ Похвистневского района</w:t>
            </w:r>
          </w:p>
        </w:tc>
      </w:tr>
      <w:tr w:rsidR="00372A8C" w:rsidRPr="00805F40" w14:paraId="786F5A32" w14:textId="77777777" w:rsidTr="00F01B1E">
        <w:trPr>
          <w:trHeight w:val="231"/>
        </w:trPr>
        <w:tc>
          <w:tcPr>
            <w:tcW w:w="3828" w:type="dxa"/>
            <w:tcBorders>
              <w:bottom w:val="single" w:sz="4" w:space="0" w:color="auto"/>
            </w:tcBorders>
            <w:vAlign w:val="center"/>
          </w:tcPr>
          <w:p w14:paraId="7D35625D" w14:textId="77777777" w:rsidR="00372A8C" w:rsidRPr="00F5157E" w:rsidRDefault="00372A8C" w:rsidP="00E926A0">
            <w:pPr>
              <w:widowControl w:val="0"/>
              <w:spacing w:after="0" w:line="240" w:lineRule="auto"/>
              <w:ind w:right="-99"/>
              <w:outlineLvl w:val="1"/>
              <w:rPr>
                <w:rFonts w:ascii="Times New Roman" w:hAnsi="Times New Roman" w:cs="Times New Roman"/>
                <w:sz w:val="20"/>
                <w:szCs w:val="20"/>
              </w:rPr>
            </w:pPr>
            <w:r w:rsidRPr="00F5157E">
              <w:rPr>
                <w:rFonts w:ascii="Times New Roman" w:hAnsi="Times New Roman" w:cs="Times New Roman"/>
                <w:sz w:val="20"/>
                <w:szCs w:val="20"/>
                <w:lang w:eastAsia="ru-RU"/>
              </w:rPr>
              <w:t>Котельная № 1</w:t>
            </w:r>
            <w:r w:rsidRPr="00F5157E">
              <w:rPr>
                <w:rFonts w:ascii="Times New Roman" w:hAnsi="Times New Roman" w:cs="Times New Roman"/>
                <w:sz w:val="20"/>
                <w:szCs w:val="20"/>
              </w:rPr>
              <w:t xml:space="preserve"> с. Савруха, ул. Центральная Усадьба, 76 (детский сад)</w:t>
            </w:r>
          </w:p>
        </w:tc>
        <w:tc>
          <w:tcPr>
            <w:tcW w:w="2835" w:type="dxa"/>
            <w:tcBorders>
              <w:bottom w:val="single" w:sz="4" w:space="0" w:color="auto"/>
            </w:tcBorders>
            <w:vAlign w:val="center"/>
          </w:tcPr>
          <w:p w14:paraId="040B86B2" w14:textId="77777777" w:rsidR="00372A8C" w:rsidRPr="00805F40" w:rsidRDefault="00372A8C" w:rsidP="00E926A0">
            <w:pPr>
              <w:spacing w:after="0"/>
              <w:jc w:val="center"/>
              <w:rPr>
                <w:rFonts w:ascii="Times New Roman" w:hAnsi="Times New Roman" w:cs="Times New Roman"/>
              </w:rPr>
            </w:pPr>
            <w:r w:rsidRPr="00805F40">
              <w:rPr>
                <w:rFonts w:ascii="Times New Roman" w:hAnsi="Times New Roman" w:cs="Times New Roman"/>
              </w:rPr>
              <w:t>котельная/тепловая сеть</w:t>
            </w:r>
          </w:p>
        </w:tc>
        <w:tc>
          <w:tcPr>
            <w:tcW w:w="2976" w:type="dxa"/>
            <w:tcBorders>
              <w:bottom w:val="single" w:sz="4" w:space="0" w:color="auto"/>
            </w:tcBorders>
            <w:vAlign w:val="center"/>
          </w:tcPr>
          <w:p w14:paraId="493B0659" w14:textId="77777777" w:rsidR="00372A8C" w:rsidRPr="00805F40" w:rsidRDefault="00372A8C" w:rsidP="00E926A0">
            <w:pPr>
              <w:spacing w:after="0"/>
              <w:jc w:val="center"/>
              <w:rPr>
                <w:rFonts w:ascii="Times New Roman" w:hAnsi="Times New Roman" w:cs="Times New Roman"/>
                <w:lang w:eastAsia="ru-RU"/>
              </w:rPr>
            </w:pPr>
            <w:r>
              <w:rPr>
                <w:rFonts w:ascii="Times New Roman" w:hAnsi="Times New Roman" w:cs="Times New Roman"/>
              </w:rPr>
              <w:t>МУПП ЖКХ Похвистневского района</w:t>
            </w:r>
          </w:p>
        </w:tc>
      </w:tr>
    </w:tbl>
    <w:p w14:paraId="62E43682" w14:textId="77777777" w:rsidR="00372A8C" w:rsidRPr="00603C98" w:rsidRDefault="00372A8C" w:rsidP="00603C98">
      <w:pPr>
        <w:widowControl w:val="0"/>
        <w:spacing w:after="0"/>
        <w:jc w:val="center"/>
        <w:rPr>
          <w:rFonts w:ascii="Times New Roman" w:hAnsi="Times New Roman" w:cs="Times New Roman"/>
          <w:sz w:val="28"/>
          <w:szCs w:val="28"/>
          <w:lang w:eastAsia="ru-RU"/>
        </w:rPr>
      </w:pPr>
    </w:p>
    <w:p w14:paraId="680C0D4A"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10.3. Основания, в том числе критерии, в соответствии </w:t>
      </w:r>
    </w:p>
    <w:p w14:paraId="3166B796"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с которыми теплоснабжающей организации присвоен статус </w:t>
      </w:r>
    </w:p>
    <w:p w14:paraId="4C9DB7F4" w14:textId="77777777" w:rsidR="00372A8C" w:rsidRPr="00603C98" w:rsidRDefault="00372A8C" w:rsidP="00603C98">
      <w:pPr>
        <w:widowControl w:val="0"/>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единой теплоснабжающей организации</w:t>
      </w:r>
    </w:p>
    <w:p w14:paraId="59A6E9E6"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736809B9"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соответствии со статьей 2 пунктом 28 Федерального закона </w:t>
      </w:r>
      <w:r w:rsidRPr="00603C98">
        <w:rPr>
          <w:rFonts w:ascii="Times New Roman" w:hAnsi="Times New Roman" w:cs="Times New Roman"/>
          <w:sz w:val="28"/>
          <w:szCs w:val="28"/>
        </w:rPr>
        <w:t xml:space="preserve">27 июля 2010 г. № </w:t>
      </w:r>
      <w:r w:rsidRPr="00603C98">
        <w:rPr>
          <w:rFonts w:ascii="Times New Roman" w:hAnsi="Times New Roman" w:cs="Times New Roman"/>
          <w:sz w:val="28"/>
          <w:szCs w:val="28"/>
          <w:lang w:eastAsia="ru-RU"/>
        </w:rPr>
        <w:t>190-ФЗ «О теплоснабжении»:</w:t>
      </w:r>
    </w:p>
    <w:p w14:paraId="7949F0FE"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«Единая теплоснабжающая</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24AF4AF8"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соответствии со статьей 6 пунктом 6 Федерального закона </w:t>
      </w:r>
      <w:r w:rsidRPr="00603C98">
        <w:rPr>
          <w:rFonts w:ascii="Times New Roman" w:hAnsi="Times New Roman" w:cs="Times New Roman"/>
          <w:sz w:val="28"/>
          <w:szCs w:val="28"/>
        </w:rPr>
        <w:t xml:space="preserve">27 июля 2010 г. № </w:t>
      </w:r>
      <w:r w:rsidRPr="00603C98">
        <w:rPr>
          <w:rFonts w:ascii="Times New Roman" w:hAnsi="Times New Roman" w:cs="Times New Roman"/>
          <w:sz w:val="28"/>
          <w:szCs w:val="28"/>
          <w:lang w:eastAsia="ru-RU"/>
        </w:rPr>
        <w:t>190-ФЗ «О теплоснабжении»:</w:t>
      </w:r>
    </w:p>
    <w:p w14:paraId="73DBC7F5"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14:paraId="5193073A"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603C98">
        <w:rPr>
          <w:rFonts w:ascii="Times New Roman" w:hAnsi="Times New Roman" w:cs="Times New Roman"/>
          <w:sz w:val="28"/>
          <w:szCs w:val="28"/>
        </w:rPr>
        <w:t xml:space="preserve">27 июля 2010 г. </w:t>
      </w:r>
      <w:r w:rsidRPr="00603C98">
        <w:rPr>
          <w:rFonts w:ascii="Times New Roman" w:hAnsi="Times New Roman" w:cs="Times New Roman"/>
          <w:sz w:val="28"/>
          <w:szCs w:val="28"/>
          <w:lang w:eastAsia="ru-RU"/>
        </w:rPr>
        <w:t>№ 190-ФЗ «О теплоснабжении»:</w:t>
      </w:r>
    </w:p>
    <w:p w14:paraId="1089146A"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Критерии и порядок определения единой теплоснабжающей организации:</w:t>
      </w:r>
    </w:p>
    <w:p w14:paraId="75E0DFE6"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4EFA8000"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14:paraId="7B0D6D2B"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 случае если на территории поселения, городского округа существуют несколько систем теплоснабжения, уполномоченные органы вправе:</w:t>
      </w:r>
    </w:p>
    <w:p w14:paraId="4D21FD69"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2C03897A"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14:paraId="1EBDC91E"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3. Для присвоения статуса единой теплоснабжающей организации впервые на территории поселения, лица, владеющие на праве собственности или ином законном основании источниками тепловой энергии и (или) тепловыми сетями на территории поселения вправе подать в течение одного месяца с даты размещения на сайте поселения</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14:paraId="71D9356C"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14:paraId="34E372E9"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14:paraId="14BC2618"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5. Критериями определения единой теплоснабжающей организации являются:</w:t>
      </w:r>
    </w:p>
    <w:p w14:paraId="110E2B35"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79C447A"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70FBED4F"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0BCBEC9C"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14:paraId="2940C85B"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14:paraId="355320ED"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8. Единая теплоснабжающая организация при осуществлении своей деятельности обязана:</w:t>
      </w:r>
    </w:p>
    <w:p w14:paraId="51230414"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14:paraId="47606741"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14:paraId="58660958"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 надлежащим образом исполнять обязательства перед иными теплоснабжающими и теплосетевыми организациями в зоне своей деятельности;</w:t>
      </w:r>
    </w:p>
    <w:p w14:paraId="5D8161EA" w14:textId="77777777" w:rsidR="00372A8C" w:rsidRPr="00603C98" w:rsidRDefault="00372A8C" w:rsidP="00603C98">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г) осуществлять</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контроль </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режимов</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потребления</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тепловой энергии в зоне своей деятельности.</w:t>
      </w:r>
    </w:p>
    <w:p w14:paraId="47962BE5" w14:textId="77777777" w:rsidR="00372A8C" w:rsidRPr="004C4B57" w:rsidRDefault="00372A8C" w:rsidP="00805F40">
      <w:pPr>
        <w:spacing w:after="0"/>
        <w:ind w:firstLine="709"/>
        <w:jc w:val="both"/>
        <w:rPr>
          <w:rFonts w:ascii="Times New Roman" w:hAnsi="Times New Roman" w:cs="Times New Roman"/>
          <w:b/>
          <w:sz w:val="28"/>
          <w:szCs w:val="28"/>
          <w:lang w:eastAsia="ru-RU"/>
        </w:rPr>
      </w:pPr>
      <w:r w:rsidRPr="004C4B57">
        <w:rPr>
          <w:rFonts w:ascii="Times New Roman" w:hAnsi="Times New Roman" w:cs="Times New Roman"/>
          <w:sz w:val="28"/>
          <w:szCs w:val="28"/>
          <w:lang w:eastAsia="ru-RU"/>
        </w:rPr>
        <w:t>Ресурсоснабжающ</w:t>
      </w:r>
      <w:r>
        <w:rPr>
          <w:rFonts w:ascii="Times New Roman" w:hAnsi="Times New Roman" w:cs="Times New Roman"/>
          <w:sz w:val="28"/>
          <w:szCs w:val="28"/>
          <w:lang w:eastAsia="ru-RU"/>
        </w:rPr>
        <w:t xml:space="preserve">ая </w:t>
      </w:r>
      <w:r w:rsidRPr="004C4B57">
        <w:rPr>
          <w:rFonts w:ascii="Times New Roman" w:hAnsi="Times New Roman" w:cs="Times New Roman"/>
          <w:sz w:val="28"/>
          <w:szCs w:val="28"/>
          <w:lang w:eastAsia="ru-RU"/>
        </w:rPr>
        <w:t>организаци</w:t>
      </w:r>
      <w:r>
        <w:rPr>
          <w:rFonts w:ascii="Times New Roman" w:hAnsi="Times New Roman" w:cs="Times New Roman"/>
          <w:sz w:val="28"/>
          <w:szCs w:val="28"/>
          <w:lang w:eastAsia="ru-RU"/>
        </w:rPr>
        <w:t xml:space="preserve">я </w:t>
      </w:r>
      <w:r>
        <w:rPr>
          <w:rFonts w:ascii="Times New Roman" w:hAnsi="Times New Roman" w:cs="Times New Roman"/>
          <w:sz w:val="28"/>
          <w:szCs w:val="28"/>
        </w:rPr>
        <w:t>МУПП ЖКХ Похвистневского района</w:t>
      </w:r>
      <w:r w:rsidRPr="004C4B57">
        <w:rPr>
          <w:rFonts w:ascii="Times New Roman" w:hAnsi="Times New Roman" w:cs="Times New Roman"/>
          <w:b/>
          <w:sz w:val="28"/>
          <w:szCs w:val="28"/>
          <w:lang w:eastAsia="ru-RU"/>
        </w:rPr>
        <w:t xml:space="preserve"> с</w:t>
      </w:r>
      <w:r w:rsidRPr="004C4B57">
        <w:rPr>
          <w:rFonts w:ascii="Times New Roman" w:hAnsi="Times New Roman" w:cs="Times New Roman"/>
          <w:sz w:val="28"/>
          <w:szCs w:val="28"/>
          <w:lang w:eastAsia="ru-RU"/>
        </w:rPr>
        <w:t>огласно требованиям критериев по определению единой теплоснабжающей организации при осуществлении своей деятельности фактически уже исполня</w:t>
      </w:r>
      <w:r>
        <w:rPr>
          <w:rFonts w:ascii="Times New Roman" w:hAnsi="Times New Roman" w:cs="Times New Roman"/>
          <w:sz w:val="28"/>
          <w:szCs w:val="28"/>
          <w:lang w:eastAsia="ru-RU"/>
        </w:rPr>
        <w:t>е</w:t>
      </w:r>
      <w:r w:rsidRPr="004C4B57">
        <w:rPr>
          <w:rFonts w:ascii="Times New Roman" w:hAnsi="Times New Roman" w:cs="Times New Roman"/>
          <w:sz w:val="28"/>
          <w:szCs w:val="28"/>
          <w:lang w:eastAsia="ru-RU"/>
        </w:rPr>
        <w:t>т обязанности теплоснабжающ</w:t>
      </w:r>
      <w:r>
        <w:rPr>
          <w:rFonts w:ascii="Times New Roman" w:hAnsi="Times New Roman" w:cs="Times New Roman"/>
          <w:sz w:val="28"/>
          <w:szCs w:val="28"/>
          <w:lang w:eastAsia="ru-RU"/>
        </w:rPr>
        <w:t>ей</w:t>
      </w:r>
      <w:r w:rsidRPr="004C4B57">
        <w:rPr>
          <w:rFonts w:ascii="Times New Roman" w:hAnsi="Times New Roman" w:cs="Times New Roman"/>
          <w:sz w:val="28"/>
          <w:szCs w:val="28"/>
          <w:lang w:eastAsia="ru-RU"/>
        </w:rPr>
        <w:t xml:space="preserve"> организаци</w:t>
      </w:r>
      <w:r>
        <w:rPr>
          <w:rFonts w:ascii="Times New Roman" w:hAnsi="Times New Roman" w:cs="Times New Roman"/>
          <w:sz w:val="28"/>
          <w:szCs w:val="28"/>
          <w:lang w:eastAsia="ru-RU"/>
        </w:rPr>
        <w:t>и</w:t>
      </w:r>
      <w:r w:rsidRPr="004C4B57">
        <w:rPr>
          <w:rFonts w:ascii="Times New Roman" w:hAnsi="Times New Roman" w:cs="Times New Roman"/>
          <w:sz w:val="28"/>
          <w:szCs w:val="28"/>
          <w:lang w:eastAsia="ru-RU"/>
        </w:rPr>
        <w:t>, а именно:</w:t>
      </w:r>
    </w:p>
    <w:p w14:paraId="671EBA85" w14:textId="77777777" w:rsidR="00372A8C" w:rsidRPr="00603C98" w:rsidRDefault="00372A8C" w:rsidP="00805F40">
      <w:pPr>
        <w:widowControl w:val="0"/>
        <w:spacing w:after="0"/>
        <w:ind w:firstLine="708"/>
        <w:jc w:val="both"/>
        <w:rPr>
          <w:rFonts w:ascii="Times New Roman" w:hAnsi="Times New Roman" w:cs="Times New Roman"/>
          <w:sz w:val="28"/>
          <w:szCs w:val="28"/>
          <w:lang w:eastAsia="ru-RU"/>
        </w:rPr>
      </w:pPr>
      <w:r w:rsidRPr="004C4B57">
        <w:rPr>
          <w:rFonts w:ascii="Times New Roman" w:hAnsi="Times New Roman" w:cs="Times New Roman"/>
          <w:sz w:val="28"/>
          <w:szCs w:val="28"/>
          <w:lang w:eastAsia="ru-RU"/>
        </w:rPr>
        <w:t>а) заключа</w:t>
      </w:r>
      <w:r>
        <w:rPr>
          <w:rFonts w:ascii="Times New Roman" w:hAnsi="Times New Roman" w:cs="Times New Roman"/>
          <w:sz w:val="28"/>
          <w:szCs w:val="28"/>
          <w:lang w:eastAsia="ru-RU"/>
        </w:rPr>
        <w:t>е</w:t>
      </w:r>
      <w:r w:rsidRPr="004C4B57">
        <w:rPr>
          <w:rFonts w:ascii="Times New Roman" w:hAnsi="Times New Roman" w:cs="Times New Roman"/>
          <w:sz w:val="28"/>
          <w:szCs w:val="28"/>
          <w:lang w:eastAsia="ru-RU"/>
        </w:rPr>
        <w:t>т и надлежаще исполня</w:t>
      </w:r>
      <w:r>
        <w:rPr>
          <w:rFonts w:ascii="Times New Roman" w:hAnsi="Times New Roman" w:cs="Times New Roman"/>
          <w:sz w:val="28"/>
          <w:szCs w:val="28"/>
          <w:lang w:eastAsia="ru-RU"/>
        </w:rPr>
        <w:t>е</w:t>
      </w:r>
      <w:r w:rsidRPr="004C4B57">
        <w:rPr>
          <w:rFonts w:ascii="Times New Roman" w:hAnsi="Times New Roman" w:cs="Times New Roman"/>
          <w:sz w:val="28"/>
          <w:szCs w:val="28"/>
          <w:lang w:eastAsia="ru-RU"/>
        </w:rPr>
        <w:t>т</w:t>
      </w:r>
      <w:r w:rsidRPr="00603C98">
        <w:rPr>
          <w:rFonts w:ascii="Times New Roman" w:hAnsi="Times New Roman" w:cs="Times New Roman"/>
          <w:sz w:val="28"/>
          <w:szCs w:val="28"/>
          <w:lang w:eastAsia="ru-RU"/>
        </w:rPr>
        <w:t xml:space="preserve"> договоры теплоснабжения со всеми обратившимися к ней потребителями тепловой энергии в своей зоне деятельности;</w:t>
      </w:r>
    </w:p>
    <w:p w14:paraId="20E6615A" w14:textId="77777777" w:rsidR="00372A8C" w:rsidRPr="00603C98" w:rsidRDefault="00372A8C" w:rsidP="00805F40">
      <w:pPr>
        <w:widowControl w:val="0"/>
        <w:spacing w:after="0"/>
        <w:ind w:firstLine="708"/>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б) осуществляет </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контроль</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режимов потребления тепловой энергии в зоне своей деятельности.</w:t>
      </w:r>
    </w:p>
    <w:p w14:paraId="413175CA" w14:textId="77777777" w:rsidR="00372A8C" w:rsidRDefault="00372A8C" w:rsidP="00603C98">
      <w:pPr>
        <w:spacing w:after="0"/>
        <w:jc w:val="center"/>
        <w:rPr>
          <w:rFonts w:ascii="Times New Roman" w:hAnsi="Times New Roman" w:cs="Times New Roman"/>
          <w:b/>
          <w:sz w:val="28"/>
          <w:szCs w:val="28"/>
          <w:lang w:eastAsia="ru-RU"/>
        </w:rPr>
      </w:pPr>
    </w:p>
    <w:p w14:paraId="218093C9"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10.4. Информация о поданных теплоснабжающими орган</w:t>
      </w:r>
      <w:r>
        <w:rPr>
          <w:rFonts w:ascii="Times New Roman" w:hAnsi="Times New Roman" w:cs="Times New Roman"/>
          <w:b/>
          <w:sz w:val="28"/>
          <w:szCs w:val="28"/>
          <w:lang w:eastAsia="ru-RU"/>
        </w:rPr>
        <w:t xml:space="preserve">изациями заявках на присвоение </w:t>
      </w:r>
      <w:r w:rsidRPr="00603C98">
        <w:rPr>
          <w:rFonts w:ascii="Times New Roman" w:hAnsi="Times New Roman" w:cs="Times New Roman"/>
          <w:b/>
          <w:sz w:val="28"/>
          <w:szCs w:val="28"/>
          <w:lang w:eastAsia="ru-RU"/>
        </w:rPr>
        <w:t>статуса единой теплоснабжающей организации</w:t>
      </w:r>
    </w:p>
    <w:p w14:paraId="5CB251D8" w14:textId="77777777" w:rsidR="00372A8C" w:rsidRPr="00833C00" w:rsidRDefault="00372A8C" w:rsidP="00976352">
      <w:pPr>
        <w:spacing w:after="0"/>
        <w:ind w:firstLine="709"/>
        <w:jc w:val="both"/>
        <w:rPr>
          <w:rFonts w:ascii="Times New Roman" w:hAnsi="Times New Roman" w:cs="Times New Roman"/>
          <w:sz w:val="28"/>
          <w:szCs w:val="28"/>
          <w:lang w:eastAsia="ru-RU"/>
        </w:rPr>
      </w:pPr>
      <w:r w:rsidRPr="004C4B57">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 xml:space="preserve">сельском поселении Савруха </w:t>
      </w:r>
      <w:r w:rsidRPr="00833C00">
        <w:rPr>
          <w:rFonts w:ascii="Times New Roman" w:hAnsi="Times New Roman" w:cs="Times New Roman"/>
          <w:sz w:val="28"/>
          <w:szCs w:val="28"/>
          <w:lang w:eastAsia="ru-RU"/>
        </w:rPr>
        <w:t>подавалась одна заявка (</w:t>
      </w:r>
      <w:r>
        <w:rPr>
          <w:rFonts w:ascii="Times New Roman" w:hAnsi="Times New Roman" w:cs="Times New Roman"/>
          <w:sz w:val="28"/>
          <w:szCs w:val="28"/>
          <w:lang w:eastAsia="ru-RU"/>
        </w:rPr>
        <w:t>МУПП ЖКХ Похвистневского района</w:t>
      </w:r>
      <w:r w:rsidRPr="00833C00">
        <w:rPr>
          <w:rFonts w:ascii="Times New Roman" w:hAnsi="Times New Roman" w:cs="Times New Roman"/>
          <w:bCs/>
          <w:sz w:val="28"/>
          <w:szCs w:val="28"/>
          <w:lang w:eastAsia="ru-RU"/>
        </w:rPr>
        <w:t xml:space="preserve">) </w:t>
      </w:r>
      <w:r w:rsidRPr="00833C00">
        <w:rPr>
          <w:rFonts w:ascii="Times New Roman" w:hAnsi="Times New Roman" w:cs="Times New Roman"/>
          <w:sz w:val="28"/>
          <w:szCs w:val="28"/>
          <w:lang w:eastAsia="ru-RU"/>
        </w:rPr>
        <w:t xml:space="preserve">на присвоение статуса единой теплоснабжающей организации. </w:t>
      </w:r>
    </w:p>
    <w:p w14:paraId="3FFAC4C7" w14:textId="77777777" w:rsidR="00372A8C" w:rsidRDefault="00372A8C" w:rsidP="00603C98">
      <w:pPr>
        <w:spacing w:after="0"/>
        <w:jc w:val="center"/>
        <w:rPr>
          <w:rFonts w:ascii="Times New Roman" w:hAnsi="Times New Roman" w:cs="Times New Roman"/>
          <w:b/>
          <w:sz w:val="28"/>
          <w:szCs w:val="28"/>
          <w:lang w:eastAsia="ru-RU"/>
        </w:rPr>
      </w:pPr>
    </w:p>
    <w:p w14:paraId="125BE30F" w14:textId="77777777" w:rsidR="00372A8C" w:rsidRPr="00603C98" w:rsidRDefault="00372A8C" w:rsidP="00603C98">
      <w:pPr>
        <w:spacing w:after="0"/>
        <w:jc w:val="center"/>
        <w:rPr>
          <w:rFonts w:ascii="Times New Roman" w:hAnsi="Times New Roman" w:cs="Times New Roman"/>
          <w:b/>
          <w:sz w:val="28"/>
          <w:szCs w:val="28"/>
          <w:lang w:eastAsia="ru-RU"/>
        </w:rPr>
      </w:pPr>
      <w:r w:rsidRPr="004C4B57">
        <w:rPr>
          <w:rFonts w:ascii="Times New Roman" w:hAnsi="Times New Roman" w:cs="Times New Roman"/>
          <w:b/>
          <w:sz w:val="28"/>
          <w:szCs w:val="28"/>
          <w:lang w:eastAsia="ru-RU"/>
        </w:rPr>
        <w:t>10.5. Реестр систем теплоснабжения</w:t>
      </w:r>
      <w:r w:rsidRPr="00603C98">
        <w:rPr>
          <w:rFonts w:ascii="Times New Roman" w:hAnsi="Times New Roman" w:cs="Times New Roman"/>
          <w:b/>
          <w:sz w:val="28"/>
          <w:szCs w:val="28"/>
          <w:lang w:eastAsia="ru-RU"/>
        </w:rPr>
        <w:t>, содержащий перечень теплоснабжающих организаций, действующих в каждой системе теплоснабжения, расположенных в границах поселения</w:t>
      </w:r>
    </w:p>
    <w:p w14:paraId="6A2264FA" w14:textId="77777777" w:rsidR="00372A8C" w:rsidRPr="00603C98" w:rsidRDefault="00372A8C"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Pr>
          <w:rFonts w:ascii="Times New Roman" w:hAnsi="Times New Roman" w:cs="Times New Roman"/>
          <w:sz w:val="28"/>
          <w:szCs w:val="28"/>
          <w:lang w:eastAsia="ru-RU"/>
        </w:rPr>
        <w:t>8</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2581"/>
        <w:gridCol w:w="1492"/>
        <w:gridCol w:w="1564"/>
        <w:gridCol w:w="1701"/>
        <w:gridCol w:w="2409"/>
      </w:tblGrid>
      <w:tr w:rsidR="00372A8C" w:rsidRPr="002A006E" w14:paraId="66BAD196" w14:textId="77777777" w:rsidTr="0079023D">
        <w:trPr>
          <w:trHeight w:val="386"/>
        </w:trPr>
        <w:tc>
          <w:tcPr>
            <w:tcW w:w="2581" w:type="dxa"/>
            <w:vMerge w:val="restart"/>
            <w:vAlign w:val="center"/>
          </w:tcPr>
          <w:p w14:paraId="4488C34E" w14:textId="77777777" w:rsidR="00372A8C" w:rsidRPr="002A006E" w:rsidRDefault="00372A8C" w:rsidP="00833C00">
            <w:pPr>
              <w:spacing w:after="0" w:line="240" w:lineRule="auto"/>
              <w:jc w:val="center"/>
              <w:rPr>
                <w:rFonts w:ascii="Times New Roman" w:hAnsi="Times New Roman" w:cs="Times New Roman"/>
                <w:sz w:val="20"/>
                <w:szCs w:val="20"/>
                <w:lang w:eastAsia="ru-RU"/>
              </w:rPr>
            </w:pPr>
            <w:r w:rsidRPr="002A006E">
              <w:rPr>
                <w:rFonts w:ascii="Times New Roman" w:hAnsi="Times New Roman" w:cs="Times New Roman"/>
                <w:b/>
                <w:sz w:val="20"/>
                <w:szCs w:val="20"/>
                <w:lang w:eastAsia="ru-RU"/>
              </w:rPr>
              <w:t>Наименование источника тепловой энергии</w:t>
            </w:r>
          </w:p>
        </w:tc>
        <w:tc>
          <w:tcPr>
            <w:tcW w:w="1492" w:type="dxa"/>
            <w:vMerge w:val="restart"/>
            <w:vAlign w:val="center"/>
          </w:tcPr>
          <w:p w14:paraId="4DB9642C"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r w:rsidRPr="002A006E">
              <w:rPr>
                <w:rFonts w:ascii="Times New Roman" w:hAnsi="Times New Roman" w:cs="Times New Roman"/>
                <w:b/>
                <w:sz w:val="20"/>
                <w:szCs w:val="20"/>
                <w:lang w:eastAsia="ru-RU"/>
              </w:rPr>
              <w:t>Тепловая мощность, Гкал /час</w:t>
            </w:r>
          </w:p>
        </w:tc>
        <w:tc>
          <w:tcPr>
            <w:tcW w:w="3265" w:type="dxa"/>
            <w:gridSpan w:val="2"/>
            <w:vAlign w:val="center"/>
          </w:tcPr>
          <w:p w14:paraId="5C44C7D8"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r w:rsidRPr="002A006E">
              <w:rPr>
                <w:rFonts w:ascii="Times New Roman" w:hAnsi="Times New Roman" w:cs="Times New Roman"/>
                <w:b/>
                <w:sz w:val="20"/>
                <w:szCs w:val="20"/>
                <w:lang w:eastAsia="ru-RU"/>
              </w:rPr>
              <w:t>Протяженность сетей в 2-х трубном исполнении, м</w:t>
            </w:r>
          </w:p>
        </w:tc>
        <w:tc>
          <w:tcPr>
            <w:tcW w:w="2409" w:type="dxa"/>
            <w:vMerge w:val="restart"/>
            <w:vAlign w:val="center"/>
          </w:tcPr>
          <w:p w14:paraId="55B39DD5" w14:textId="77777777" w:rsidR="00372A8C" w:rsidRPr="002A006E" w:rsidRDefault="00372A8C" w:rsidP="00833C00">
            <w:pPr>
              <w:spacing w:after="0" w:line="240" w:lineRule="auto"/>
              <w:jc w:val="center"/>
              <w:rPr>
                <w:rFonts w:ascii="Times New Roman" w:hAnsi="Times New Roman" w:cs="Times New Roman"/>
                <w:sz w:val="20"/>
                <w:szCs w:val="20"/>
                <w:lang w:eastAsia="ru-RU"/>
              </w:rPr>
            </w:pPr>
            <w:r w:rsidRPr="002A006E">
              <w:rPr>
                <w:rFonts w:ascii="Times New Roman" w:hAnsi="Times New Roman" w:cs="Times New Roman"/>
                <w:b/>
                <w:sz w:val="20"/>
                <w:szCs w:val="20"/>
                <w:lang w:eastAsia="ru-RU"/>
              </w:rPr>
              <w:t>Наименование теплоснабжающей организации</w:t>
            </w:r>
          </w:p>
        </w:tc>
      </w:tr>
      <w:tr w:rsidR="00372A8C" w:rsidRPr="002A006E" w14:paraId="615C72BD" w14:textId="77777777" w:rsidTr="002A006E">
        <w:trPr>
          <w:trHeight w:val="386"/>
        </w:trPr>
        <w:tc>
          <w:tcPr>
            <w:tcW w:w="2581" w:type="dxa"/>
            <w:vMerge/>
            <w:vAlign w:val="center"/>
          </w:tcPr>
          <w:p w14:paraId="28076633"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p>
        </w:tc>
        <w:tc>
          <w:tcPr>
            <w:tcW w:w="1492" w:type="dxa"/>
            <w:vMerge/>
            <w:vAlign w:val="center"/>
          </w:tcPr>
          <w:p w14:paraId="3EE86BEC"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p>
        </w:tc>
        <w:tc>
          <w:tcPr>
            <w:tcW w:w="1564" w:type="dxa"/>
            <w:vAlign w:val="center"/>
          </w:tcPr>
          <w:p w14:paraId="75811BD1"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r w:rsidRPr="002A006E">
              <w:rPr>
                <w:rFonts w:ascii="Times New Roman" w:hAnsi="Times New Roman" w:cs="Times New Roman"/>
                <w:b/>
                <w:sz w:val="20"/>
                <w:szCs w:val="20"/>
                <w:lang w:eastAsia="ru-RU"/>
              </w:rPr>
              <w:t>отопление</w:t>
            </w:r>
          </w:p>
        </w:tc>
        <w:tc>
          <w:tcPr>
            <w:tcW w:w="1701" w:type="dxa"/>
            <w:vAlign w:val="center"/>
          </w:tcPr>
          <w:p w14:paraId="75150E05" w14:textId="77777777" w:rsidR="00372A8C" w:rsidRPr="002A006E" w:rsidRDefault="00372A8C" w:rsidP="002A006E">
            <w:pPr>
              <w:spacing w:after="0" w:line="240" w:lineRule="auto"/>
              <w:jc w:val="center"/>
              <w:rPr>
                <w:rFonts w:ascii="Times New Roman" w:hAnsi="Times New Roman" w:cs="Times New Roman"/>
                <w:b/>
                <w:sz w:val="20"/>
                <w:szCs w:val="20"/>
                <w:lang w:eastAsia="ru-RU"/>
              </w:rPr>
            </w:pPr>
            <w:r w:rsidRPr="002A006E">
              <w:rPr>
                <w:rFonts w:ascii="Times New Roman" w:hAnsi="Times New Roman" w:cs="Times New Roman"/>
                <w:b/>
                <w:sz w:val="20"/>
                <w:szCs w:val="20"/>
                <w:lang w:eastAsia="ru-RU"/>
              </w:rPr>
              <w:t>ГВС</w:t>
            </w:r>
          </w:p>
        </w:tc>
        <w:tc>
          <w:tcPr>
            <w:tcW w:w="2409" w:type="dxa"/>
            <w:vMerge/>
            <w:vAlign w:val="center"/>
          </w:tcPr>
          <w:p w14:paraId="43C7C1A3" w14:textId="77777777" w:rsidR="00372A8C" w:rsidRPr="002A006E" w:rsidRDefault="00372A8C" w:rsidP="00833C00">
            <w:pPr>
              <w:spacing w:after="0" w:line="240" w:lineRule="auto"/>
              <w:jc w:val="center"/>
              <w:rPr>
                <w:rFonts w:ascii="Times New Roman" w:hAnsi="Times New Roman" w:cs="Times New Roman"/>
                <w:b/>
                <w:sz w:val="20"/>
                <w:szCs w:val="20"/>
                <w:lang w:eastAsia="ru-RU"/>
              </w:rPr>
            </w:pPr>
          </w:p>
        </w:tc>
      </w:tr>
      <w:tr w:rsidR="00372A8C" w:rsidRPr="002A006E" w14:paraId="1E4D4BE4" w14:textId="77777777" w:rsidTr="0079023D">
        <w:tc>
          <w:tcPr>
            <w:tcW w:w="2581" w:type="dxa"/>
            <w:vAlign w:val="center"/>
          </w:tcPr>
          <w:p w14:paraId="32AAA569" w14:textId="77777777" w:rsidR="00372A8C" w:rsidRPr="002A006E" w:rsidRDefault="00372A8C" w:rsidP="00E926A0">
            <w:pPr>
              <w:widowControl w:val="0"/>
              <w:spacing w:after="0" w:line="240" w:lineRule="auto"/>
              <w:ind w:right="-99"/>
              <w:outlineLvl w:val="1"/>
              <w:rPr>
                <w:rFonts w:ascii="Times New Roman" w:hAnsi="Times New Roman" w:cs="Times New Roman"/>
                <w:sz w:val="20"/>
                <w:szCs w:val="20"/>
              </w:rPr>
            </w:pPr>
            <w:r w:rsidRPr="002A006E">
              <w:rPr>
                <w:rFonts w:ascii="Times New Roman" w:hAnsi="Times New Roman" w:cs="Times New Roman"/>
                <w:sz w:val="20"/>
                <w:szCs w:val="20"/>
              </w:rPr>
              <w:t>Центральная котельная с. Савруха, ул. Центральная Усадьба, 12</w:t>
            </w:r>
          </w:p>
        </w:tc>
        <w:tc>
          <w:tcPr>
            <w:tcW w:w="1492" w:type="dxa"/>
            <w:vAlign w:val="center"/>
          </w:tcPr>
          <w:p w14:paraId="5798846F" w14:textId="77777777" w:rsidR="00372A8C" w:rsidRPr="002A006E" w:rsidRDefault="00372A8C" w:rsidP="00784841">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4,643</w:t>
            </w:r>
          </w:p>
        </w:tc>
        <w:tc>
          <w:tcPr>
            <w:tcW w:w="1564" w:type="dxa"/>
            <w:vAlign w:val="center"/>
          </w:tcPr>
          <w:p w14:paraId="111D879E" w14:textId="77777777" w:rsidR="00372A8C" w:rsidRPr="002A006E" w:rsidRDefault="00372A8C" w:rsidP="004C4B57">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4315</w:t>
            </w:r>
          </w:p>
        </w:tc>
        <w:tc>
          <w:tcPr>
            <w:tcW w:w="1701" w:type="dxa"/>
            <w:vAlign w:val="center"/>
          </w:tcPr>
          <w:p w14:paraId="34E88474" w14:textId="77777777" w:rsidR="00372A8C" w:rsidRPr="002A006E" w:rsidRDefault="00372A8C" w:rsidP="004C4B57">
            <w:pPr>
              <w:spacing w:after="0"/>
              <w:jc w:val="center"/>
              <w:rPr>
                <w:rFonts w:ascii="Times New Roman" w:hAnsi="Times New Roman" w:cs="Times New Roman"/>
                <w:sz w:val="20"/>
                <w:szCs w:val="20"/>
                <w:lang w:eastAsia="ru-RU"/>
              </w:rPr>
            </w:pPr>
            <w:r w:rsidRPr="002A006E">
              <w:rPr>
                <w:rFonts w:ascii="Times New Roman" w:hAnsi="Times New Roman" w:cs="Times New Roman"/>
                <w:sz w:val="20"/>
                <w:szCs w:val="20"/>
                <w:lang w:eastAsia="ru-RU"/>
              </w:rPr>
              <w:t>0</w:t>
            </w:r>
          </w:p>
        </w:tc>
        <w:tc>
          <w:tcPr>
            <w:tcW w:w="2409" w:type="dxa"/>
            <w:vAlign w:val="center"/>
          </w:tcPr>
          <w:p w14:paraId="572E17A0" w14:textId="77777777" w:rsidR="00372A8C" w:rsidRPr="002A006E" w:rsidRDefault="00372A8C" w:rsidP="002A006E">
            <w:pPr>
              <w:spacing w:after="0" w:line="240" w:lineRule="auto"/>
              <w:jc w:val="center"/>
              <w:rPr>
                <w:rFonts w:ascii="Times New Roman" w:hAnsi="Times New Roman" w:cs="Times New Roman"/>
                <w:sz w:val="20"/>
                <w:szCs w:val="20"/>
                <w:lang w:eastAsia="ru-RU"/>
              </w:rPr>
            </w:pPr>
            <w:r w:rsidRPr="002A006E">
              <w:rPr>
                <w:rFonts w:ascii="Times New Roman" w:hAnsi="Times New Roman" w:cs="Times New Roman"/>
                <w:sz w:val="20"/>
                <w:szCs w:val="20"/>
                <w:lang w:eastAsia="ru-RU"/>
              </w:rPr>
              <w:t>МУПП ЖКХ Похвистневского района</w:t>
            </w:r>
          </w:p>
        </w:tc>
      </w:tr>
      <w:tr w:rsidR="00372A8C" w:rsidRPr="002A006E" w14:paraId="2724E9EF" w14:textId="77777777" w:rsidTr="0079023D">
        <w:tc>
          <w:tcPr>
            <w:tcW w:w="2581" w:type="dxa"/>
            <w:vAlign w:val="center"/>
          </w:tcPr>
          <w:p w14:paraId="1665197C" w14:textId="77777777" w:rsidR="00372A8C" w:rsidRPr="002A006E" w:rsidRDefault="00372A8C" w:rsidP="00E926A0">
            <w:pPr>
              <w:widowControl w:val="0"/>
              <w:spacing w:after="0" w:line="240" w:lineRule="auto"/>
              <w:ind w:right="-99"/>
              <w:outlineLvl w:val="1"/>
              <w:rPr>
                <w:rFonts w:ascii="Times New Roman" w:hAnsi="Times New Roman" w:cs="Times New Roman"/>
                <w:sz w:val="20"/>
                <w:szCs w:val="20"/>
              </w:rPr>
            </w:pPr>
            <w:r w:rsidRPr="002A006E">
              <w:rPr>
                <w:rFonts w:ascii="Times New Roman" w:hAnsi="Times New Roman" w:cs="Times New Roman"/>
                <w:sz w:val="20"/>
                <w:szCs w:val="20"/>
                <w:lang w:eastAsia="ru-RU"/>
              </w:rPr>
              <w:t>Котельная № 1</w:t>
            </w:r>
            <w:r w:rsidRPr="002A006E">
              <w:rPr>
                <w:rFonts w:ascii="Times New Roman" w:hAnsi="Times New Roman" w:cs="Times New Roman"/>
                <w:sz w:val="20"/>
                <w:szCs w:val="20"/>
              </w:rPr>
              <w:t xml:space="preserve"> с. Савруха, ул. Центральная Усадьба, 76 (детский сад)</w:t>
            </w:r>
          </w:p>
        </w:tc>
        <w:tc>
          <w:tcPr>
            <w:tcW w:w="1492" w:type="dxa"/>
            <w:vAlign w:val="center"/>
          </w:tcPr>
          <w:p w14:paraId="3F8F719B" w14:textId="77777777" w:rsidR="00372A8C" w:rsidRPr="002A006E" w:rsidRDefault="00372A8C" w:rsidP="00784841">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0,688</w:t>
            </w:r>
          </w:p>
        </w:tc>
        <w:tc>
          <w:tcPr>
            <w:tcW w:w="1564" w:type="dxa"/>
            <w:vAlign w:val="center"/>
          </w:tcPr>
          <w:p w14:paraId="7D060CB0" w14:textId="77777777" w:rsidR="00372A8C" w:rsidRPr="002A006E" w:rsidRDefault="00372A8C" w:rsidP="004C4B57">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534</w:t>
            </w:r>
          </w:p>
        </w:tc>
        <w:tc>
          <w:tcPr>
            <w:tcW w:w="1701" w:type="dxa"/>
            <w:vAlign w:val="center"/>
          </w:tcPr>
          <w:p w14:paraId="6C21C3C8" w14:textId="77777777" w:rsidR="00372A8C" w:rsidRPr="002A006E" w:rsidRDefault="00372A8C" w:rsidP="004C4B57">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2409" w:type="dxa"/>
            <w:vAlign w:val="center"/>
          </w:tcPr>
          <w:p w14:paraId="6660B5A2" w14:textId="77777777" w:rsidR="00372A8C" w:rsidRPr="002A006E" w:rsidRDefault="00372A8C" w:rsidP="002A006E">
            <w:pPr>
              <w:spacing w:after="0" w:line="240" w:lineRule="auto"/>
              <w:jc w:val="center"/>
              <w:rPr>
                <w:rFonts w:ascii="Times New Roman" w:hAnsi="Times New Roman" w:cs="Times New Roman"/>
                <w:sz w:val="20"/>
                <w:szCs w:val="20"/>
                <w:lang w:eastAsia="ru-RU"/>
              </w:rPr>
            </w:pPr>
            <w:r w:rsidRPr="002A006E">
              <w:rPr>
                <w:rFonts w:ascii="Times New Roman" w:hAnsi="Times New Roman" w:cs="Times New Roman"/>
                <w:sz w:val="20"/>
                <w:szCs w:val="20"/>
                <w:lang w:eastAsia="ru-RU"/>
              </w:rPr>
              <w:t>МУПП ЖКХ Похвистневского района</w:t>
            </w:r>
          </w:p>
        </w:tc>
      </w:tr>
    </w:tbl>
    <w:p w14:paraId="4E2F46BF" w14:textId="77777777" w:rsidR="00372A8C" w:rsidRDefault="00372A8C" w:rsidP="00C90B63">
      <w:pPr>
        <w:spacing w:after="0"/>
        <w:jc w:val="center"/>
        <w:rPr>
          <w:rFonts w:ascii="Times New Roman" w:hAnsi="Times New Roman" w:cs="Times New Roman"/>
          <w:b/>
          <w:sz w:val="28"/>
          <w:szCs w:val="28"/>
          <w:lang w:eastAsia="ru-RU"/>
        </w:rPr>
      </w:pPr>
    </w:p>
    <w:p w14:paraId="06B9EDD3"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14:paraId="25E5625D" w14:textId="77777777" w:rsidR="00372A8C" w:rsidRPr="00603C98" w:rsidRDefault="00372A8C" w:rsidP="00603C98">
      <w:pPr>
        <w:keepNext/>
        <w:keepLines/>
        <w:spacing w:after="0"/>
        <w:jc w:val="both"/>
        <w:outlineLvl w:val="1"/>
        <w:rPr>
          <w:rFonts w:ascii="Times New Roman" w:hAnsi="Times New Roman" w:cs="Times New Roman"/>
          <w:b/>
          <w:sz w:val="28"/>
          <w:szCs w:val="28"/>
        </w:rPr>
      </w:pPr>
      <w:bookmarkStart w:id="16" w:name="_Toc83831357"/>
      <w:bookmarkStart w:id="17" w:name="_Toc89621204"/>
      <w:r w:rsidRPr="00603C98">
        <w:rPr>
          <w:rFonts w:ascii="Times New Roman" w:hAnsi="Times New Roman" w:cs="Times New Roman"/>
          <w:b/>
          <w:sz w:val="28"/>
          <w:szCs w:val="28"/>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16"/>
      <w:bookmarkEnd w:id="17"/>
    </w:p>
    <w:p w14:paraId="6BFB51CA"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Изменения в распределении тепловой нагрузки между источниками тепловой энергии настоящей схемой не запланировано.   </w:t>
      </w:r>
    </w:p>
    <w:p w14:paraId="237DA194" w14:textId="77777777" w:rsidR="00372A8C" w:rsidRPr="00603C98" w:rsidRDefault="00372A8C" w:rsidP="00603C98">
      <w:pPr>
        <w:keepNext/>
        <w:keepLines/>
        <w:spacing w:after="0"/>
        <w:jc w:val="both"/>
        <w:outlineLvl w:val="1"/>
        <w:rPr>
          <w:rFonts w:ascii="Times New Roman" w:hAnsi="Times New Roman" w:cs="Times New Roman"/>
          <w:b/>
          <w:sz w:val="28"/>
          <w:szCs w:val="28"/>
        </w:rPr>
      </w:pPr>
      <w:bookmarkStart w:id="18" w:name="_Toc83831358"/>
      <w:bookmarkStart w:id="19" w:name="_Toc89621205"/>
      <w:r w:rsidRPr="00603C98">
        <w:rPr>
          <w:rFonts w:ascii="Times New Roman" w:hAnsi="Times New Roman" w:cs="Times New Roman"/>
          <w:b/>
          <w:sz w:val="28"/>
          <w:szCs w:val="28"/>
        </w:rPr>
        <w:t>11.2. Сроки выполнения перераспределения для каждого этапа</w:t>
      </w:r>
      <w:bookmarkEnd w:id="18"/>
      <w:bookmarkEnd w:id="19"/>
    </w:p>
    <w:p w14:paraId="25AC7386"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Изменения в распределении тепловой нагрузки между источниками тепловой энергии настоящей схемой не запланировано.   </w:t>
      </w:r>
    </w:p>
    <w:p w14:paraId="63D89D77" w14:textId="77777777" w:rsidR="00372A8C" w:rsidRDefault="00372A8C" w:rsidP="00603C98">
      <w:pPr>
        <w:spacing w:after="0"/>
        <w:jc w:val="center"/>
        <w:rPr>
          <w:rFonts w:ascii="Times New Roman" w:hAnsi="Times New Roman" w:cs="Times New Roman"/>
          <w:b/>
          <w:sz w:val="28"/>
          <w:szCs w:val="28"/>
          <w:lang w:eastAsia="ru-RU"/>
        </w:rPr>
      </w:pPr>
    </w:p>
    <w:p w14:paraId="081DCA81" w14:textId="77777777" w:rsidR="00372A8C" w:rsidRPr="00603C98" w:rsidRDefault="00372A8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12. РЕШЕНИЯ ПО БЕСХОЗЯЙНЫМ ТЕПЛОВЫМ СЕТЯМ</w:t>
      </w:r>
    </w:p>
    <w:p w14:paraId="79EE7C65" w14:textId="77777777" w:rsidR="00372A8C" w:rsidRPr="00603C98"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соответствии с пунктом 6 статьи15 Федерального закона от 27 июля 2010 г. № 190-ФЗ (в редакции от 25.06.2012г.) «О теплоснабжении»: </w:t>
      </w:r>
    </w:p>
    <w:p w14:paraId="4D271E1C" w14:textId="77777777" w:rsidR="00372A8C" w:rsidRPr="00603C98"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70BAF5E8" w14:textId="77777777" w:rsidR="00372A8C" w:rsidRPr="00603C98" w:rsidRDefault="00372A8C" w:rsidP="00603C98">
      <w:pPr>
        <w:widowControl w:val="0"/>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 xml:space="preserve">сельского поселения Савруха </w:t>
      </w:r>
      <w:r w:rsidRPr="00603C98">
        <w:rPr>
          <w:rFonts w:ascii="Times New Roman" w:hAnsi="Times New Roman" w:cs="Times New Roman"/>
          <w:sz w:val="28"/>
          <w:szCs w:val="28"/>
          <w:lang w:eastAsia="ru-RU"/>
        </w:rPr>
        <w:t>на момент разработки схемы теплоснабжения бесхозяйные сети отсутствуют.</w:t>
      </w:r>
    </w:p>
    <w:p w14:paraId="4F78A809"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62D34AB1"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5EE557F1"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1F6BAB1E"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00906D54"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3FBED14F"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16709A78" w14:textId="77777777" w:rsidR="00372A8C"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p>
    <w:p w14:paraId="78E2B991" w14:textId="77777777" w:rsidR="00372A8C" w:rsidRPr="00603C98"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13. СИНХРОНИЗАЦИЯ СХЕМЫ ТЕПЛОСНАБЖЕНИЯ</w:t>
      </w:r>
    </w:p>
    <w:p w14:paraId="2CF5F6EC" w14:textId="77777777" w:rsidR="00372A8C" w:rsidRPr="00603C98"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СО СХЕМОЙ ГАЗОСНАБЖЕНИЯ И ГАЗИФИКАЦИИ </w:t>
      </w:r>
      <w:r>
        <w:rPr>
          <w:rFonts w:ascii="Times New Roman" w:hAnsi="Times New Roman" w:cs="Times New Roman"/>
          <w:b/>
          <w:sz w:val="28"/>
          <w:szCs w:val="28"/>
          <w:lang w:eastAsia="ru-RU"/>
        </w:rPr>
        <w:t>СЕЛЬСКОГО ПОСЕЛЕНИЯ САВРУХА</w:t>
      </w:r>
      <w:r w:rsidRPr="00603C98">
        <w:rPr>
          <w:rFonts w:ascii="Times New Roman" w:hAnsi="Times New Roman" w:cs="Times New Roman"/>
          <w:b/>
          <w:sz w:val="28"/>
          <w:szCs w:val="28"/>
          <w:lang w:eastAsia="ru-RU"/>
        </w:rPr>
        <w:t xml:space="preserve">, СХЕМОЙ </w:t>
      </w:r>
    </w:p>
    <w:p w14:paraId="730E9053" w14:textId="77777777" w:rsidR="00372A8C" w:rsidRPr="00603C98" w:rsidRDefault="00372A8C"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 ПРОГРАММОЙ РАЗВИТИЯ ЭЛЕКТРОЭЕРГЕТИКИ, А ТАКЖЕ СО СХЕМОЙ ВОДОСНАБЖЕНИЯ И ВОДООТВЕДЕНИЯ ПОСЕЛЕНИЯ</w:t>
      </w:r>
    </w:p>
    <w:p w14:paraId="10C3C321"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20" w:name="_Toc525894746"/>
      <w:bookmarkStart w:id="21" w:name="_Toc535417910"/>
      <w:bookmarkStart w:id="22" w:name="_Toc23034153"/>
      <w:bookmarkStart w:id="23" w:name="_Toc89621210"/>
      <w:r w:rsidRPr="00603C98">
        <w:rPr>
          <w:rFonts w:ascii="Times New Roman" w:hAnsi="Times New Roman" w:cs="Times New Roman"/>
          <w:b/>
          <w:sz w:val="28"/>
          <w:szCs w:val="28"/>
        </w:rPr>
        <w:t>13.1.</w:t>
      </w:r>
      <w:r w:rsidRPr="00603C98">
        <w:rPr>
          <w:rFonts w:ascii="Times New Roman"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0"/>
      <w:bookmarkEnd w:id="21"/>
      <w:bookmarkEnd w:id="22"/>
      <w:bookmarkEnd w:id="23"/>
    </w:p>
    <w:p w14:paraId="41218FF2"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Противоречия по вопросам развития инфраструктуры </w:t>
      </w:r>
      <w:r>
        <w:rPr>
          <w:rFonts w:ascii="Times New Roman" w:hAnsi="Times New Roman" w:cs="Times New Roman"/>
          <w:sz w:val="28"/>
          <w:szCs w:val="28"/>
        </w:rPr>
        <w:t xml:space="preserve">сельского поселения Савруха </w:t>
      </w:r>
      <w:r w:rsidRPr="00603C98">
        <w:rPr>
          <w:rFonts w:ascii="Times New Roman" w:hAnsi="Times New Roman" w:cs="Times New Roman"/>
          <w:sz w:val="28"/>
          <w:szCs w:val="28"/>
        </w:rPr>
        <w:t>между схемами теплоснабжения и газоснабжения не выявлены.</w:t>
      </w:r>
    </w:p>
    <w:p w14:paraId="3F9C1147"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24" w:name="_Toc525894747"/>
      <w:bookmarkStart w:id="25" w:name="_Toc535417911"/>
      <w:bookmarkStart w:id="26" w:name="_Toc23034154"/>
      <w:bookmarkStart w:id="27" w:name="_Toc89621211"/>
      <w:r w:rsidRPr="00603C98">
        <w:rPr>
          <w:rFonts w:ascii="Times New Roman" w:hAnsi="Times New Roman" w:cs="Times New Roman"/>
          <w:b/>
          <w:sz w:val="28"/>
          <w:szCs w:val="28"/>
        </w:rPr>
        <w:t>13.2.</w:t>
      </w:r>
      <w:r w:rsidRPr="00603C98">
        <w:rPr>
          <w:rFonts w:ascii="Times New Roman" w:hAnsi="Times New Roman" w:cs="Times New Roman"/>
          <w:b/>
          <w:sz w:val="28"/>
          <w:szCs w:val="28"/>
        </w:rPr>
        <w:tab/>
        <w:t>Описание проблем организации газоснабжения источников тепловой энергии</w:t>
      </w:r>
      <w:bookmarkEnd w:id="24"/>
      <w:bookmarkEnd w:id="25"/>
      <w:bookmarkEnd w:id="26"/>
      <w:bookmarkEnd w:id="27"/>
    </w:p>
    <w:p w14:paraId="614FACE1"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14:paraId="48A816A5"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28" w:name="_Toc525894748"/>
      <w:bookmarkStart w:id="29" w:name="_Toc535417912"/>
      <w:bookmarkStart w:id="30" w:name="_Toc23034155"/>
      <w:bookmarkStart w:id="31" w:name="_Toc89621212"/>
      <w:r w:rsidRPr="00603C98">
        <w:rPr>
          <w:rFonts w:ascii="Times New Roman" w:hAnsi="Times New Roman" w:cs="Times New Roman"/>
          <w:b/>
          <w:sz w:val="28"/>
          <w:szCs w:val="28"/>
        </w:rPr>
        <w:t>13.3.</w:t>
      </w:r>
      <w:r w:rsidRPr="00603C98">
        <w:rPr>
          <w:rFonts w:ascii="Times New Roman"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8"/>
      <w:bookmarkEnd w:id="29"/>
      <w:bookmarkEnd w:id="30"/>
      <w:bookmarkEnd w:id="31"/>
    </w:p>
    <w:p w14:paraId="737988C9" w14:textId="77777777" w:rsidR="00372A8C" w:rsidRDefault="00372A8C" w:rsidP="005503A1">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32" w:name="_Toc525894749"/>
      <w:bookmarkStart w:id="33" w:name="_Toc535417913"/>
      <w:bookmarkStart w:id="34" w:name="_Toc23034156"/>
      <w:bookmarkStart w:id="35" w:name="_Toc89621213"/>
    </w:p>
    <w:p w14:paraId="188186DA" w14:textId="77777777" w:rsidR="00372A8C" w:rsidRPr="005503A1" w:rsidRDefault="00372A8C" w:rsidP="005503A1">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b/>
          <w:sz w:val="28"/>
          <w:szCs w:val="28"/>
        </w:rPr>
        <w:t>13.4.</w:t>
      </w:r>
      <w:r w:rsidRPr="00603C98">
        <w:rPr>
          <w:rFonts w:ascii="Times New Roman" w:hAnsi="Times New Roman" w:cs="Times New Roman"/>
          <w:b/>
          <w:sz w:val="28"/>
          <w:szCs w:val="28"/>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2"/>
      <w:bookmarkEnd w:id="33"/>
      <w:bookmarkEnd w:id="34"/>
      <w:bookmarkEnd w:id="35"/>
    </w:p>
    <w:p w14:paraId="3C1F082D"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881F8C">
        <w:rPr>
          <w:rFonts w:ascii="Times New Roman" w:hAnsi="Times New Roman" w:cs="Times New Roman"/>
          <w:sz w:val="28"/>
          <w:szCs w:val="28"/>
          <w:lang w:eastAsia="ru-RU"/>
        </w:rPr>
        <w:t xml:space="preserve">На территории </w:t>
      </w:r>
      <w:r>
        <w:rPr>
          <w:rFonts w:ascii="Times New Roman" w:hAnsi="Times New Roman" w:cs="Times New Roman"/>
          <w:sz w:val="28"/>
          <w:szCs w:val="28"/>
          <w:lang w:eastAsia="ru-RU"/>
        </w:rPr>
        <w:t>сельского поселения Савруха</w:t>
      </w:r>
      <w:r w:rsidRPr="00881F8C">
        <w:rPr>
          <w:rFonts w:ascii="Times New Roman" w:hAnsi="Times New Roman" w:cs="Times New Roman"/>
          <w:sz w:val="28"/>
          <w:szCs w:val="28"/>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14:paraId="0D897BEB"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36" w:name="_Toc525894750"/>
      <w:bookmarkStart w:id="37" w:name="_Toc535417914"/>
      <w:bookmarkStart w:id="38" w:name="_Toc23034157"/>
      <w:bookmarkStart w:id="39" w:name="_Toc89621214"/>
      <w:r w:rsidRPr="00603C98">
        <w:rPr>
          <w:rFonts w:ascii="Times New Roman" w:hAnsi="Times New Roman" w:cs="Times New Roman"/>
          <w:b/>
          <w:sz w:val="28"/>
          <w:szCs w:val="28"/>
        </w:rPr>
        <w:t>13.5.</w:t>
      </w:r>
      <w:r w:rsidRPr="00603C98">
        <w:rPr>
          <w:rFonts w:ascii="Times New Roman"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6"/>
      <w:bookmarkEnd w:id="37"/>
      <w:bookmarkEnd w:id="38"/>
      <w:bookmarkEnd w:id="39"/>
    </w:p>
    <w:p w14:paraId="6E63AA7A" w14:textId="77777777" w:rsidR="00372A8C" w:rsidRPr="00603C98" w:rsidRDefault="00372A8C"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Размещение</w:t>
      </w:r>
      <w:r>
        <w:rPr>
          <w:rFonts w:ascii="Times New Roman" w:hAnsi="Times New Roman" w:cs="Times New Roman"/>
          <w:sz w:val="28"/>
          <w:szCs w:val="28"/>
          <w:lang w:eastAsia="ru-RU"/>
        </w:rPr>
        <w:t xml:space="preserve"> </w:t>
      </w:r>
      <w:r w:rsidRPr="00603C98">
        <w:rPr>
          <w:rFonts w:ascii="Times New Roman" w:hAnsi="Times New Roman" w:cs="Times New Roman"/>
          <w:sz w:val="28"/>
          <w:szCs w:val="28"/>
          <w:lang w:eastAsia="ru-RU"/>
        </w:rPr>
        <w:t xml:space="preserve"> источников, функционирующих в режиме комбинированной выработки электрической и тепловой энергии на территории </w:t>
      </w:r>
      <w:r>
        <w:rPr>
          <w:rFonts w:ascii="Times New Roman" w:hAnsi="Times New Roman" w:cs="Times New Roman"/>
          <w:sz w:val="28"/>
          <w:szCs w:val="28"/>
          <w:lang w:eastAsia="ru-RU"/>
        </w:rPr>
        <w:t>сельского поселения Савруха</w:t>
      </w:r>
      <w:r w:rsidRPr="00603C98">
        <w:rPr>
          <w:rFonts w:ascii="Times New Roman" w:hAnsi="Times New Roman" w:cs="Times New Roman"/>
          <w:sz w:val="28"/>
          <w:szCs w:val="28"/>
          <w:lang w:eastAsia="ru-RU"/>
        </w:rPr>
        <w:t>, не намечается.</w:t>
      </w:r>
    </w:p>
    <w:p w14:paraId="00900ECC"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40" w:name="_Toc525894751"/>
      <w:bookmarkStart w:id="41" w:name="_Toc535417915"/>
      <w:bookmarkStart w:id="42" w:name="_Toc23034158"/>
      <w:bookmarkStart w:id="43" w:name="_Toc89621215"/>
      <w:r w:rsidRPr="00603C98">
        <w:rPr>
          <w:rFonts w:ascii="Times New Roman" w:hAnsi="Times New Roman" w:cs="Times New Roman"/>
          <w:b/>
          <w:sz w:val="28"/>
          <w:szCs w:val="28"/>
        </w:rPr>
        <w:t>13.6.</w:t>
      </w:r>
      <w:r w:rsidRPr="00603C98">
        <w:rPr>
          <w:rFonts w:ascii="Times New Roman" w:hAnsi="Times New Roman" w:cs="Times New Roman"/>
          <w:b/>
          <w:sz w:val="28"/>
          <w:szCs w:val="28"/>
        </w:rPr>
        <w:tab/>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40"/>
      <w:bookmarkEnd w:id="41"/>
      <w:bookmarkEnd w:id="42"/>
      <w:bookmarkEnd w:id="43"/>
    </w:p>
    <w:p w14:paraId="319460FB" w14:textId="77777777" w:rsidR="00372A8C" w:rsidRPr="00603C98" w:rsidRDefault="00372A8C"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Pr>
          <w:rFonts w:ascii="Times New Roman" w:hAnsi="Times New Roman" w:cs="Times New Roman"/>
          <w:sz w:val="28"/>
          <w:szCs w:val="28"/>
        </w:rPr>
        <w:t>сельского поселения Савруха</w:t>
      </w:r>
      <w:r w:rsidRPr="00603C98">
        <w:rPr>
          <w:rFonts w:ascii="Times New Roman" w:hAnsi="Times New Roman" w:cs="Times New Roman"/>
          <w:sz w:val="28"/>
          <w:szCs w:val="28"/>
        </w:rPr>
        <w:t xml:space="preserve">, относящейся к системам теплоснабжения содержатся в схеме водоснабжения </w:t>
      </w:r>
      <w:r>
        <w:rPr>
          <w:rFonts w:ascii="Times New Roman" w:hAnsi="Times New Roman" w:cs="Times New Roman"/>
          <w:sz w:val="28"/>
          <w:szCs w:val="28"/>
        </w:rPr>
        <w:t>сельского поселения Савруха</w:t>
      </w:r>
      <w:r w:rsidRPr="00603C98">
        <w:rPr>
          <w:rFonts w:ascii="Times New Roman" w:hAnsi="Times New Roman" w:cs="Times New Roman"/>
          <w:sz w:val="28"/>
          <w:szCs w:val="28"/>
        </w:rPr>
        <w:t>.</w:t>
      </w:r>
    </w:p>
    <w:p w14:paraId="245951DB" w14:textId="77777777" w:rsidR="00372A8C" w:rsidRPr="00603C98" w:rsidRDefault="00372A8C" w:rsidP="00603C98">
      <w:pPr>
        <w:keepNext/>
        <w:keepLines/>
        <w:spacing w:after="0"/>
        <w:jc w:val="center"/>
        <w:outlineLvl w:val="1"/>
        <w:rPr>
          <w:rFonts w:ascii="Times New Roman" w:hAnsi="Times New Roman" w:cs="Times New Roman"/>
          <w:b/>
          <w:sz w:val="28"/>
          <w:szCs w:val="28"/>
        </w:rPr>
      </w:pPr>
      <w:bookmarkStart w:id="44" w:name="_Toc525894752"/>
      <w:bookmarkStart w:id="45" w:name="_Toc535417916"/>
      <w:bookmarkStart w:id="46" w:name="_Toc23034159"/>
      <w:bookmarkStart w:id="47" w:name="_Toc89621216"/>
      <w:r w:rsidRPr="00603C98">
        <w:rPr>
          <w:rFonts w:ascii="Times New Roman" w:hAnsi="Times New Roman" w:cs="Times New Roman"/>
          <w:b/>
          <w:sz w:val="28"/>
          <w:szCs w:val="28"/>
        </w:rPr>
        <w:t>13.7.</w:t>
      </w:r>
      <w:r w:rsidRPr="00603C98">
        <w:rPr>
          <w:rFonts w:ascii="Times New Roman"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4"/>
      <w:bookmarkEnd w:id="45"/>
      <w:bookmarkEnd w:id="46"/>
      <w:bookmarkEnd w:id="47"/>
    </w:p>
    <w:p w14:paraId="11A60748" w14:textId="77777777" w:rsidR="00372A8C" w:rsidRPr="00603C98" w:rsidRDefault="00372A8C" w:rsidP="00603C98">
      <w:pPr>
        <w:autoSpaceDE w:val="0"/>
        <w:autoSpaceDN w:val="0"/>
        <w:adjustRightInd w:val="0"/>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lang w:eastAsia="ru-RU"/>
        </w:rPr>
        <w:t xml:space="preserve">Строительство новых </w:t>
      </w:r>
      <w:r w:rsidRPr="00F83DE3">
        <w:rPr>
          <w:rFonts w:ascii="Times New Roman" w:hAnsi="Times New Roman" w:cs="Times New Roman"/>
          <w:sz w:val="28"/>
          <w:szCs w:val="28"/>
          <w:lang w:eastAsia="ru-RU"/>
        </w:rPr>
        <w:t xml:space="preserve"> источников тепловой энергии  не планируется.</w:t>
      </w:r>
    </w:p>
    <w:p w14:paraId="29720047" w14:textId="77777777" w:rsidR="00372A8C" w:rsidRPr="00603C98" w:rsidRDefault="00372A8C" w:rsidP="00603C98">
      <w:pPr>
        <w:autoSpaceDE w:val="0"/>
        <w:autoSpaceDN w:val="0"/>
        <w:adjustRightInd w:val="0"/>
        <w:spacing w:after="0"/>
        <w:contextualSpacing/>
        <w:jc w:val="both"/>
        <w:rPr>
          <w:rFonts w:ascii="Times New Roman" w:hAnsi="Times New Roman" w:cs="Times New Roman"/>
          <w:sz w:val="28"/>
          <w:szCs w:val="28"/>
        </w:rPr>
        <w:sectPr w:rsidR="00372A8C" w:rsidRPr="00603C98" w:rsidSect="004D33F0">
          <w:pgSz w:w="11907" w:h="16840" w:code="9"/>
          <w:pgMar w:top="851" w:right="567" w:bottom="567" w:left="1701" w:header="720" w:footer="720" w:gutter="0"/>
          <w:cols w:space="720"/>
          <w:docGrid w:linePitch="360"/>
        </w:sectPr>
      </w:pPr>
    </w:p>
    <w:p w14:paraId="15817EF2" w14:textId="77777777" w:rsidR="00372A8C" w:rsidRPr="00603C98" w:rsidRDefault="00372A8C" w:rsidP="00603C98">
      <w:pPr>
        <w:autoSpaceDE w:val="0"/>
        <w:autoSpaceDN w:val="0"/>
        <w:adjustRightInd w:val="0"/>
        <w:spacing w:after="0"/>
        <w:ind w:firstLine="709"/>
        <w:contextualSpacing/>
        <w:jc w:val="center"/>
        <w:rPr>
          <w:rFonts w:ascii="Times New Roman" w:hAnsi="Times New Roman" w:cs="Times New Roman"/>
          <w:b/>
          <w:sz w:val="28"/>
          <w:szCs w:val="28"/>
        </w:rPr>
      </w:pPr>
      <w:r w:rsidRPr="00603C98">
        <w:rPr>
          <w:rFonts w:ascii="Times New Roman" w:hAnsi="Times New Roman" w:cs="Times New Roman"/>
          <w:b/>
          <w:sz w:val="28"/>
          <w:szCs w:val="28"/>
        </w:rPr>
        <w:t xml:space="preserve">РАЗДЕЛ 14. ИНДИКАТОРЫ РАЗВИТИЯ СИСТЕМ ТЕПЛОСНАБЖЕНИЯ </w:t>
      </w:r>
    </w:p>
    <w:p w14:paraId="23EFCF43" w14:textId="77777777" w:rsidR="00372A8C" w:rsidRPr="00603C98" w:rsidRDefault="00372A8C" w:rsidP="00603C98">
      <w:pPr>
        <w:autoSpaceDE w:val="0"/>
        <w:autoSpaceDN w:val="0"/>
        <w:adjustRightInd w:val="0"/>
        <w:spacing w:after="0"/>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СЕЛЬСКОГО ПОСЕЛЕНИЯ САВРУХА</w:t>
      </w:r>
    </w:p>
    <w:p w14:paraId="41EF0828" w14:textId="77777777" w:rsidR="00372A8C" w:rsidRPr="00603C98" w:rsidRDefault="00372A8C" w:rsidP="00603C98">
      <w:pPr>
        <w:keepNext/>
        <w:keepLines/>
        <w:spacing w:after="0"/>
        <w:jc w:val="both"/>
        <w:outlineLvl w:val="1"/>
        <w:rPr>
          <w:rFonts w:ascii="Times New Roman" w:hAnsi="Times New Roman" w:cs="Times New Roman"/>
          <w:b/>
          <w:sz w:val="28"/>
          <w:szCs w:val="28"/>
        </w:rPr>
      </w:pPr>
      <w:bookmarkStart w:id="48" w:name="_Toc89621218"/>
      <w:bookmarkStart w:id="49" w:name="_Hlk34394843"/>
      <w:r w:rsidRPr="00603C98">
        <w:rPr>
          <w:rFonts w:ascii="Times New Roman" w:hAnsi="Times New Roman" w:cs="Times New Roman"/>
          <w:b/>
          <w:sz w:val="28"/>
          <w:szCs w:val="28"/>
        </w:rPr>
        <w:t>14.1. Описание существующих и перспективных значений индикаторов развития систем теплоснабжения</w:t>
      </w:r>
      <w:bookmarkEnd w:id="48"/>
    </w:p>
    <w:p w14:paraId="0A18BB51" w14:textId="77777777" w:rsidR="00372A8C" w:rsidRPr="00603C98" w:rsidRDefault="00372A8C" w:rsidP="00603C98">
      <w:pPr>
        <w:spacing w:after="0"/>
        <w:ind w:firstLine="709"/>
        <w:jc w:val="both"/>
        <w:rPr>
          <w:rFonts w:ascii="Times New Roman" w:hAnsi="Times New Roman" w:cs="Times New Roman"/>
          <w:b/>
          <w:bCs/>
          <w:sz w:val="28"/>
          <w:szCs w:val="28"/>
          <w:lang w:eastAsia="ru-RU"/>
        </w:rPr>
      </w:pPr>
      <w:r w:rsidRPr="00603C98">
        <w:rPr>
          <w:rFonts w:ascii="Times New Roman" w:hAnsi="Times New Roman" w:cs="Times New Roman"/>
          <w:sz w:val="28"/>
          <w:szCs w:val="28"/>
          <w:lang w:eastAsia="ru-RU"/>
        </w:rPr>
        <w:t>Индикаторы развития систем теплоснабжения представлены в таблице 2</w:t>
      </w:r>
      <w:r>
        <w:rPr>
          <w:rFonts w:ascii="Times New Roman" w:hAnsi="Times New Roman" w:cs="Times New Roman"/>
          <w:sz w:val="28"/>
          <w:szCs w:val="28"/>
          <w:lang w:eastAsia="ru-RU"/>
        </w:rPr>
        <w:t>9</w:t>
      </w:r>
      <w:r>
        <w:fldChar w:fldCharType="begin"/>
      </w:r>
      <w:r>
        <w:instrText xml:space="preserve"> REF _Ref19658937 \h  \* MERGEFORMAT </w:instrText>
      </w:r>
      <w:r>
        <w:fldChar w:fldCharType="separate"/>
      </w:r>
      <w:r w:rsidRPr="002C3C48">
        <w:rPr>
          <w:rFonts w:ascii="Times New Roman" w:hAnsi="Times New Roman" w:cs="Times New Roman"/>
          <w:vanish/>
          <w:sz w:val="28"/>
          <w:szCs w:val="28"/>
        </w:rPr>
        <w:t xml:space="preserve">Таблица </w:t>
      </w:r>
      <w:r>
        <w:fldChar w:fldCharType="end"/>
      </w:r>
      <w:r w:rsidRPr="00603C98">
        <w:rPr>
          <w:rFonts w:ascii="Times New Roman" w:hAnsi="Times New Roman" w:cs="Times New Roman"/>
          <w:sz w:val="28"/>
          <w:szCs w:val="28"/>
          <w:lang w:eastAsia="ru-RU"/>
        </w:rPr>
        <w:t>.</w:t>
      </w:r>
    </w:p>
    <w:p w14:paraId="71D6C6DF" w14:textId="77777777" w:rsidR="00372A8C" w:rsidRPr="00603C98" w:rsidRDefault="00372A8C" w:rsidP="00603C98">
      <w:pPr>
        <w:spacing w:after="0"/>
        <w:ind w:firstLine="709"/>
        <w:jc w:val="center"/>
        <w:rPr>
          <w:rFonts w:ascii="Times New Roman" w:hAnsi="Times New Roman" w:cs="Times New Roman"/>
          <w:sz w:val="28"/>
          <w:szCs w:val="28"/>
          <w:lang w:eastAsia="ru-RU"/>
        </w:rPr>
      </w:pPr>
      <w:bookmarkStart w:id="50" w:name="_Ref19658937"/>
      <w:r w:rsidRPr="00603C98">
        <w:rPr>
          <w:rFonts w:ascii="Times New Roman" w:hAnsi="Times New Roman" w:cs="Times New Roman"/>
          <w:sz w:val="28"/>
          <w:szCs w:val="28"/>
        </w:rPr>
        <w:t xml:space="preserve">Таблица </w:t>
      </w:r>
      <w:bookmarkEnd w:id="50"/>
      <w:r w:rsidRPr="00603C98">
        <w:rPr>
          <w:rFonts w:ascii="Times New Roman" w:hAnsi="Times New Roman" w:cs="Times New Roman"/>
          <w:sz w:val="28"/>
          <w:szCs w:val="28"/>
        </w:rPr>
        <w:t>2</w:t>
      </w:r>
      <w:r>
        <w:rPr>
          <w:rFonts w:ascii="Times New Roman" w:hAnsi="Times New Roman" w:cs="Times New Roman"/>
          <w:sz w:val="28"/>
          <w:szCs w:val="28"/>
        </w:rPr>
        <w:t>9</w:t>
      </w:r>
      <w:r w:rsidRPr="00603C98">
        <w:rPr>
          <w:rFonts w:ascii="Times New Roman" w:hAnsi="Times New Roman" w:cs="Times New Roman"/>
          <w:sz w:val="28"/>
          <w:szCs w:val="28"/>
        </w:rPr>
        <w:t xml:space="preserve"> - </w:t>
      </w:r>
      <w:bookmarkStart w:id="51" w:name="_Hlk25241434"/>
      <w:r w:rsidRPr="00603C98">
        <w:rPr>
          <w:rFonts w:ascii="Times New Roman" w:hAnsi="Times New Roman" w:cs="Times New Roman"/>
          <w:sz w:val="28"/>
          <w:szCs w:val="28"/>
          <w:lang w:eastAsia="ru-RU"/>
        </w:rPr>
        <w:t xml:space="preserve">Индикаторы развития систем теплоснабжения </w:t>
      </w:r>
      <w:bookmarkEnd w:id="51"/>
      <w:r>
        <w:rPr>
          <w:rFonts w:ascii="Times New Roman" w:hAnsi="Times New Roman" w:cs="Times New Roman"/>
          <w:sz w:val="28"/>
          <w:szCs w:val="28"/>
          <w:lang w:eastAsia="ru-RU"/>
        </w:rPr>
        <w:t>сельского поселения Савруха</w:t>
      </w:r>
    </w:p>
    <w:tbl>
      <w:tblPr>
        <w:tblW w:w="5057"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573"/>
        <w:gridCol w:w="8460"/>
        <w:gridCol w:w="1628"/>
        <w:gridCol w:w="2108"/>
        <w:gridCol w:w="1848"/>
      </w:tblGrid>
      <w:tr w:rsidR="00372A8C" w:rsidRPr="00EC6603" w14:paraId="70992726" w14:textId="77777777" w:rsidTr="00AB141F">
        <w:trPr>
          <w:trHeight w:val="20"/>
          <w:tblHeader/>
        </w:trPr>
        <w:tc>
          <w:tcPr>
            <w:tcW w:w="196" w:type="pct"/>
            <w:vAlign w:val="center"/>
          </w:tcPr>
          <w:p w14:paraId="57985EE8" w14:textId="77777777" w:rsidR="00372A8C" w:rsidRPr="00EC6603" w:rsidRDefault="00372A8C" w:rsidP="00603C98">
            <w:pPr>
              <w:spacing w:after="0"/>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 п/п</w:t>
            </w:r>
          </w:p>
        </w:tc>
        <w:tc>
          <w:tcPr>
            <w:tcW w:w="2894" w:type="pct"/>
            <w:vAlign w:val="center"/>
          </w:tcPr>
          <w:p w14:paraId="0B7DDAE7" w14:textId="77777777" w:rsidR="00372A8C" w:rsidRPr="00EC6603" w:rsidRDefault="00372A8C" w:rsidP="00603C98">
            <w:pPr>
              <w:spacing w:after="0"/>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Индикаторы развития систем теплоснабжения поселения</w:t>
            </w:r>
          </w:p>
        </w:tc>
        <w:tc>
          <w:tcPr>
            <w:tcW w:w="557" w:type="pct"/>
            <w:vAlign w:val="center"/>
          </w:tcPr>
          <w:p w14:paraId="7643839E" w14:textId="77777777" w:rsidR="00372A8C" w:rsidRPr="00EC6603" w:rsidRDefault="00372A8C" w:rsidP="00107875">
            <w:pPr>
              <w:spacing w:after="0" w:line="240" w:lineRule="auto"/>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Ед.изм.</w:t>
            </w:r>
          </w:p>
        </w:tc>
        <w:tc>
          <w:tcPr>
            <w:tcW w:w="721" w:type="pct"/>
            <w:vAlign w:val="center"/>
          </w:tcPr>
          <w:p w14:paraId="171D2AFA" w14:textId="77777777" w:rsidR="00372A8C" w:rsidRPr="00EC6603" w:rsidRDefault="00372A8C" w:rsidP="00107875">
            <w:pPr>
              <w:spacing w:after="0" w:line="240" w:lineRule="auto"/>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Существующее положение</w:t>
            </w:r>
          </w:p>
        </w:tc>
        <w:tc>
          <w:tcPr>
            <w:tcW w:w="632" w:type="pct"/>
            <w:vAlign w:val="center"/>
          </w:tcPr>
          <w:p w14:paraId="550685EC" w14:textId="77777777" w:rsidR="00372A8C" w:rsidRDefault="00372A8C" w:rsidP="00107875">
            <w:pPr>
              <w:spacing w:after="0" w:line="240" w:lineRule="auto"/>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Ожидаемые показатели</w:t>
            </w:r>
          </w:p>
          <w:p w14:paraId="764C850C" w14:textId="77777777" w:rsidR="00372A8C" w:rsidRPr="00EC6603" w:rsidRDefault="00372A8C" w:rsidP="00107875">
            <w:pPr>
              <w:spacing w:after="0" w:line="240" w:lineRule="auto"/>
              <w:jc w:val="center"/>
              <w:rPr>
                <w:rFonts w:ascii="Times New Roman" w:hAnsi="Times New Roman" w:cs="Times New Roman"/>
                <w:b/>
                <w:color w:val="000000"/>
                <w:sz w:val="20"/>
                <w:szCs w:val="20"/>
                <w:lang w:eastAsia="ru-RU"/>
              </w:rPr>
            </w:pPr>
            <w:r w:rsidRPr="00EC6603">
              <w:rPr>
                <w:rFonts w:ascii="Times New Roman" w:hAnsi="Times New Roman" w:cs="Times New Roman"/>
                <w:b/>
                <w:color w:val="000000"/>
                <w:sz w:val="20"/>
                <w:szCs w:val="20"/>
                <w:lang w:eastAsia="ru-RU"/>
              </w:rPr>
              <w:t xml:space="preserve"> (2039 год)</w:t>
            </w:r>
          </w:p>
        </w:tc>
      </w:tr>
      <w:tr w:rsidR="00372A8C" w:rsidRPr="00EC6603" w14:paraId="4A87E4E3" w14:textId="77777777" w:rsidTr="000B31AB">
        <w:trPr>
          <w:trHeight w:val="20"/>
        </w:trPr>
        <w:tc>
          <w:tcPr>
            <w:tcW w:w="5000" w:type="pct"/>
            <w:gridSpan w:val="5"/>
            <w:vAlign w:val="center"/>
          </w:tcPr>
          <w:p w14:paraId="3E7FDE82" w14:textId="77777777" w:rsidR="00372A8C" w:rsidRPr="00EC6603" w:rsidRDefault="00372A8C" w:rsidP="000B31AB">
            <w:pPr>
              <w:widowControl w:val="0"/>
              <w:spacing w:after="0"/>
              <w:ind w:right="-99"/>
              <w:jc w:val="center"/>
              <w:outlineLvl w:val="1"/>
              <w:rPr>
                <w:rFonts w:ascii="Times New Roman" w:hAnsi="Times New Roman" w:cs="Times New Roman"/>
                <w:b/>
                <w:szCs w:val="20"/>
                <w:lang w:eastAsia="ru-RU"/>
              </w:rPr>
            </w:pPr>
            <w:r w:rsidRPr="00EC6603">
              <w:rPr>
                <w:rFonts w:ascii="Times New Roman" w:hAnsi="Times New Roman" w:cs="Times New Roman"/>
                <w:b/>
                <w:szCs w:val="20"/>
              </w:rPr>
              <w:t>Центральная котельная с. Савруха, ул. Центральная Усадьба, 12</w:t>
            </w:r>
          </w:p>
        </w:tc>
      </w:tr>
      <w:tr w:rsidR="00372A8C" w:rsidRPr="00EC6603" w14:paraId="1AF20F0F" w14:textId="77777777" w:rsidTr="00AB141F">
        <w:trPr>
          <w:trHeight w:val="20"/>
        </w:trPr>
        <w:tc>
          <w:tcPr>
            <w:tcW w:w="196" w:type="pct"/>
            <w:vAlign w:val="center"/>
          </w:tcPr>
          <w:p w14:paraId="5A64B320"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1</w:t>
            </w:r>
          </w:p>
        </w:tc>
        <w:tc>
          <w:tcPr>
            <w:tcW w:w="2894" w:type="pct"/>
            <w:vAlign w:val="center"/>
          </w:tcPr>
          <w:p w14:paraId="6438CA95" w14:textId="77777777" w:rsidR="00372A8C" w:rsidRPr="00EC6603" w:rsidRDefault="00372A8C" w:rsidP="000B31AB">
            <w:pPr>
              <w:spacing w:after="0"/>
              <w:ind w:left="142" w:right="84"/>
              <w:jc w:val="both"/>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vAlign w:val="center"/>
          </w:tcPr>
          <w:p w14:paraId="71C0AEE9"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ед.</w:t>
            </w:r>
          </w:p>
        </w:tc>
        <w:tc>
          <w:tcPr>
            <w:tcW w:w="721" w:type="pct"/>
            <w:vAlign w:val="center"/>
          </w:tcPr>
          <w:p w14:paraId="0803195C"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0</w:t>
            </w:r>
          </w:p>
        </w:tc>
        <w:tc>
          <w:tcPr>
            <w:tcW w:w="632" w:type="pct"/>
            <w:vAlign w:val="center"/>
          </w:tcPr>
          <w:p w14:paraId="79F08382"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0</w:t>
            </w:r>
          </w:p>
        </w:tc>
      </w:tr>
      <w:tr w:rsidR="00372A8C" w:rsidRPr="007112AE" w14:paraId="25BCF3DA" w14:textId="77777777" w:rsidTr="00AB141F">
        <w:trPr>
          <w:trHeight w:val="20"/>
        </w:trPr>
        <w:tc>
          <w:tcPr>
            <w:tcW w:w="196" w:type="pct"/>
            <w:vAlign w:val="center"/>
          </w:tcPr>
          <w:p w14:paraId="53387D9A"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2</w:t>
            </w:r>
          </w:p>
        </w:tc>
        <w:tc>
          <w:tcPr>
            <w:tcW w:w="2894" w:type="pct"/>
            <w:vAlign w:val="center"/>
          </w:tcPr>
          <w:p w14:paraId="39375DE7" w14:textId="77777777" w:rsidR="00372A8C" w:rsidRPr="00EC6603" w:rsidRDefault="00372A8C" w:rsidP="000B31AB">
            <w:pPr>
              <w:spacing w:after="0"/>
              <w:ind w:left="142" w:right="84"/>
              <w:jc w:val="both"/>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vAlign w:val="center"/>
          </w:tcPr>
          <w:p w14:paraId="1C1A4268"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ед.</w:t>
            </w:r>
          </w:p>
        </w:tc>
        <w:tc>
          <w:tcPr>
            <w:tcW w:w="721" w:type="pct"/>
            <w:vAlign w:val="center"/>
          </w:tcPr>
          <w:p w14:paraId="3672614E"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0</w:t>
            </w:r>
          </w:p>
        </w:tc>
        <w:tc>
          <w:tcPr>
            <w:tcW w:w="632" w:type="pct"/>
            <w:vAlign w:val="center"/>
          </w:tcPr>
          <w:p w14:paraId="5D0BB8CA"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0</w:t>
            </w:r>
          </w:p>
        </w:tc>
      </w:tr>
      <w:tr w:rsidR="00372A8C" w:rsidRPr="007112AE" w14:paraId="1E1CB5DD" w14:textId="77777777" w:rsidTr="00AB141F">
        <w:trPr>
          <w:trHeight w:val="20"/>
        </w:trPr>
        <w:tc>
          <w:tcPr>
            <w:tcW w:w="196" w:type="pct"/>
            <w:vAlign w:val="center"/>
          </w:tcPr>
          <w:p w14:paraId="5CE3BD32"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3</w:t>
            </w:r>
          </w:p>
        </w:tc>
        <w:tc>
          <w:tcPr>
            <w:tcW w:w="2894" w:type="pct"/>
            <w:vAlign w:val="center"/>
          </w:tcPr>
          <w:p w14:paraId="27DE208D" w14:textId="77777777" w:rsidR="00372A8C" w:rsidRPr="00EC6603" w:rsidRDefault="00372A8C" w:rsidP="000B31AB">
            <w:pPr>
              <w:spacing w:after="0"/>
              <w:ind w:left="142" w:right="84"/>
              <w:jc w:val="both"/>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vAlign w:val="center"/>
          </w:tcPr>
          <w:p w14:paraId="0F937E98"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кг.у.т./ Гкал</w:t>
            </w:r>
          </w:p>
        </w:tc>
        <w:tc>
          <w:tcPr>
            <w:tcW w:w="721" w:type="pct"/>
            <w:vAlign w:val="center"/>
          </w:tcPr>
          <w:p w14:paraId="286C37A1"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159,2</w:t>
            </w:r>
          </w:p>
        </w:tc>
        <w:tc>
          <w:tcPr>
            <w:tcW w:w="632" w:type="pct"/>
            <w:vAlign w:val="center"/>
          </w:tcPr>
          <w:p w14:paraId="5A9EEDFC" w14:textId="77777777" w:rsidR="00372A8C" w:rsidRPr="00EC6603" w:rsidRDefault="00372A8C" w:rsidP="000B31AB">
            <w:pPr>
              <w:spacing w:after="0"/>
              <w:jc w:val="center"/>
              <w:rPr>
                <w:rFonts w:ascii="Times New Roman" w:hAnsi="Times New Roman" w:cs="Times New Roman"/>
                <w:color w:val="000000"/>
                <w:sz w:val="20"/>
                <w:szCs w:val="20"/>
                <w:lang w:eastAsia="ru-RU"/>
              </w:rPr>
            </w:pPr>
            <w:r w:rsidRPr="00EC6603">
              <w:rPr>
                <w:rFonts w:ascii="Times New Roman" w:hAnsi="Times New Roman" w:cs="Times New Roman"/>
                <w:color w:val="000000"/>
                <w:sz w:val="20"/>
                <w:szCs w:val="20"/>
                <w:lang w:eastAsia="ru-RU"/>
              </w:rPr>
              <w:t>159,2</w:t>
            </w:r>
          </w:p>
        </w:tc>
      </w:tr>
      <w:tr w:rsidR="00372A8C" w:rsidRPr="007112AE" w14:paraId="38AF06D5" w14:textId="77777777" w:rsidTr="00AB141F">
        <w:trPr>
          <w:trHeight w:val="20"/>
        </w:trPr>
        <w:tc>
          <w:tcPr>
            <w:tcW w:w="196" w:type="pct"/>
            <w:vAlign w:val="center"/>
          </w:tcPr>
          <w:p w14:paraId="4E79A68B"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4</w:t>
            </w:r>
          </w:p>
        </w:tc>
        <w:tc>
          <w:tcPr>
            <w:tcW w:w="2894" w:type="pct"/>
            <w:vAlign w:val="center"/>
          </w:tcPr>
          <w:p w14:paraId="2BF6F25F"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vAlign w:val="center"/>
          </w:tcPr>
          <w:p w14:paraId="3BBCF21D"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Гкал / м</w:t>
            </w:r>
            <w:r w:rsidRPr="00EE4F82">
              <w:rPr>
                <w:rFonts w:ascii="Times New Roman" w:hAnsi="Times New Roman" w:cs="Times New Roman"/>
                <w:color w:val="000000"/>
                <w:sz w:val="20"/>
                <w:szCs w:val="20"/>
                <w:vertAlign w:val="superscript"/>
                <w:lang w:eastAsia="ru-RU"/>
              </w:rPr>
              <w:t>2</w:t>
            </w:r>
          </w:p>
        </w:tc>
        <w:tc>
          <w:tcPr>
            <w:tcW w:w="721" w:type="pct"/>
            <w:vAlign w:val="center"/>
          </w:tcPr>
          <w:p w14:paraId="5AA126F0"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1,15</w:t>
            </w:r>
          </w:p>
        </w:tc>
        <w:tc>
          <w:tcPr>
            <w:tcW w:w="632" w:type="pct"/>
            <w:vAlign w:val="center"/>
          </w:tcPr>
          <w:p w14:paraId="735FAE4F"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1,15</w:t>
            </w:r>
          </w:p>
        </w:tc>
      </w:tr>
      <w:tr w:rsidR="00372A8C" w:rsidRPr="007112AE" w14:paraId="56A5B42E" w14:textId="77777777" w:rsidTr="00AB141F">
        <w:trPr>
          <w:trHeight w:val="20"/>
        </w:trPr>
        <w:tc>
          <w:tcPr>
            <w:tcW w:w="196" w:type="pct"/>
            <w:vAlign w:val="center"/>
          </w:tcPr>
          <w:p w14:paraId="2DA5F637"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5</w:t>
            </w:r>
          </w:p>
        </w:tc>
        <w:tc>
          <w:tcPr>
            <w:tcW w:w="2894" w:type="pct"/>
            <w:vAlign w:val="center"/>
          </w:tcPr>
          <w:p w14:paraId="52E377D7"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коэффициент использования установленной тепловой мощности</w:t>
            </w:r>
          </w:p>
        </w:tc>
        <w:tc>
          <w:tcPr>
            <w:tcW w:w="557" w:type="pct"/>
            <w:vAlign w:val="center"/>
          </w:tcPr>
          <w:p w14:paraId="7B796777"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7B8343CD"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99,35</w:t>
            </w:r>
          </w:p>
        </w:tc>
        <w:tc>
          <w:tcPr>
            <w:tcW w:w="632" w:type="pct"/>
            <w:vAlign w:val="center"/>
          </w:tcPr>
          <w:p w14:paraId="75CD0E2C"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99,35</w:t>
            </w:r>
          </w:p>
        </w:tc>
      </w:tr>
      <w:tr w:rsidR="00372A8C" w:rsidRPr="007112AE" w14:paraId="3D5A5A46" w14:textId="77777777" w:rsidTr="00AB141F">
        <w:trPr>
          <w:trHeight w:val="20"/>
        </w:trPr>
        <w:tc>
          <w:tcPr>
            <w:tcW w:w="196" w:type="pct"/>
            <w:vAlign w:val="center"/>
          </w:tcPr>
          <w:p w14:paraId="2DFE2ED7"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6</w:t>
            </w:r>
          </w:p>
        </w:tc>
        <w:tc>
          <w:tcPr>
            <w:tcW w:w="2894" w:type="pct"/>
            <w:vAlign w:val="center"/>
          </w:tcPr>
          <w:p w14:paraId="0B57B7B0"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vAlign w:val="center"/>
          </w:tcPr>
          <w:p w14:paraId="3F2E9CA6"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м</w:t>
            </w:r>
            <w:r w:rsidRPr="00EE4F82">
              <w:rPr>
                <w:rFonts w:ascii="Times New Roman" w:hAnsi="Times New Roman" w:cs="Times New Roman"/>
                <w:color w:val="000000"/>
                <w:sz w:val="20"/>
                <w:szCs w:val="20"/>
                <w:vertAlign w:val="superscript"/>
                <w:lang w:eastAsia="ru-RU"/>
              </w:rPr>
              <w:t>2</w:t>
            </w:r>
            <w:r w:rsidRPr="00EE4F82">
              <w:rPr>
                <w:rFonts w:ascii="Times New Roman" w:hAnsi="Times New Roman" w:cs="Times New Roman"/>
                <w:color w:val="000000"/>
                <w:sz w:val="20"/>
                <w:szCs w:val="20"/>
                <w:lang w:eastAsia="ru-RU"/>
              </w:rPr>
              <w:t>/Гкал/ч</w:t>
            </w:r>
          </w:p>
        </w:tc>
        <w:tc>
          <w:tcPr>
            <w:tcW w:w="721" w:type="pct"/>
            <w:vAlign w:val="center"/>
          </w:tcPr>
          <w:p w14:paraId="7A3C719B"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52,99</w:t>
            </w:r>
          </w:p>
        </w:tc>
        <w:tc>
          <w:tcPr>
            <w:tcW w:w="632" w:type="pct"/>
            <w:vAlign w:val="center"/>
          </w:tcPr>
          <w:p w14:paraId="7BDF3753"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52,99</w:t>
            </w:r>
          </w:p>
        </w:tc>
      </w:tr>
      <w:tr w:rsidR="00372A8C" w:rsidRPr="00EE4F82" w14:paraId="035CDD96" w14:textId="77777777" w:rsidTr="00AB141F">
        <w:trPr>
          <w:trHeight w:val="20"/>
        </w:trPr>
        <w:tc>
          <w:tcPr>
            <w:tcW w:w="196" w:type="pct"/>
            <w:vAlign w:val="center"/>
          </w:tcPr>
          <w:p w14:paraId="4E45F14B"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7</w:t>
            </w:r>
          </w:p>
        </w:tc>
        <w:tc>
          <w:tcPr>
            <w:tcW w:w="2894" w:type="pct"/>
            <w:vAlign w:val="center"/>
          </w:tcPr>
          <w:p w14:paraId="6C46971F"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vAlign w:val="center"/>
          </w:tcPr>
          <w:p w14:paraId="6B206809"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55441123"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2F524CE6"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EE4F82" w14:paraId="6026E684" w14:textId="77777777" w:rsidTr="00AB141F">
        <w:trPr>
          <w:trHeight w:val="20"/>
        </w:trPr>
        <w:tc>
          <w:tcPr>
            <w:tcW w:w="196" w:type="pct"/>
            <w:vAlign w:val="center"/>
          </w:tcPr>
          <w:p w14:paraId="1CAD88A7"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8</w:t>
            </w:r>
          </w:p>
        </w:tc>
        <w:tc>
          <w:tcPr>
            <w:tcW w:w="2894" w:type="pct"/>
            <w:vAlign w:val="center"/>
          </w:tcPr>
          <w:p w14:paraId="48603B3F"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удельный расход условного топлива на отпуск электрической энергии</w:t>
            </w:r>
          </w:p>
        </w:tc>
        <w:tc>
          <w:tcPr>
            <w:tcW w:w="557" w:type="pct"/>
            <w:vAlign w:val="center"/>
          </w:tcPr>
          <w:p w14:paraId="2ECDABCA"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кг.у.т./ кВт</w:t>
            </w:r>
          </w:p>
        </w:tc>
        <w:tc>
          <w:tcPr>
            <w:tcW w:w="721" w:type="pct"/>
            <w:vAlign w:val="center"/>
          </w:tcPr>
          <w:p w14:paraId="23443E4D"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0C16C241"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EE4F82" w14:paraId="51A3E412" w14:textId="77777777" w:rsidTr="00AB141F">
        <w:trPr>
          <w:trHeight w:val="20"/>
        </w:trPr>
        <w:tc>
          <w:tcPr>
            <w:tcW w:w="196" w:type="pct"/>
            <w:vAlign w:val="center"/>
          </w:tcPr>
          <w:p w14:paraId="4F664AEA"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w:t>
            </w:r>
          </w:p>
        </w:tc>
        <w:tc>
          <w:tcPr>
            <w:tcW w:w="2894" w:type="pct"/>
            <w:vAlign w:val="center"/>
          </w:tcPr>
          <w:p w14:paraId="2254E19B"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vAlign w:val="center"/>
          </w:tcPr>
          <w:p w14:paraId="2D5FAEAF"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4ABD2BF7"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564C8C01"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7112AE" w14:paraId="088B0370" w14:textId="77777777" w:rsidTr="00AB141F">
        <w:trPr>
          <w:trHeight w:val="20"/>
        </w:trPr>
        <w:tc>
          <w:tcPr>
            <w:tcW w:w="196" w:type="pct"/>
            <w:vAlign w:val="center"/>
          </w:tcPr>
          <w:p w14:paraId="17715AFC"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10</w:t>
            </w:r>
          </w:p>
        </w:tc>
        <w:tc>
          <w:tcPr>
            <w:tcW w:w="2894" w:type="pct"/>
            <w:vAlign w:val="center"/>
          </w:tcPr>
          <w:p w14:paraId="72BC4438"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vAlign w:val="center"/>
          </w:tcPr>
          <w:p w14:paraId="3B920DE8"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6D2C56F8"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59115231"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7112AE" w14:paraId="5A7CEB53" w14:textId="77777777" w:rsidTr="00AB141F">
        <w:trPr>
          <w:trHeight w:val="20"/>
        </w:trPr>
        <w:tc>
          <w:tcPr>
            <w:tcW w:w="196" w:type="pct"/>
            <w:vAlign w:val="center"/>
          </w:tcPr>
          <w:p w14:paraId="580F86CD"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11</w:t>
            </w:r>
          </w:p>
        </w:tc>
        <w:tc>
          <w:tcPr>
            <w:tcW w:w="2894" w:type="pct"/>
            <w:vAlign w:val="center"/>
          </w:tcPr>
          <w:p w14:paraId="66B33944" w14:textId="77777777" w:rsidR="00372A8C" w:rsidRPr="00EE4F82" w:rsidRDefault="00372A8C" w:rsidP="000B31AB">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vAlign w:val="center"/>
          </w:tcPr>
          <w:p w14:paraId="04A8DAE5"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лет</w:t>
            </w:r>
          </w:p>
        </w:tc>
        <w:tc>
          <w:tcPr>
            <w:tcW w:w="721" w:type="pct"/>
            <w:vAlign w:val="center"/>
          </w:tcPr>
          <w:p w14:paraId="5CE239F6"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12</w:t>
            </w:r>
          </w:p>
        </w:tc>
        <w:tc>
          <w:tcPr>
            <w:tcW w:w="632" w:type="pct"/>
            <w:vAlign w:val="center"/>
          </w:tcPr>
          <w:p w14:paraId="6DD68A1A" w14:textId="77777777" w:rsidR="00372A8C" w:rsidRPr="00EE4F82" w:rsidRDefault="00372A8C" w:rsidP="000B31AB">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27</w:t>
            </w:r>
          </w:p>
        </w:tc>
      </w:tr>
      <w:tr w:rsidR="00372A8C" w:rsidRPr="00107875" w14:paraId="6545EFB8" w14:textId="77777777" w:rsidTr="00AB141F">
        <w:trPr>
          <w:trHeight w:val="20"/>
        </w:trPr>
        <w:tc>
          <w:tcPr>
            <w:tcW w:w="196" w:type="pct"/>
            <w:vAlign w:val="center"/>
          </w:tcPr>
          <w:p w14:paraId="055CADF1"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12</w:t>
            </w:r>
          </w:p>
        </w:tc>
        <w:tc>
          <w:tcPr>
            <w:tcW w:w="2894" w:type="pct"/>
            <w:vAlign w:val="center"/>
          </w:tcPr>
          <w:p w14:paraId="4F89A169" w14:textId="77777777" w:rsidR="00372A8C" w:rsidRPr="00107875" w:rsidRDefault="00372A8C" w:rsidP="00107875">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vAlign w:val="center"/>
          </w:tcPr>
          <w:p w14:paraId="6E020F16"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w:t>
            </w:r>
          </w:p>
        </w:tc>
        <w:tc>
          <w:tcPr>
            <w:tcW w:w="721" w:type="pct"/>
            <w:vAlign w:val="center"/>
          </w:tcPr>
          <w:p w14:paraId="6009A5F1"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c>
          <w:tcPr>
            <w:tcW w:w="632" w:type="pct"/>
            <w:vAlign w:val="center"/>
          </w:tcPr>
          <w:p w14:paraId="6D2FFE91" w14:textId="77777777" w:rsidR="00372A8C" w:rsidRPr="00107875" w:rsidRDefault="00372A8C" w:rsidP="000B31A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w:t>
            </w:r>
          </w:p>
        </w:tc>
      </w:tr>
      <w:tr w:rsidR="00372A8C" w:rsidRPr="007112AE" w14:paraId="16C7FA8E" w14:textId="77777777" w:rsidTr="00AB141F">
        <w:trPr>
          <w:trHeight w:val="20"/>
        </w:trPr>
        <w:tc>
          <w:tcPr>
            <w:tcW w:w="196" w:type="pct"/>
            <w:vAlign w:val="center"/>
          </w:tcPr>
          <w:p w14:paraId="470A472D"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13</w:t>
            </w:r>
          </w:p>
        </w:tc>
        <w:tc>
          <w:tcPr>
            <w:tcW w:w="2894" w:type="pct"/>
            <w:vAlign w:val="center"/>
          </w:tcPr>
          <w:p w14:paraId="70596150" w14:textId="77777777" w:rsidR="00372A8C" w:rsidRPr="00107875" w:rsidRDefault="00372A8C" w:rsidP="000B31AB">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vAlign w:val="center"/>
          </w:tcPr>
          <w:p w14:paraId="2FF71D58"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w:t>
            </w:r>
          </w:p>
        </w:tc>
        <w:tc>
          <w:tcPr>
            <w:tcW w:w="721" w:type="pct"/>
            <w:vAlign w:val="center"/>
          </w:tcPr>
          <w:p w14:paraId="362D865F" w14:textId="77777777" w:rsidR="00372A8C" w:rsidRPr="00107875" w:rsidRDefault="00372A8C" w:rsidP="000B31AB">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c>
          <w:tcPr>
            <w:tcW w:w="632" w:type="pct"/>
            <w:vAlign w:val="center"/>
          </w:tcPr>
          <w:p w14:paraId="0B88B658" w14:textId="77777777" w:rsidR="00372A8C" w:rsidRPr="00107875" w:rsidRDefault="00372A8C" w:rsidP="000B31AB">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0</w:t>
            </w:r>
          </w:p>
        </w:tc>
      </w:tr>
      <w:bookmarkEnd w:id="49"/>
      <w:tr w:rsidR="00372A8C" w:rsidRPr="00EE4F82" w14:paraId="0EAECB72" w14:textId="77777777" w:rsidTr="00E926A0">
        <w:trPr>
          <w:trHeight w:val="20"/>
        </w:trPr>
        <w:tc>
          <w:tcPr>
            <w:tcW w:w="5000" w:type="pct"/>
            <w:gridSpan w:val="5"/>
            <w:vAlign w:val="center"/>
          </w:tcPr>
          <w:p w14:paraId="10E3CFFD" w14:textId="77777777" w:rsidR="00372A8C" w:rsidRPr="00EE4F82" w:rsidRDefault="00372A8C" w:rsidP="00E926A0">
            <w:pPr>
              <w:widowControl w:val="0"/>
              <w:spacing w:after="0"/>
              <w:ind w:right="-99"/>
              <w:jc w:val="center"/>
              <w:outlineLvl w:val="1"/>
              <w:rPr>
                <w:rFonts w:ascii="Times New Roman" w:hAnsi="Times New Roman" w:cs="Times New Roman"/>
                <w:b/>
                <w:lang w:eastAsia="ru-RU"/>
              </w:rPr>
            </w:pPr>
            <w:r w:rsidRPr="00EE4F82">
              <w:rPr>
                <w:rFonts w:ascii="Times New Roman" w:hAnsi="Times New Roman" w:cs="Times New Roman"/>
                <w:b/>
                <w:lang w:eastAsia="ru-RU"/>
              </w:rPr>
              <w:t>Котельная № 1</w:t>
            </w:r>
            <w:r w:rsidRPr="00EE4F82">
              <w:rPr>
                <w:rFonts w:ascii="Times New Roman" w:hAnsi="Times New Roman" w:cs="Times New Roman"/>
                <w:b/>
              </w:rPr>
              <w:t xml:space="preserve"> с. Савруха, ул. Центральная Усадьба, 76 (детский сад)</w:t>
            </w:r>
          </w:p>
        </w:tc>
      </w:tr>
      <w:tr w:rsidR="00372A8C" w:rsidRPr="00EE4F82" w14:paraId="104B47B9" w14:textId="77777777" w:rsidTr="00E926A0">
        <w:trPr>
          <w:trHeight w:val="20"/>
        </w:trPr>
        <w:tc>
          <w:tcPr>
            <w:tcW w:w="196" w:type="pct"/>
            <w:vAlign w:val="center"/>
          </w:tcPr>
          <w:p w14:paraId="62BF802C"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w:t>
            </w:r>
          </w:p>
        </w:tc>
        <w:tc>
          <w:tcPr>
            <w:tcW w:w="2894" w:type="pct"/>
            <w:vAlign w:val="center"/>
          </w:tcPr>
          <w:p w14:paraId="67A4F4D2"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vAlign w:val="center"/>
          </w:tcPr>
          <w:p w14:paraId="3E50F827"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ед.</w:t>
            </w:r>
          </w:p>
        </w:tc>
        <w:tc>
          <w:tcPr>
            <w:tcW w:w="721" w:type="pct"/>
            <w:vAlign w:val="center"/>
          </w:tcPr>
          <w:p w14:paraId="434CBE2B"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722854D4"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EE4F82" w14:paraId="4389EE88" w14:textId="77777777" w:rsidTr="00E926A0">
        <w:trPr>
          <w:trHeight w:val="20"/>
        </w:trPr>
        <w:tc>
          <w:tcPr>
            <w:tcW w:w="196" w:type="pct"/>
            <w:vAlign w:val="center"/>
          </w:tcPr>
          <w:p w14:paraId="330B3DAE"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2</w:t>
            </w:r>
          </w:p>
        </w:tc>
        <w:tc>
          <w:tcPr>
            <w:tcW w:w="2894" w:type="pct"/>
            <w:vAlign w:val="center"/>
          </w:tcPr>
          <w:p w14:paraId="5149FBE6"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vAlign w:val="center"/>
          </w:tcPr>
          <w:p w14:paraId="1E518F88"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ед.</w:t>
            </w:r>
          </w:p>
        </w:tc>
        <w:tc>
          <w:tcPr>
            <w:tcW w:w="721" w:type="pct"/>
            <w:vAlign w:val="center"/>
          </w:tcPr>
          <w:p w14:paraId="39FC1A3D"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17877B17"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7112AE" w14:paraId="78AC5606" w14:textId="77777777" w:rsidTr="00E926A0">
        <w:trPr>
          <w:trHeight w:val="20"/>
        </w:trPr>
        <w:tc>
          <w:tcPr>
            <w:tcW w:w="196" w:type="pct"/>
            <w:vAlign w:val="center"/>
          </w:tcPr>
          <w:p w14:paraId="1D90B4B2"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3</w:t>
            </w:r>
          </w:p>
        </w:tc>
        <w:tc>
          <w:tcPr>
            <w:tcW w:w="2894" w:type="pct"/>
            <w:vAlign w:val="center"/>
          </w:tcPr>
          <w:p w14:paraId="5370C99C"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vAlign w:val="center"/>
          </w:tcPr>
          <w:p w14:paraId="28F34150"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кг.у.т./ Гкал</w:t>
            </w:r>
          </w:p>
        </w:tc>
        <w:tc>
          <w:tcPr>
            <w:tcW w:w="721" w:type="pct"/>
            <w:vAlign w:val="center"/>
          </w:tcPr>
          <w:p w14:paraId="171D5329"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158,7</w:t>
            </w:r>
          </w:p>
        </w:tc>
        <w:tc>
          <w:tcPr>
            <w:tcW w:w="632" w:type="pct"/>
            <w:vAlign w:val="center"/>
          </w:tcPr>
          <w:p w14:paraId="5B0C0F1B"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158,7</w:t>
            </w:r>
          </w:p>
        </w:tc>
      </w:tr>
      <w:tr w:rsidR="00372A8C" w:rsidRPr="007112AE" w14:paraId="05B7226C" w14:textId="77777777" w:rsidTr="00E926A0">
        <w:trPr>
          <w:trHeight w:val="20"/>
        </w:trPr>
        <w:tc>
          <w:tcPr>
            <w:tcW w:w="196" w:type="pct"/>
            <w:vAlign w:val="center"/>
          </w:tcPr>
          <w:p w14:paraId="066D0E82"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4</w:t>
            </w:r>
          </w:p>
        </w:tc>
        <w:tc>
          <w:tcPr>
            <w:tcW w:w="2894" w:type="pct"/>
            <w:vAlign w:val="center"/>
          </w:tcPr>
          <w:p w14:paraId="20D23B1D"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vAlign w:val="center"/>
          </w:tcPr>
          <w:p w14:paraId="3C328F9E"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Гкал / м</w:t>
            </w:r>
            <w:r w:rsidRPr="00EE4F82">
              <w:rPr>
                <w:rFonts w:ascii="Times New Roman" w:hAnsi="Times New Roman" w:cs="Times New Roman"/>
                <w:color w:val="000000"/>
                <w:sz w:val="20"/>
                <w:szCs w:val="20"/>
                <w:vertAlign w:val="superscript"/>
                <w:lang w:eastAsia="ru-RU"/>
              </w:rPr>
              <w:t>2</w:t>
            </w:r>
          </w:p>
        </w:tc>
        <w:tc>
          <w:tcPr>
            <w:tcW w:w="721" w:type="pct"/>
            <w:vAlign w:val="center"/>
          </w:tcPr>
          <w:p w14:paraId="7ABC7032"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3,41</w:t>
            </w:r>
          </w:p>
        </w:tc>
        <w:tc>
          <w:tcPr>
            <w:tcW w:w="632" w:type="pct"/>
            <w:vAlign w:val="center"/>
          </w:tcPr>
          <w:p w14:paraId="2A29192A"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3,41</w:t>
            </w:r>
          </w:p>
        </w:tc>
      </w:tr>
      <w:tr w:rsidR="00372A8C" w:rsidRPr="007112AE" w14:paraId="474BD407" w14:textId="77777777" w:rsidTr="00E926A0">
        <w:trPr>
          <w:trHeight w:val="20"/>
        </w:trPr>
        <w:tc>
          <w:tcPr>
            <w:tcW w:w="196" w:type="pct"/>
            <w:vAlign w:val="center"/>
          </w:tcPr>
          <w:p w14:paraId="5DB04B9F"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5</w:t>
            </w:r>
          </w:p>
        </w:tc>
        <w:tc>
          <w:tcPr>
            <w:tcW w:w="2894" w:type="pct"/>
            <w:vAlign w:val="center"/>
          </w:tcPr>
          <w:p w14:paraId="4F51EA0D"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коэффициент использования установленной тепловой мощности</w:t>
            </w:r>
          </w:p>
        </w:tc>
        <w:tc>
          <w:tcPr>
            <w:tcW w:w="557" w:type="pct"/>
            <w:vAlign w:val="center"/>
          </w:tcPr>
          <w:p w14:paraId="148CE604"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7C60F381"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97,2</w:t>
            </w:r>
          </w:p>
        </w:tc>
        <w:tc>
          <w:tcPr>
            <w:tcW w:w="632" w:type="pct"/>
            <w:vAlign w:val="center"/>
          </w:tcPr>
          <w:p w14:paraId="2E6A83B7"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97,2</w:t>
            </w:r>
          </w:p>
        </w:tc>
      </w:tr>
      <w:tr w:rsidR="00372A8C" w:rsidRPr="007112AE" w14:paraId="7B9B3219" w14:textId="77777777" w:rsidTr="00E926A0">
        <w:trPr>
          <w:trHeight w:val="20"/>
        </w:trPr>
        <w:tc>
          <w:tcPr>
            <w:tcW w:w="196" w:type="pct"/>
            <w:vAlign w:val="center"/>
          </w:tcPr>
          <w:p w14:paraId="4311F47F"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6</w:t>
            </w:r>
          </w:p>
        </w:tc>
        <w:tc>
          <w:tcPr>
            <w:tcW w:w="2894" w:type="pct"/>
            <w:vAlign w:val="center"/>
          </w:tcPr>
          <w:p w14:paraId="22DD91D1"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vAlign w:val="center"/>
          </w:tcPr>
          <w:p w14:paraId="292FC50F"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м</w:t>
            </w:r>
            <w:r w:rsidRPr="00EE4F82">
              <w:rPr>
                <w:rFonts w:ascii="Times New Roman" w:hAnsi="Times New Roman" w:cs="Times New Roman"/>
                <w:color w:val="000000"/>
                <w:sz w:val="20"/>
                <w:szCs w:val="20"/>
                <w:vertAlign w:val="superscript"/>
                <w:lang w:eastAsia="ru-RU"/>
              </w:rPr>
              <w:t>2</w:t>
            </w:r>
            <w:r w:rsidRPr="00EE4F82">
              <w:rPr>
                <w:rFonts w:ascii="Times New Roman" w:hAnsi="Times New Roman" w:cs="Times New Roman"/>
                <w:color w:val="000000"/>
                <w:sz w:val="20"/>
                <w:szCs w:val="20"/>
                <w:lang w:eastAsia="ru-RU"/>
              </w:rPr>
              <w:t>/Гкал/ч</w:t>
            </w:r>
          </w:p>
        </w:tc>
        <w:tc>
          <w:tcPr>
            <w:tcW w:w="721" w:type="pct"/>
            <w:vAlign w:val="center"/>
          </w:tcPr>
          <w:p w14:paraId="28A7AAE4" w14:textId="77777777" w:rsidR="00372A8C" w:rsidRPr="00EE4F82" w:rsidRDefault="00372A8C" w:rsidP="00E926A0">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94,4</w:t>
            </w:r>
          </w:p>
        </w:tc>
        <w:tc>
          <w:tcPr>
            <w:tcW w:w="632" w:type="pct"/>
            <w:vAlign w:val="center"/>
          </w:tcPr>
          <w:p w14:paraId="4353A985" w14:textId="77777777" w:rsidR="00372A8C" w:rsidRPr="00EE4F82" w:rsidRDefault="00372A8C" w:rsidP="00E926A0">
            <w:pPr>
              <w:spacing w:after="0"/>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94,4</w:t>
            </w:r>
          </w:p>
        </w:tc>
      </w:tr>
      <w:tr w:rsidR="00372A8C" w:rsidRPr="00EE4F82" w14:paraId="63CF5B37" w14:textId="77777777" w:rsidTr="00E926A0">
        <w:trPr>
          <w:trHeight w:val="20"/>
        </w:trPr>
        <w:tc>
          <w:tcPr>
            <w:tcW w:w="196" w:type="pct"/>
            <w:vAlign w:val="center"/>
          </w:tcPr>
          <w:p w14:paraId="0BDDE0AC"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7</w:t>
            </w:r>
          </w:p>
        </w:tc>
        <w:tc>
          <w:tcPr>
            <w:tcW w:w="2894" w:type="pct"/>
            <w:vAlign w:val="center"/>
          </w:tcPr>
          <w:p w14:paraId="5A00D610"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vAlign w:val="center"/>
          </w:tcPr>
          <w:p w14:paraId="6D210AC3"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27A6CAB6"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44BB62F0"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EE4F82" w14:paraId="1CD9353B" w14:textId="77777777" w:rsidTr="00E926A0">
        <w:trPr>
          <w:trHeight w:val="20"/>
        </w:trPr>
        <w:tc>
          <w:tcPr>
            <w:tcW w:w="196" w:type="pct"/>
            <w:vAlign w:val="center"/>
          </w:tcPr>
          <w:p w14:paraId="24EB3881"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8</w:t>
            </w:r>
          </w:p>
        </w:tc>
        <w:tc>
          <w:tcPr>
            <w:tcW w:w="2894" w:type="pct"/>
            <w:vAlign w:val="center"/>
          </w:tcPr>
          <w:p w14:paraId="6EE37970"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удельный расход условного топлива на отпуск электрической энергии</w:t>
            </w:r>
          </w:p>
        </w:tc>
        <w:tc>
          <w:tcPr>
            <w:tcW w:w="557" w:type="pct"/>
            <w:vAlign w:val="center"/>
          </w:tcPr>
          <w:p w14:paraId="27B6AFF4"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кг.у.т./ кВт</w:t>
            </w:r>
          </w:p>
        </w:tc>
        <w:tc>
          <w:tcPr>
            <w:tcW w:w="721" w:type="pct"/>
            <w:vAlign w:val="center"/>
          </w:tcPr>
          <w:p w14:paraId="2688FDA2"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7076E918"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EE4F82" w14:paraId="3DF5055B" w14:textId="77777777" w:rsidTr="00E926A0">
        <w:trPr>
          <w:trHeight w:val="20"/>
        </w:trPr>
        <w:tc>
          <w:tcPr>
            <w:tcW w:w="196" w:type="pct"/>
            <w:vAlign w:val="center"/>
          </w:tcPr>
          <w:p w14:paraId="53DBE77B"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9</w:t>
            </w:r>
          </w:p>
        </w:tc>
        <w:tc>
          <w:tcPr>
            <w:tcW w:w="2894" w:type="pct"/>
            <w:vAlign w:val="center"/>
          </w:tcPr>
          <w:p w14:paraId="364C4BBA" w14:textId="77777777" w:rsidR="00372A8C" w:rsidRPr="00EE4F82" w:rsidRDefault="00372A8C" w:rsidP="00E926A0">
            <w:pPr>
              <w:spacing w:after="0"/>
              <w:ind w:left="142" w:right="84"/>
              <w:jc w:val="both"/>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vAlign w:val="center"/>
          </w:tcPr>
          <w:p w14:paraId="2801E395"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w:t>
            </w:r>
          </w:p>
        </w:tc>
        <w:tc>
          <w:tcPr>
            <w:tcW w:w="721" w:type="pct"/>
            <w:vAlign w:val="center"/>
          </w:tcPr>
          <w:p w14:paraId="6B8489C4"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c>
          <w:tcPr>
            <w:tcW w:w="632" w:type="pct"/>
            <w:vAlign w:val="center"/>
          </w:tcPr>
          <w:p w14:paraId="56A61EB6" w14:textId="77777777" w:rsidR="00372A8C" w:rsidRPr="00EE4F82" w:rsidRDefault="00372A8C" w:rsidP="00E926A0">
            <w:pPr>
              <w:spacing w:after="0"/>
              <w:jc w:val="center"/>
              <w:rPr>
                <w:rFonts w:ascii="Times New Roman" w:hAnsi="Times New Roman" w:cs="Times New Roman"/>
                <w:color w:val="000000"/>
                <w:sz w:val="20"/>
                <w:szCs w:val="20"/>
                <w:lang w:eastAsia="ru-RU"/>
              </w:rPr>
            </w:pPr>
            <w:r w:rsidRPr="00EE4F82">
              <w:rPr>
                <w:rFonts w:ascii="Times New Roman" w:hAnsi="Times New Roman" w:cs="Times New Roman"/>
                <w:color w:val="000000"/>
                <w:sz w:val="20"/>
                <w:szCs w:val="20"/>
                <w:lang w:eastAsia="ru-RU"/>
              </w:rPr>
              <w:t>0</w:t>
            </w:r>
          </w:p>
        </w:tc>
      </w:tr>
      <w:tr w:rsidR="00372A8C" w:rsidRPr="00107875" w14:paraId="4C86FC23" w14:textId="77777777" w:rsidTr="00E926A0">
        <w:trPr>
          <w:trHeight w:val="20"/>
        </w:trPr>
        <w:tc>
          <w:tcPr>
            <w:tcW w:w="196" w:type="pct"/>
            <w:vAlign w:val="center"/>
          </w:tcPr>
          <w:p w14:paraId="7BDB5AB5"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10</w:t>
            </w:r>
          </w:p>
        </w:tc>
        <w:tc>
          <w:tcPr>
            <w:tcW w:w="2894" w:type="pct"/>
            <w:vAlign w:val="center"/>
          </w:tcPr>
          <w:p w14:paraId="2933CC1D" w14:textId="77777777" w:rsidR="00372A8C" w:rsidRPr="00107875" w:rsidRDefault="00372A8C" w:rsidP="00E926A0">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vAlign w:val="center"/>
          </w:tcPr>
          <w:p w14:paraId="432A3FD7"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w:t>
            </w:r>
          </w:p>
        </w:tc>
        <w:tc>
          <w:tcPr>
            <w:tcW w:w="721" w:type="pct"/>
            <w:vAlign w:val="center"/>
          </w:tcPr>
          <w:p w14:paraId="46DFE3A3"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c>
          <w:tcPr>
            <w:tcW w:w="632" w:type="pct"/>
            <w:vAlign w:val="center"/>
          </w:tcPr>
          <w:p w14:paraId="162CB777"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r>
      <w:tr w:rsidR="00372A8C" w:rsidRPr="00107875" w14:paraId="71DEA552" w14:textId="77777777" w:rsidTr="00E926A0">
        <w:trPr>
          <w:trHeight w:val="20"/>
        </w:trPr>
        <w:tc>
          <w:tcPr>
            <w:tcW w:w="196" w:type="pct"/>
            <w:vAlign w:val="center"/>
          </w:tcPr>
          <w:p w14:paraId="7183B57C"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11</w:t>
            </w:r>
          </w:p>
        </w:tc>
        <w:tc>
          <w:tcPr>
            <w:tcW w:w="2894" w:type="pct"/>
            <w:vAlign w:val="center"/>
          </w:tcPr>
          <w:p w14:paraId="64D65007" w14:textId="77777777" w:rsidR="00372A8C" w:rsidRPr="00107875" w:rsidRDefault="00372A8C" w:rsidP="00E926A0">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vAlign w:val="center"/>
          </w:tcPr>
          <w:p w14:paraId="0CC911A9"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лет</w:t>
            </w:r>
          </w:p>
        </w:tc>
        <w:tc>
          <w:tcPr>
            <w:tcW w:w="721" w:type="pct"/>
            <w:vAlign w:val="center"/>
          </w:tcPr>
          <w:p w14:paraId="18B73034"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7</w:t>
            </w:r>
          </w:p>
        </w:tc>
        <w:tc>
          <w:tcPr>
            <w:tcW w:w="632" w:type="pct"/>
            <w:vAlign w:val="center"/>
          </w:tcPr>
          <w:p w14:paraId="46C0EA05"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22</w:t>
            </w:r>
          </w:p>
        </w:tc>
      </w:tr>
      <w:tr w:rsidR="00372A8C" w:rsidRPr="00107875" w14:paraId="736666F1" w14:textId="77777777" w:rsidTr="00E926A0">
        <w:trPr>
          <w:trHeight w:val="20"/>
        </w:trPr>
        <w:tc>
          <w:tcPr>
            <w:tcW w:w="196" w:type="pct"/>
            <w:vAlign w:val="center"/>
          </w:tcPr>
          <w:p w14:paraId="05791D06"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12</w:t>
            </w:r>
          </w:p>
        </w:tc>
        <w:tc>
          <w:tcPr>
            <w:tcW w:w="2894" w:type="pct"/>
            <w:vAlign w:val="center"/>
          </w:tcPr>
          <w:p w14:paraId="125B27C1" w14:textId="77777777" w:rsidR="00372A8C" w:rsidRPr="00107875" w:rsidRDefault="00372A8C" w:rsidP="00E926A0">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57" w:type="pct"/>
            <w:vAlign w:val="center"/>
          </w:tcPr>
          <w:p w14:paraId="4E10CFE9"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w:t>
            </w:r>
          </w:p>
        </w:tc>
        <w:tc>
          <w:tcPr>
            <w:tcW w:w="721" w:type="pct"/>
            <w:vAlign w:val="center"/>
          </w:tcPr>
          <w:p w14:paraId="7604EB58"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c>
          <w:tcPr>
            <w:tcW w:w="632" w:type="pct"/>
            <w:vAlign w:val="center"/>
          </w:tcPr>
          <w:p w14:paraId="35C576AC"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r>
      <w:tr w:rsidR="00372A8C" w:rsidRPr="00603C98" w14:paraId="088F4CE7" w14:textId="77777777" w:rsidTr="00E926A0">
        <w:trPr>
          <w:trHeight w:val="20"/>
        </w:trPr>
        <w:tc>
          <w:tcPr>
            <w:tcW w:w="196" w:type="pct"/>
            <w:vAlign w:val="center"/>
          </w:tcPr>
          <w:p w14:paraId="3A88302D"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13</w:t>
            </w:r>
          </w:p>
        </w:tc>
        <w:tc>
          <w:tcPr>
            <w:tcW w:w="2894" w:type="pct"/>
            <w:vAlign w:val="center"/>
          </w:tcPr>
          <w:p w14:paraId="15ACF54F" w14:textId="77777777" w:rsidR="00372A8C" w:rsidRPr="00107875" w:rsidRDefault="00372A8C" w:rsidP="00E926A0">
            <w:pPr>
              <w:spacing w:after="0"/>
              <w:ind w:left="142" w:right="84"/>
              <w:jc w:val="both"/>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vAlign w:val="center"/>
          </w:tcPr>
          <w:p w14:paraId="274B8BB4"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w:t>
            </w:r>
          </w:p>
        </w:tc>
        <w:tc>
          <w:tcPr>
            <w:tcW w:w="721" w:type="pct"/>
            <w:vAlign w:val="center"/>
          </w:tcPr>
          <w:p w14:paraId="183B2E1E" w14:textId="77777777" w:rsidR="00372A8C" w:rsidRPr="00107875"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c>
          <w:tcPr>
            <w:tcW w:w="632" w:type="pct"/>
            <w:vAlign w:val="center"/>
          </w:tcPr>
          <w:p w14:paraId="3164F171" w14:textId="77777777" w:rsidR="00372A8C" w:rsidRPr="00AB141F" w:rsidRDefault="00372A8C" w:rsidP="00E926A0">
            <w:pPr>
              <w:spacing w:after="0"/>
              <w:jc w:val="center"/>
              <w:rPr>
                <w:rFonts w:ascii="Times New Roman" w:hAnsi="Times New Roman" w:cs="Times New Roman"/>
                <w:color w:val="000000"/>
                <w:sz w:val="20"/>
                <w:szCs w:val="20"/>
                <w:lang w:eastAsia="ru-RU"/>
              </w:rPr>
            </w:pPr>
            <w:r w:rsidRPr="00107875">
              <w:rPr>
                <w:rFonts w:ascii="Times New Roman" w:hAnsi="Times New Roman" w:cs="Times New Roman"/>
                <w:color w:val="000000"/>
                <w:sz w:val="20"/>
                <w:szCs w:val="20"/>
                <w:lang w:eastAsia="ru-RU"/>
              </w:rPr>
              <w:t>0</w:t>
            </w:r>
          </w:p>
        </w:tc>
      </w:tr>
    </w:tbl>
    <w:p w14:paraId="7C85ED04" w14:textId="77777777" w:rsidR="00372A8C" w:rsidRPr="00603C98" w:rsidRDefault="00372A8C" w:rsidP="00603C98">
      <w:pPr>
        <w:tabs>
          <w:tab w:val="left" w:pos="2511"/>
        </w:tabs>
        <w:spacing w:after="0"/>
        <w:rPr>
          <w:rFonts w:ascii="Times New Roman" w:hAnsi="Times New Roman" w:cs="Times New Roman"/>
          <w:sz w:val="20"/>
          <w:szCs w:val="20"/>
        </w:rPr>
        <w:sectPr w:rsidR="00372A8C" w:rsidRPr="00603C98" w:rsidSect="00A0504D">
          <w:pgSz w:w="15840" w:h="12240" w:orient="landscape"/>
          <w:pgMar w:top="1418" w:right="851" w:bottom="851" w:left="567" w:header="720" w:footer="720" w:gutter="0"/>
          <w:cols w:space="720"/>
          <w:docGrid w:linePitch="360"/>
        </w:sectPr>
      </w:pPr>
    </w:p>
    <w:p w14:paraId="38E2AE03" w14:textId="77777777" w:rsidR="00372A8C" w:rsidRPr="00603C98" w:rsidRDefault="00372A8C" w:rsidP="00927629">
      <w:pPr>
        <w:spacing w:after="0"/>
        <w:ind w:firstLine="708"/>
        <w:jc w:val="center"/>
        <w:rPr>
          <w:rFonts w:ascii="Times New Roman" w:hAnsi="Times New Roman" w:cs="Times New Roman"/>
          <w:b/>
          <w:sz w:val="28"/>
          <w:szCs w:val="28"/>
        </w:rPr>
      </w:pPr>
      <w:r w:rsidRPr="00603C98">
        <w:rPr>
          <w:rFonts w:ascii="Times New Roman" w:hAnsi="Times New Roman" w:cs="Times New Roman"/>
          <w:b/>
          <w:sz w:val="28"/>
          <w:szCs w:val="28"/>
        </w:rPr>
        <w:t>РАЗДЕЛ 15. ЦЕНОВЫЕ (ТАРИФНЫЕ) ПОСЛЕДСТВИЯ</w:t>
      </w:r>
    </w:p>
    <w:p w14:paraId="6B3A70CB"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14:paraId="3C06156E"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14:paraId="5070F633"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Индексы-дефляторы МЭР; </w:t>
      </w:r>
    </w:p>
    <w:p w14:paraId="18A1E92F"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Баланс тепловой мощности; </w:t>
      </w:r>
    </w:p>
    <w:p w14:paraId="167B5DB5"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Баланс тепловой энергии; </w:t>
      </w:r>
    </w:p>
    <w:p w14:paraId="15C6B3FC"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Топливный баланс; </w:t>
      </w:r>
    </w:p>
    <w:p w14:paraId="02F38C1D"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Баланс теплоносителей; </w:t>
      </w:r>
    </w:p>
    <w:p w14:paraId="5452E58A"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Балансы холодной воды питьевого качества; </w:t>
      </w:r>
    </w:p>
    <w:p w14:paraId="0B3CB109"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Тарифы на покупные энергоносители и воду; </w:t>
      </w:r>
    </w:p>
    <w:p w14:paraId="32605ED7"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Производственные расходы товарного отпуска; </w:t>
      </w:r>
    </w:p>
    <w:p w14:paraId="36233D44"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Производственная деятельность; </w:t>
      </w:r>
    </w:p>
    <w:p w14:paraId="00F22768"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Инвестиционная деятельность; </w:t>
      </w:r>
    </w:p>
    <w:p w14:paraId="64DE821E" w14:textId="77777777" w:rsidR="00372A8C" w:rsidRPr="00F83DE3" w:rsidRDefault="00372A8C" w:rsidP="00E32CC4">
      <w:pPr>
        <w:ind w:firstLine="709"/>
        <w:contextualSpacing/>
        <w:jc w:val="both"/>
        <w:rPr>
          <w:rFonts w:ascii="Times New Roman" w:hAnsi="Times New Roman" w:cs="Times New Roman"/>
          <w:sz w:val="28"/>
          <w:szCs w:val="28"/>
        </w:rPr>
      </w:pPr>
      <w:r w:rsidRPr="00F83DE3">
        <w:rPr>
          <w:rFonts w:ascii="Times New Roman" w:hAnsi="Times New Roman" w:cs="Times New Roman"/>
          <w:sz w:val="28"/>
          <w:szCs w:val="28"/>
        </w:rPr>
        <w:t xml:space="preserve">• Финансовая деятельность; </w:t>
      </w:r>
    </w:p>
    <w:p w14:paraId="4732A1B9" w14:textId="77777777" w:rsidR="00372A8C" w:rsidRPr="00F83DE3" w:rsidRDefault="00372A8C" w:rsidP="00E32CC4">
      <w:pPr>
        <w:ind w:firstLine="709"/>
        <w:contextualSpacing/>
        <w:jc w:val="both"/>
        <w:rPr>
          <w:rFonts w:ascii="Times New Roman" w:hAnsi="Times New Roman" w:cs="Times New Roman"/>
          <w:bCs/>
          <w:sz w:val="28"/>
          <w:szCs w:val="28"/>
        </w:rPr>
      </w:pPr>
      <w:r w:rsidRPr="00F83DE3">
        <w:rPr>
          <w:rFonts w:ascii="Times New Roman" w:hAnsi="Times New Roman" w:cs="Times New Roman"/>
          <w:sz w:val="28"/>
          <w:szCs w:val="28"/>
        </w:rPr>
        <w:t>• Проекты схемы теплоснабжения.</w:t>
      </w:r>
    </w:p>
    <w:p w14:paraId="7C731FED"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Показатель "Индексы-дефляторы МЭР"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14:paraId="679CD29D"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В показателе "Балансы тепловой мощности"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14:paraId="0648B345"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В показателе "Балансы тепловой энергии"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14:paraId="2E121690" w14:textId="77777777" w:rsidR="00372A8C" w:rsidRPr="00F83DE3" w:rsidRDefault="00372A8C" w:rsidP="00E32CC4">
      <w:pPr>
        <w:spacing w:after="0"/>
        <w:jc w:val="both"/>
        <w:rPr>
          <w:rFonts w:ascii="Times New Roman" w:hAnsi="Times New Roman" w:cs="Times New Roman"/>
          <w:sz w:val="28"/>
          <w:szCs w:val="28"/>
        </w:rPr>
      </w:pPr>
      <w:r w:rsidRPr="00F83DE3">
        <w:rPr>
          <w:rFonts w:ascii="Times New Roman" w:hAnsi="Times New Roman" w:cs="Times New Roman"/>
          <w:sz w:val="28"/>
          <w:szCs w:val="28"/>
        </w:rPr>
        <w:tab/>
        <w:t xml:space="preserve">В показателе "Топливный баланс"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14:paraId="06F86A82"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 xml:space="preserve">В показателе "Балансы теплоносителей"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14:paraId="031AA8B0"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 xml:space="preserve">В показателе "Балансы холодной воды питьевого качества" сформированы перспективные потребности в холодной воде питьевого качества, производимую или покупаемую теплоснабжающим предприятием для технологических целей функционирования котельных, тепловых сетей, ЦТП. </w:t>
      </w:r>
    </w:p>
    <w:p w14:paraId="30C628E7"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 xml:space="preserve">В показателе "Тарифы на покупные энергоносители и воду" сформированы перспективные цены на покупаемые предприятием первичные энергоресурсы и воду. </w:t>
      </w:r>
    </w:p>
    <w:p w14:paraId="3D1BEBE7"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 xml:space="preserve">В показателе "Производственные расходы товарного отпуска"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14:paraId="7335E06C" w14:textId="77777777" w:rsidR="00372A8C" w:rsidRPr="00F83DE3"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14:paraId="74EF7176" w14:textId="77777777" w:rsidR="00372A8C" w:rsidRDefault="00372A8C" w:rsidP="00E32CC4">
      <w:pPr>
        <w:spacing w:after="0"/>
        <w:ind w:firstLine="708"/>
        <w:jc w:val="both"/>
        <w:rPr>
          <w:rFonts w:ascii="Times New Roman" w:hAnsi="Times New Roman" w:cs="Times New Roman"/>
          <w:sz w:val="28"/>
          <w:szCs w:val="28"/>
        </w:rPr>
      </w:pPr>
      <w:r w:rsidRPr="00F83DE3">
        <w:rPr>
          <w:rFonts w:ascii="Times New Roman" w:hAnsi="Times New Roman" w:cs="Times New Roman"/>
          <w:sz w:val="28"/>
          <w:szCs w:val="28"/>
        </w:rPr>
        <w:t>В показателях "Производственная деятельность", "Инвестиционная деятельность" и "Финансовая деятельность"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14:paraId="20E0C12B" w14:textId="77777777" w:rsidR="00372A8C" w:rsidRPr="00F83DE3" w:rsidRDefault="00372A8C" w:rsidP="00F83DE3">
      <w:pPr>
        <w:spacing w:after="0" w:line="240" w:lineRule="auto"/>
        <w:jc w:val="right"/>
        <w:rPr>
          <w:rFonts w:ascii="Times New Roman" w:hAnsi="Times New Roman" w:cs="Times New Roman"/>
          <w:sz w:val="28"/>
          <w:szCs w:val="28"/>
        </w:rPr>
      </w:pPr>
      <w:r w:rsidRPr="00F83DE3">
        <w:rPr>
          <w:rFonts w:ascii="Times New Roman" w:hAnsi="Times New Roman" w:cs="Times New Roman"/>
          <w:sz w:val="28"/>
          <w:szCs w:val="28"/>
        </w:rPr>
        <w:t xml:space="preserve">Таблица </w:t>
      </w:r>
      <w:r>
        <w:rPr>
          <w:rFonts w:ascii="Times New Roman" w:hAnsi="Times New Roman" w:cs="Times New Roman"/>
          <w:sz w:val="28"/>
          <w:szCs w:val="28"/>
        </w:rPr>
        <w:t>30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627"/>
        <w:gridCol w:w="2901"/>
        <w:gridCol w:w="3402"/>
      </w:tblGrid>
      <w:tr w:rsidR="00372A8C" w:rsidRPr="007112AE" w14:paraId="7F8DE6AC" w14:textId="77777777" w:rsidTr="00E32CC4">
        <w:tc>
          <w:tcPr>
            <w:tcW w:w="817" w:type="dxa"/>
            <w:vAlign w:val="center"/>
          </w:tcPr>
          <w:p w14:paraId="695F477D" w14:textId="77777777" w:rsidR="00372A8C" w:rsidRPr="001F5C4F" w:rsidRDefault="00372A8C" w:rsidP="00F83DE3">
            <w:pPr>
              <w:spacing w:after="0" w:line="240" w:lineRule="auto"/>
              <w:jc w:val="center"/>
              <w:rPr>
                <w:rFonts w:ascii="Times New Roman" w:hAnsi="Times New Roman" w:cs="Times New Roman"/>
                <w:b/>
              </w:rPr>
            </w:pPr>
            <w:r w:rsidRPr="001F5C4F">
              <w:rPr>
                <w:rFonts w:ascii="Times New Roman" w:hAnsi="Times New Roman" w:cs="Times New Roman"/>
                <w:b/>
              </w:rPr>
              <w:t>№п/п</w:t>
            </w:r>
          </w:p>
        </w:tc>
        <w:tc>
          <w:tcPr>
            <w:tcW w:w="2627" w:type="dxa"/>
            <w:vAlign w:val="center"/>
          </w:tcPr>
          <w:p w14:paraId="07468172" w14:textId="77777777" w:rsidR="00372A8C" w:rsidRPr="001F5C4F" w:rsidRDefault="00372A8C" w:rsidP="00F83DE3">
            <w:pPr>
              <w:spacing w:after="0" w:line="240" w:lineRule="auto"/>
              <w:jc w:val="center"/>
              <w:rPr>
                <w:rFonts w:ascii="Times New Roman" w:hAnsi="Times New Roman" w:cs="Times New Roman"/>
                <w:b/>
              </w:rPr>
            </w:pPr>
            <w:r w:rsidRPr="001F5C4F">
              <w:rPr>
                <w:rFonts w:ascii="Times New Roman" w:hAnsi="Times New Roman" w:cs="Times New Roman"/>
                <w:b/>
              </w:rPr>
              <w:t>Наименование расходов</w:t>
            </w:r>
          </w:p>
        </w:tc>
        <w:tc>
          <w:tcPr>
            <w:tcW w:w="2901" w:type="dxa"/>
            <w:vAlign w:val="center"/>
          </w:tcPr>
          <w:p w14:paraId="36E0AFA2" w14:textId="77777777" w:rsidR="00372A8C" w:rsidRPr="001F5C4F" w:rsidRDefault="00372A8C" w:rsidP="00F83DE3">
            <w:pPr>
              <w:spacing w:after="0" w:line="240" w:lineRule="auto"/>
              <w:jc w:val="center"/>
              <w:rPr>
                <w:rFonts w:ascii="Times New Roman" w:hAnsi="Times New Roman" w:cs="Times New Roman"/>
                <w:b/>
              </w:rPr>
            </w:pPr>
            <w:r w:rsidRPr="001F5C4F">
              <w:rPr>
                <w:rFonts w:ascii="Times New Roman" w:hAnsi="Times New Roman" w:cs="Times New Roman"/>
                <w:b/>
              </w:rPr>
              <w:t>Ед. изм.</w:t>
            </w:r>
          </w:p>
        </w:tc>
        <w:tc>
          <w:tcPr>
            <w:tcW w:w="3402" w:type="dxa"/>
            <w:vAlign w:val="center"/>
          </w:tcPr>
          <w:p w14:paraId="64BE9CB0" w14:textId="77777777" w:rsidR="00372A8C" w:rsidRPr="001F5C4F" w:rsidRDefault="00372A8C" w:rsidP="00F83DE3">
            <w:pPr>
              <w:spacing w:after="0" w:line="240" w:lineRule="auto"/>
              <w:jc w:val="center"/>
              <w:rPr>
                <w:rFonts w:ascii="Times New Roman" w:hAnsi="Times New Roman" w:cs="Times New Roman"/>
                <w:b/>
              </w:rPr>
            </w:pPr>
            <w:r w:rsidRPr="001F5C4F">
              <w:rPr>
                <w:rFonts w:ascii="Times New Roman" w:hAnsi="Times New Roman" w:cs="Times New Roman"/>
                <w:b/>
              </w:rPr>
              <w:t>2023</w:t>
            </w:r>
          </w:p>
        </w:tc>
      </w:tr>
      <w:tr w:rsidR="00372A8C" w:rsidRPr="001F5C4F" w14:paraId="4B900DD1" w14:textId="77777777" w:rsidTr="00E32CC4">
        <w:tc>
          <w:tcPr>
            <w:tcW w:w="817" w:type="dxa"/>
            <w:vAlign w:val="center"/>
          </w:tcPr>
          <w:p w14:paraId="01D7536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w:t>
            </w:r>
          </w:p>
        </w:tc>
        <w:tc>
          <w:tcPr>
            <w:tcW w:w="2627" w:type="dxa"/>
            <w:vAlign w:val="center"/>
          </w:tcPr>
          <w:p w14:paraId="3CA7D7F5"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Выработано тепловой энергии всего</w:t>
            </w:r>
          </w:p>
        </w:tc>
        <w:tc>
          <w:tcPr>
            <w:tcW w:w="2901" w:type="dxa"/>
            <w:vAlign w:val="center"/>
          </w:tcPr>
          <w:p w14:paraId="0E14B2A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Гкал</w:t>
            </w:r>
          </w:p>
        </w:tc>
        <w:tc>
          <w:tcPr>
            <w:tcW w:w="3402" w:type="dxa"/>
            <w:vAlign w:val="center"/>
          </w:tcPr>
          <w:p w14:paraId="4B16FA60"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13057,21</w:t>
            </w:r>
          </w:p>
        </w:tc>
      </w:tr>
      <w:tr w:rsidR="00372A8C" w:rsidRPr="001F5C4F" w14:paraId="1D653F70" w14:textId="77777777" w:rsidTr="00E32CC4">
        <w:tc>
          <w:tcPr>
            <w:tcW w:w="817" w:type="dxa"/>
            <w:vAlign w:val="center"/>
          </w:tcPr>
          <w:p w14:paraId="706ED5B4"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2</w:t>
            </w:r>
          </w:p>
        </w:tc>
        <w:tc>
          <w:tcPr>
            <w:tcW w:w="2627" w:type="dxa"/>
            <w:vAlign w:val="center"/>
          </w:tcPr>
          <w:p w14:paraId="67093EDE"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Собственные нужды</w:t>
            </w:r>
          </w:p>
        </w:tc>
        <w:tc>
          <w:tcPr>
            <w:tcW w:w="2901" w:type="dxa"/>
            <w:vAlign w:val="center"/>
          </w:tcPr>
          <w:p w14:paraId="68BDBAD0"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Гкал</w:t>
            </w:r>
          </w:p>
        </w:tc>
        <w:tc>
          <w:tcPr>
            <w:tcW w:w="3402" w:type="dxa"/>
            <w:vAlign w:val="center"/>
          </w:tcPr>
          <w:p w14:paraId="51B4BA8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0,0</w:t>
            </w:r>
          </w:p>
        </w:tc>
      </w:tr>
      <w:tr w:rsidR="00372A8C" w:rsidRPr="001F5C4F" w14:paraId="1B0089BF" w14:textId="77777777" w:rsidTr="00E32CC4">
        <w:tc>
          <w:tcPr>
            <w:tcW w:w="817" w:type="dxa"/>
            <w:vAlign w:val="center"/>
          </w:tcPr>
          <w:p w14:paraId="503F7677" w14:textId="77777777" w:rsidR="00372A8C" w:rsidRPr="001F5C4F" w:rsidRDefault="00372A8C" w:rsidP="00F83DE3">
            <w:pPr>
              <w:spacing w:after="0" w:line="240" w:lineRule="auto"/>
              <w:jc w:val="center"/>
              <w:rPr>
                <w:rFonts w:ascii="Times New Roman" w:hAnsi="Times New Roman" w:cs="Times New Roman"/>
              </w:rPr>
            </w:pPr>
          </w:p>
        </w:tc>
        <w:tc>
          <w:tcPr>
            <w:tcW w:w="2627" w:type="dxa"/>
            <w:vAlign w:val="center"/>
          </w:tcPr>
          <w:p w14:paraId="2DB097B6"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то же в %</w:t>
            </w:r>
          </w:p>
        </w:tc>
        <w:tc>
          <w:tcPr>
            <w:tcW w:w="2901" w:type="dxa"/>
            <w:vAlign w:val="center"/>
          </w:tcPr>
          <w:p w14:paraId="6AB8EAD8"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w:t>
            </w:r>
          </w:p>
        </w:tc>
        <w:tc>
          <w:tcPr>
            <w:tcW w:w="3402" w:type="dxa"/>
            <w:vAlign w:val="center"/>
          </w:tcPr>
          <w:p w14:paraId="5316567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0</w:t>
            </w:r>
          </w:p>
        </w:tc>
      </w:tr>
      <w:tr w:rsidR="00372A8C" w:rsidRPr="007112AE" w14:paraId="5DE703FB" w14:textId="77777777" w:rsidTr="00E32CC4">
        <w:tc>
          <w:tcPr>
            <w:tcW w:w="817" w:type="dxa"/>
            <w:vAlign w:val="center"/>
          </w:tcPr>
          <w:p w14:paraId="7EB12EC9"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3</w:t>
            </w:r>
          </w:p>
        </w:tc>
        <w:tc>
          <w:tcPr>
            <w:tcW w:w="2627" w:type="dxa"/>
            <w:vAlign w:val="center"/>
          </w:tcPr>
          <w:p w14:paraId="6E5CE361"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Отпущено тепловой энергии в сеть</w:t>
            </w:r>
          </w:p>
        </w:tc>
        <w:tc>
          <w:tcPr>
            <w:tcW w:w="2901" w:type="dxa"/>
            <w:vAlign w:val="center"/>
          </w:tcPr>
          <w:p w14:paraId="7C8C04EF"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Гкал</w:t>
            </w:r>
          </w:p>
        </w:tc>
        <w:tc>
          <w:tcPr>
            <w:tcW w:w="3402" w:type="dxa"/>
            <w:vAlign w:val="center"/>
          </w:tcPr>
          <w:p w14:paraId="22A6390A"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13057,21</w:t>
            </w:r>
          </w:p>
        </w:tc>
      </w:tr>
      <w:tr w:rsidR="00372A8C" w:rsidRPr="001F5C4F" w14:paraId="75A8DF05" w14:textId="77777777" w:rsidTr="00E32CC4">
        <w:tc>
          <w:tcPr>
            <w:tcW w:w="817" w:type="dxa"/>
            <w:vAlign w:val="center"/>
          </w:tcPr>
          <w:p w14:paraId="02909BBD"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4</w:t>
            </w:r>
          </w:p>
        </w:tc>
        <w:tc>
          <w:tcPr>
            <w:tcW w:w="2627" w:type="dxa"/>
            <w:vAlign w:val="center"/>
          </w:tcPr>
          <w:p w14:paraId="00B35630"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Покупка тепловой энергии</w:t>
            </w:r>
          </w:p>
        </w:tc>
        <w:tc>
          <w:tcPr>
            <w:tcW w:w="2901" w:type="dxa"/>
            <w:vAlign w:val="center"/>
          </w:tcPr>
          <w:p w14:paraId="7AFE2F93"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Гкал</w:t>
            </w:r>
          </w:p>
        </w:tc>
        <w:tc>
          <w:tcPr>
            <w:tcW w:w="3402" w:type="dxa"/>
            <w:vAlign w:val="center"/>
          </w:tcPr>
          <w:p w14:paraId="04741DD3"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0</w:t>
            </w:r>
          </w:p>
        </w:tc>
      </w:tr>
      <w:tr w:rsidR="00372A8C" w:rsidRPr="001F5C4F" w14:paraId="58674618" w14:textId="77777777" w:rsidTr="00E32CC4">
        <w:tc>
          <w:tcPr>
            <w:tcW w:w="817" w:type="dxa"/>
            <w:vAlign w:val="center"/>
          </w:tcPr>
          <w:p w14:paraId="6A80CBEF"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5</w:t>
            </w:r>
          </w:p>
        </w:tc>
        <w:tc>
          <w:tcPr>
            <w:tcW w:w="2627" w:type="dxa"/>
            <w:vAlign w:val="center"/>
          </w:tcPr>
          <w:p w14:paraId="6A1C793F"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Потери в сетях</w:t>
            </w:r>
          </w:p>
        </w:tc>
        <w:tc>
          <w:tcPr>
            <w:tcW w:w="2901" w:type="dxa"/>
            <w:vAlign w:val="center"/>
          </w:tcPr>
          <w:p w14:paraId="61645587"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Гкал</w:t>
            </w:r>
          </w:p>
        </w:tc>
        <w:tc>
          <w:tcPr>
            <w:tcW w:w="3402" w:type="dxa"/>
            <w:vAlign w:val="center"/>
          </w:tcPr>
          <w:p w14:paraId="61320E9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464,74</w:t>
            </w:r>
          </w:p>
        </w:tc>
      </w:tr>
      <w:tr w:rsidR="00372A8C" w:rsidRPr="001F5C4F" w14:paraId="40A55E49" w14:textId="77777777" w:rsidTr="00E32CC4">
        <w:tc>
          <w:tcPr>
            <w:tcW w:w="817" w:type="dxa"/>
            <w:vAlign w:val="center"/>
          </w:tcPr>
          <w:p w14:paraId="0CF8F53E" w14:textId="77777777" w:rsidR="00372A8C" w:rsidRPr="001F5C4F" w:rsidRDefault="00372A8C" w:rsidP="00F83DE3">
            <w:pPr>
              <w:spacing w:after="0" w:line="240" w:lineRule="auto"/>
              <w:jc w:val="center"/>
              <w:rPr>
                <w:rFonts w:ascii="Times New Roman" w:hAnsi="Times New Roman" w:cs="Times New Roman"/>
              </w:rPr>
            </w:pPr>
          </w:p>
        </w:tc>
        <w:tc>
          <w:tcPr>
            <w:tcW w:w="2627" w:type="dxa"/>
            <w:vAlign w:val="center"/>
          </w:tcPr>
          <w:p w14:paraId="45E4FBED"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то же в %</w:t>
            </w:r>
          </w:p>
        </w:tc>
        <w:tc>
          <w:tcPr>
            <w:tcW w:w="2901" w:type="dxa"/>
            <w:vAlign w:val="center"/>
          </w:tcPr>
          <w:p w14:paraId="7CA199F9"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w:t>
            </w:r>
          </w:p>
        </w:tc>
        <w:tc>
          <w:tcPr>
            <w:tcW w:w="3402" w:type="dxa"/>
            <w:vAlign w:val="center"/>
          </w:tcPr>
          <w:p w14:paraId="5E9CCE5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3,6</w:t>
            </w:r>
          </w:p>
        </w:tc>
      </w:tr>
      <w:tr w:rsidR="00372A8C" w:rsidRPr="007112AE" w14:paraId="5A5655B6" w14:textId="77777777" w:rsidTr="00E32CC4">
        <w:tc>
          <w:tcPr>
            <w:tcW w:w="817" w:type="dxa"/>
            <w:vAlign w:val="center"/>
          </w:tcPr>
          <w:p w14:paraId="231EFF92"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6</w:t>
            </w:r>
          </w:p>
        </w:tc>
        <w:tc>
          <w:tcPr>
            <w:tcW w:w="2627" w:type="dxa"/>
            <w:vAlign w:val="center"/>
          </w:tcPr>
          <w:p w14:paraId="773F50D6"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Материалы на текущий ремонт, техническое обслуживание, кап. Ремонт собственными силами</w:t>
            </w:r>
          </w:p>
        </w:tc>
        <w:tc>
          <w:tcPr>
            <w:tcW w:w="2901" w:type="dxa"/>
            <w:vAlign w:val="center"/>
          </w:tcPr>
          <w:p w14:paraId="530D28E9"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restart"/>
            <w:vAlign w:val="center"/>
          </w:tcPr>
          <w:p w14:paraId="3AE7668F" w14:textId="77777777" w:rsidR="00372A8C" w:rsidRPr="001F5C4F" w:rsidRDefault="00372A8C" w:rsidP="00F83DE3">
            <w:pPr>
              <w:spacing w:after="0" w:line="240" w:lineRule="auto"/>
              <w:jc w:val="center"/>
              <w:rPr>
                <w:rFonts w:ascii="Times New Roman" w:hAnsi="Times New Roman" w:cs="Times New Roman"/>
              </w:rPr>
            </w:pPr>
            <w:r>
              <w:rPr>
                <w:rFonts w:ascii="Times New Roman" w:hAnsi="Times New Roman" w:cs="Times New Roman"/>
              </w:rPr>
              <w:t>15630,99</w:t>
            </w:r>
          </w:p>
        </w:tc>
      </w:tr>
      <w:tr w:rsidR="00372A8C" w:rsidRPr="001F5C4F" w14:paraId="372F761B" w14:textId="77777777" w:rsidTr="00E32CC4">
        <w:tc>
          <w:tcPr>
            <w:tcW w:w="817" w:type="dxa"/>
            <w:vAlign w:val="center"/>
          </w:tcPr>
          <w:p w14:paraId="3D23182F"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7</w:t>
            </w:r>
          </w:p>
        </w:tc>
        <w:tc>
          <w:tcPr>
            <w:tcW w:w="2627" w:type="dxa"/>
            <w:vAlign w:val="center"/>
          </w:tcPr>
          <w:p w14:paraId="0663A097"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 xml:space="preserve">Капитальный ремонт подрядными организациями </w:t>
            </w:r>
          </w:p>
        </w:tc>
        <w:tc>
          <w:tcPr>
            <w:tcW w:w="2901" w:type="dxa"/>
            <w:vAlign w:val="center"/>
          </w:tcPr>
          <w:p w14:paraId="37146858"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24F3C73F"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0C37DFAF" w14:textId="77777777" w:rsidTr="00E32CC4">
        <w:tc>
          <w:tcPr>
            <w:tcW w:w="817" w:type="dxa"/>
            <w:vAlign w:val="center"/>
          </w:tcPr>
          <w:p w14:paraId="32D2C8D2"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8</w:t>
            </w:r>
          </w:p>
        </w:tc>
        <w:tc>
          <w:tcPr>
            <w:tcW w:w="2627" w:type="dxa"/>
            <w:vAlign w:val="center"/>
          </w:tcPr>
          <w:p w14:paraId="5B6EE00D"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Расходы на оплату работ и услуг производственного характера, выполняемых по договорам  со сторонними организациями</w:t>
            </w:r>
          </w:p>
        </w:tc>
        <w:tc>
          <w:tcPr>
            <w:tcW w:w="2901" w:type="dxa"/>
            <w:vAlign w:val="center"/>
          </w:tcPr>
          <w:p w14:paraId="479642AA"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6A885BD5"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68156967" w14:textId="77777777" w:rsidTr="00E32CC4">
        <w:tc>
          <w:tcPr>
            <w:tcW w:w="817" w:type="dxa"/>
            <w:vAlign w:val="center"/>
          </w:tcPr>
          <w:p w14:paraId="568D063A"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8</w:t>
            </w:r>
          </w:p>
        </w:tc>
        <w:tc>
          <w:tcPr>
            <w:tcW w:w="2627" w:type="dxa"/>
            <w:vAlign w:val="center"/>
          </w:tcPr>
          <w:p w14:paraId="7B34CE1C"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Расходы на оплату труда рабочих</w:t>
            </w:r>
          </w:p>
        </w:tc>
        <w:tc>
          <w:tcPr>
            <w:tcW w:w="2901" w:type="dxa"/>
            <w:vAlign w:val="center"/>
          </w:tcPr>
          <w:p w14:paraId="33D40FB8"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696BCFF2"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4FFF6FE6" w14:textId="77777777" w:rsidTr="00E32CC4">
        <w:tc>
          <w:tcPr>
            <w:tcW w:w="817" w:type="dxa"/>
            <w:vAlign w:val="center"/>
          </w:tcPr>
          <w:p w14:paraId="1879833D"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9</w:t>
            </w:r>
          </w:p>
        </w:tc>
        <w:tc>
          <w:tcPr>
            <w:tcW w:w="2627" w:type="dxa"/>
            <w:vAlign w:val="center"/>
          </w:tcPr>
          <w:p w14:paraId="08AC8771"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Отчисления на социальные нужды</w:t>
            </w:r>
          </w:p>
        </w:tc>
        <w:tc>
          <w:tcPr>
            <w:tcW w:w="2901" w:type="dxa"/>
            <w:vAlign w:val="center"/>
          </w:tcPr>
          <w:p w14:paraId="5DD4AA14"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428DABAA"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139E0005" w14:textId="77777777" w:rsidTr="00E32CC4">
        <w:tc>
          <w:tcPr>
            <w:tcW w:w="817" w:type="dxa"/>
            <w:vAlign w:val="center"/>
          </w:tcPr>
          <w:p w14:paraId="1574ADEA"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10</w:t>
            </w:r>
          </w:p>
        </w:tc>
        <w:tc>
          <w:tcPr>
            <w:tcW w:w="2627" w:type="dxa"/>
            <w:vAlign w:val="center"/>
          </w:tcPr>
          <w:p w14:paraId="384097F1"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Амортизация основных средств</w:t>
            </w:r>
          </w:p>
        </w:tc>
        <w:tc>
          <w:tcPr>
            <w:tcW w:w="2901" w:type="dxa"/>
            <w:vAlign w:val="center"/>
          </w:tcPr>
          <w:p w14:paraId="2111B94B"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3FFE2353"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0CD2E23E" w14:textId="77777777" w:rsidTr="00E32CC4">
        <w:tc>
          <w:tcPr>
            <w:tcW w:w="817" w:type="dxa"/>
            <w:vAlign w:val="center"/>
          </w:tcPr>
          <w:p w14:paraId="2F7383A1"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11</w:t>
            </w:r>
          </w:p>
        </w:tc>
        <w:tc>
          <w:tcPr>
            <w:tcW w:w="2627" w:type="dxa"/>
            <w:vAlign w:val="center"/>
          </w:tcPr>
          <w:p w14:paraId="7D8D79B9"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Аренда</w:t>
            </w:r>
          </w:p>
        </w:tc>
        <w:tc>
          <w:tcPr>
            <w:tcW w:w="2901" w:type="dxa"/>
            <w:vAlign w:val="center"/>
          </w:tcPr>
          <w:p w14:paraId="37839DED"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4F4E6058" w14:textId="77777777" w:rsidR="00372A8C" w:rsidRPr="001F5C4F" w:rsidRDefault="00372A8C" w:rsidP="00F83DE3">
            <w:pPr>
              <w:spacing w:after="0" w:line="240" w:lineRule="auto"/>
              <w:jc w:val="center"/>
              <w:rPr>
                <w:rFonts w:ascii="Times New Roman" w:hAnsi="Times New Roman" w:cs="Times New Roman"/>
              </w:rPr>
            </w:pPr>
          </w:p>
        </w:tc>
      </w:tr>
      <w:tr w:rsidR="00372A8C" w:rsidRPr="001F5C4F" w14:paraId="09AC083F" w14:textId="77777777" w:rsidTr="00E32CC4">
        <w:tc>
          <w:tcPr>
            <w:tcW w:w="817" w:type="dxa"/>
            <w:vAlign w:val="center"/>
          </w:tcPr>
          <w:p w14:paraId="113E28F0"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12</w:t>
            </w:r>
          </w:p>
        </w:tc>
        <w:tc>
          <w:tcPr>
            <w:tcW w:w="2627" w:type="dxa"/>
            <w:vAlign w:val="center"/>
          </w:tcPr>
          <w:p w14:paraId="18B52C72" w14:textId="77777777" w:rsidR="00372A8C" w:rsidRPr="001F5C4F" w:rsidRDefault="00372A8C" w:rsidP="00F83DE3">
            <w:pPr>
              <w:spacing w:after="0" w:line="240" w:lineRule="auto"/>
              <w:rPr>
                <w:rFonts w:ascii="Times New Roman" w:hAnsi="Times New Roman" w:cs="Times New Roman"/>
              </w:rPr>
            </w:pPr>
            <w:r w:rsidRPr="001F5C4F">
              <w:rPr>
                <w:rFonts w:ascii="Times New Roman" w:hAnsi="Times New Roman" w:cs="Times New Roman"/>
              </w:rPr>
              <w:t>Налог на имущество</w:t>
            </w:r>
          </w:p>
        </w:tc>
        <w:tc>
          <w:tcPr>
            <w:tcW w:w="2901" w:type="dxa"/>
            <w:vAlign w:val="center"/>
          </w:tcPr>
          <w:p w14:paraId="7976E029"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тыс. руб.</w:t>
            </w:r>
          </w:p>
        </w:tc>
        <w:tc>
          <w:tcPr>
            <w:tcW w:w="3402" w:type="dxa"/>
            <w:vMerge/>
            <w:vAlign w:val="center"/>
          </w:tcPr>
          <w:p w14:paraId="6082816C" w14:textId="77777777" w:rsidR="00372A8C" w:rsidRPr="001F5C4F" w:rsidRDefault="00372A8C" w:rsidP="00F83DE3">
            <w:pPr>
              <w:spacing w:after="0" w:line="240" w:lineRule="auto"/>
              <w:jc w:val="center"/>
              <w:rPr>
                <w:rFonts w:ascii="Times New Roman" w:hAnsi="Times New Roman" w:cs="Times New Roman"/>
              </w:rPr>
            </w:pPr>
          </w:p>
        </w:tc>
      </w:tr>
      <w:tr w:rsidR="00372A8C" w:rsidRPr="007112AE" w14:paraId="4B41D6EF" w14:textId="77777777" w:rsidTr="00E32CC4">
        <w:trPr>
          <w:gridAfter w:val="3"/>
          <w:wAfter w:w="8930" w:type="dxa"/>
        </w:trPr>
        <w:tc>
          <w:tcPr>
            <w:tcW w:w="817" w:type="dxa"/>
            <w:vAlign w:val="center"/>
          </w:tcPr>
          <w:p w14:paraId="27C4FD9A" w14:textId="77777777" w:rsidR="00372A8C" w:rsidRPr="001F5C4F" w:rsidRDefault="00372A8C" w:rsidP="00F83DE3">
            <w:pPr>
              <w:spacing w:after="0" w:line="240" w:lineRule="auto"/>
              <w:jc w:val="center"/>
              <w:rPr>
                <w:rFonts w:ascii="Times New Roman" w:hAnsi="Times New Roman" w:cs="Times New Roman"/>
              </w:rPr>
            </w:pPr>
            <w:r w:rsidRPr="001F5C4F">
              <w:rPr>
                <w:rFonts w:ascii="Times New Roman" w:hAnsi="Times New Roman" w:cs="Times New Roman"/>
              </w:rPr>
              <w:t>13</w:t>
            </w:r>
          </w:p>
        </w:tc>
      </w:tr>
      <w:tr w:rsidR="00372A8C" w:rsidRPr="00CE2D88" w14:paraId="7975EEE5" w14:textId="77777777" w:rsidTr="00E32CC4">
        <w:trPr>
          <w:trHeight w:val="332"/>
        </w:trPr>
        <w:tc>
          <w:tcPr>
            <w:tcW w:w="817" w:type="dxa"/>
            <w:vAlign w:val="center"/>
          </w:tcPr>
          <w:p w14:paraId="37DF6E6F"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13.1</w:t>
            </w:r>
          </w:p>
        </w:tc>
        <w:tc>
          <w:tcPr>
            <w:tcW w:w="2627" w:type="dxa"/>
            <w:vAlign w:val="center"/>
          </w:tcPr>
          <w:p w14:paraId="119C697A" w14:textId="77777777" w:rsidR="00372A8C" w:rsidRPr="00CE2D88" w:rsidRDefault="00372A8C" w:rsidP="00EC5B68">
            <w:pPr>
              <w:spacing w:after="0"/>
              <w:rPr>
                <w:rFonts w:ascii="Times New Roman" w:hAnsi="Times New Roman" w:cs="Times New Roman"/>
                <w:b/>
                <w:i/>
              </w:rPr>
            </w:pPr>
            <w:r w:rsidRPr="00CE2D88">
              <w:rPr>
                <w:rFonts w:ascii="Times New Roman" w:hAnsi="Times New Roman" w:cs="Times New Roman"/>
                <w:b/>
                <w:i/>
              </w:rPr>
              <w:t>Расходы на электроэнергию</w:t>
            </w:r>
          </w:p>
        </w:tc>
        <w:tc>
          <w:tcPr>
            <w:tcW w:w="2901" w:type="dxa"/>
            <w:vAlign w:val="center"/>
          </w:tcPr>
          <w:p w14:paraId="388715EF" w14:textId="77777777" w:rsidR="00372A8C" w:rsidRPr="00CE2D88" w:rsidRDefault="00372A8C" w:rsidP="00EC5B68">
            <w:pPr>
              <w:spacing w:after="0"/>
              <w:jc w:val="center"/>
              <w:rPr>
                <w:rFonts w:ascii="Times New Roman" w:hAnsi="Times New Roman" w:cs="Times New Roman"/>
                <w:b/>
                <w:i/>
              </w:rPr>
            </w:pPr>
            <w:r w:rsidRPr="00CE2D88">
              <w:rPr>
                <w:rFonts w:ascii="Times New Roman" w:hAnsi="Times New Roman" w:cs="Times New Roman"/>
                <w:b/>
                <w:i/>
              </w:rPr>
              <w:t>Тыс. руб.</w:t>
            </w:r>
          </w:p>
        </w:tc>
        <w:tc>
          <w:tcPr>
            <w:tcW w:w="3402" w:type="dxa"/>
            <w:vAlign w:val="center"/>
          </w:tcPr>
          <w:p w14:paraId="31613689" w14:textId="77777777" w:rsidR="00372A8C" w:rsidRPr="00CE2D88" w:rsidRDefault="00372A8C" w:rsidP="00EC5B68">
            <w:pPr>
              <w:spacing w:after="0" w:line="240" w:lineRule="auto"/>
              <w:jc w:val="center"/>
              <w:rPr>
                <w:rFonts w:ascii="Times New Roman" w:hAnsi="Times New Roman" w:cs="Times New Roman"/>
                <w:b/>
                <w:bCs/>
                <w:i/>
                <w:iCs/>
                <w:color w:val="000000"/>
              </w:rPr>
            </w:pPr>
            <w:r w:rsidRPr="00CE2D88">
              <w:rPr>
                <w:rFonts w:ascii="Times New Roman" w:hAnsi="Times New Roman" w:cs="Times New Roman"/>
                <w:b/>
                <w:bCs/>
                <w:i/>
                <w:iCs/>
                <w:color w:val="000000"/>
              </w:rPr>
              <w:t>2021,02</w:t>
            </w:r>
          </w:p>
        </w:tc>
      </w:tr>
      <w:tr w:rsidR="00372A8C" w:rsidRPr="00CE2D88" w14:paraId="4190477E" w14:textId="77777777" w:rsidTr="00E32CC4">
        <w:tc>
          <w:tcPr>
            <w:tcW w:w="817" w:type="dxa"/>
            <w:vAlign w:val="center"/>
          </w:tcPr>
          <w:p w14:paraId="3C5AD22F"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13.1.1</w:t>
            </w:r>
          </w:p>
        </w:tc>
        <w:tc>
          <w:tcPr>
            <w:tcW w:w="2627" w:type="dxa"/>
            <w:vAlign w:val="center"/>
          </w:tcPr>
          <w:p w14:paraId="033E2CD2"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 xml:space="preserve">тариф </w:t>
            </w:r>
          </w:p>
        </w:tc>
        <w:tc>
          <w:tcPr>
            <w:tcW w:w="2901" w:type="dxa"/>
            <w:vAlign w:val="center"/>
          </w:tcPr>
          <w:p w14:paraId="034A1C4E"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Руб./кВт*ч</w:t>
            </w:r>
          </w:p>
        </w:tc>
        <w:tc>
          <w:tcPr>
            <w:tcW w:w="3402" w:type="dxa"/>
            <w:vAlign w:val="center"/>
          </w:tcPr>
          <w:p w14:paraId="4D2C8FAA" w14:textId="77777777" w:rsidR="00372A8C" w:rsidRPr="00CE2D88" w:rsidRDefault="00372A8C" w:rsidP="00EC5B68">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6,73</w:t>
            </w:r>
          </w:p>
        </w:tc>
      </w:tr>
      <w:tr w:rsidR="00372A8C" w:rsidRPr="00CE2D88" w14:paraId="57CA42F6" w14:textId="77777777" w:rsidTr="00E32CC4">
        <w:tc>
          <w:tcPr>
            <w:tcW w:w="817" w:type="dxa"/>
            <w:vAlign w:val="center"/>
          </w:tcPr>
          <w:p w14:paraId="57137DB2"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13.1.2</w:t>
            </w:r>
          </w:p>
        </w:tc>
        <w:tc>
          <w:tcPr>
            <w:tcW w:w="2627" w:type="dxa"/>
            <w:vAlign w:val="center"/>
          </w:tcPr>
          <w:p w14:paraId="21C9F619"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 xml:space="preserve">объем </w:t>
            </w:r>
          </w:p>
        </w:tc>
        <w:tc>
          <w:tcPr>
            <w:tcW w:w="2901" w:type="dxa"/>
            <w:vAlign w:val="center"/>
          </w:tcPr>
          <w:p w14:paraId="5BF2EE27"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тыс.кВт*ч</w:t>
            </w:r>
          </w:p>
        </w:tc>
        <w:tc>
          <w:tcPr>
            <w:tcW w:w="3402" w:type="dxa"/>
            <w:vAlign w:val="center"/>
          </w:tcPr>
          <w:p w14:paraId="11A73C8A" w14:textId="77777777" w:rsidR="00372A8C" w:rsidRPr="00CE2D88" w:rsidRDefault="00372A8C" w:rsidP="001F5C4F">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300,3</w:t>
            </w:r>
          </w:p>
        </w:tc>
      </w:tr>
      <w:tr w:rsidR="00372A8C" w:rsidRPr="00CE2D88" w14:paraId="52E73AC3" w14:textId="77777777" w:rsidTr="00E32CC4">
        <w:tc>
          <w:tcPr>
            <w:tcW w:w="817" w:type="dxa"/>
            <w:vAlign w:val="center"/>
          </w:tcPr>
          <w:p w14:paraId="0577C67D"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13.2</w:t>
            </w:r>
          </w:p>
        </w:tc>
        <w:tc>
          <w:tcPr>
            <w:tcW w:w="2627" w:type="dxa"/>
            <w:vAlign w:val="center"/>
          </w:tcPr>
          <w:p w14:paraId="5F066B32" w14:textId="77777777" w:rsidR="00372A8C" w:rsidRPr="00CE2D88" w:rsidRDefault="00372A8C" w:rsidP="00EC5B68">
            <w:pPr>
              <w:spacing w:after="0"/>
              <w:rPr>
                <w:rFonts w:ascii="Times New Roman" w:hAnsi="Times New Roman" w:cs="Times New Roman"/>
                <w:b/>
                <w:i/>
              </w:rPr>
            </w:pPr>
            <w:r w:rsidRPr="00CE2D88">
              <w:rPr>
                <w:rFonts w:ascii="Times New Roman" w:hAnsi="Times New Roman" w:cs="Times New Roman"/>
                <w:b/>
                <w:i/>
              </w:rPr>
              <w:t>Расходы на холодную воду</w:t>
            </w:r>
          </w:p>
        </w:tc>
        <w:tc>
          <w:tcPr>
            <w:tcW w:w="2901" w:type="dxa"/>
            <w:vAlign w:val="center"/>
          </w:tcPr>
          <w:p w14:paraId="144B4970" w14:textId="77777777" w:rsidR="00372A8C" w:rsidRPr="00CE2D88" w:rsidRDefault="00372A8C" w:rsidP="00EC5B68">
            <w:pPr>
              <w:spacing w:after="0"/>
              <w:jc w:val="center"/>
              <w:rPr>
                <w:rFonts w:ascii="Times New Roman" w:hAnsi="Times New Roman" w:cs="Times New Roman"/>
                <w:b/>
                <w:i/>
              </w:rPr>
            </w:pPr>
            <w:r w:rsidRPr="00CE2D88">
              <w:rPr>
                <w:rFonts w:ascii="Times New Roman" w:hAnsi="Times New Roman" w:cs="Times New Roman"/>
                <w:b/>
                <w:i/>
              </w:rPr>
              <w:t>Тыс. руб.</w:t>
            </w:r>
          </w:p>
        </w:tc>
        <w:tc>
          <w:tcPr>
            <w:tcW w:w="3402" w:type="dxa"/>
            <w:vAlign w:val="center"/>
          </w:tcPr>
          <w:p w14:paraId="274D1339" w14:textId="77777777" w:rsidR="00372A8C" w:rsidRPr="00CE2D88" w:rsidRDefault="00372A8C" w:rsidP="00EC5B68">
            <w:pPr>
              <w:spacing w:after="0" w:line="240" w:lineRule="auto"/>
              <w:jc w:val="center"/>
              <w:rPr>
                <w:rFonts w:ascii="Times New Roman" w:hAnsi="Times New Roman" w:cs="Times New Roman"/>
                <w:b/>
                <w:bCs/>
                <w:i/>
                <w:iCs/>
                <w:color w:val="000000"/>
              </w:rPr>
            </w:pPr>
            <w:r>
              <w:rPr>
                <w:rFonts w:ascii="Times New Roman" w:hAnsi="Times New Roman" w:cs="Times New Roman"/>
                <w:b/>
                <w:bCs/>
                <w:i/>
                <w:iCs/>
                <w:color w:val="000000"/>
              </w:rPr>
              <w:t>53,4</w:t>
            </w:r>
          </w:p>
        </w:tc>
      </w:tr>
      <w:tr w:rsidR="00372A8C" w:rsidRPr="00CE2D88" w14:paraId="04A52A93" w14:textId="77777777" w:rsidTr="00E32CC4">
        <w:tc>
          <w:tcPr>
            <w:tcW w:w="817" w:type="dxa"/>
            <w:vAlign w:val="center"/>
          </w:tcPr>
          <w:p w14:paraId="0BC62881"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13.2.1</w:t>
            </w:r>
          </w:p>
        </w:tc>
        <w:tc>
          <w:tcPr>
            <w:tcW w:w="2627" w:type="dxa"/>
            <w:vAlign w:val="center"/>
          </w:tcPr>
          <w:p w14:paraId="4C0C9249"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цена</w:t>
            </w:r>
          </w:p>
        </w:tc>
        <w:tc>
          <w:tcPr>
            <w:tcW w:w="2901" w:type="dxa"/>
            <w:vAlign w:val="center"/>
          </w:tcPr>
          <w:p w14:paraId="1954E7EB"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Руб/м</w:t>
            </w:r>
            <w:r w:rsidRPr="00CE2D88">
              <w:rPr>
                <w:rFonts w:ascii="Times New Roman" w:hAnsi="Times New Roman" w:cs="Times New Roman"/>
                <w:vertAlign w:val="superscript"/>
              </w:rPr>
              <w:t>3</w:t>
            </w:r>
          </w:p>
        </w:tc>
        <w:tc>
          <w:tcPr>
            <w:tcW w:w="3402" w:type="dxa"/>
            <w:vAlign w:val="center"/>
          </w:tcPr>
          <w:p w14:paraId="6951DD56" w14:textId="77777777" w:rsidR="00372A8C" w:rsidRPr="00CE2D88" w:rsidRDefault="00372A8C" w:rsidP="00EC5B68">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42,05</w:t>
            </w:r>
          </w:p>
        </w:tc>
      </w:tr>
      <w:tr w:rsidR="00372A8C" w:rsidRPr="00CE2D88" w14:paraId="0C6949E3" w14:textId="77777777" w:rsidTr="00E32CC4">
        <w:tc>
          <w:tcPr>
            <w:tcW w:w="817" w:type="dxa"/>
            <w:vAlign w:val="center"/>
          </w:tcPr>
          <w:p w14:paraId="4F5F0652"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13.2.2</w:t>
            </w:r>
          </w:p>
        </w:tc>
        <w:tc>
          <w:tcPr>
            <w:tcW w:w="2627" w:type="dxa"/>
            <w:vAlign w:val="center"/>
          </w:tcPr>
          <w:p w14:paraId="0B82451E"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объем</w:t>
            </w:r>
          </w:p>
        </w:tc>
        <w:tc>
          <w:tcPr>
            <w:tcW w:w="2901" w:type="dxa"/>
            <w:vAlign w:val="center"/>
          </w:tcPr>
          <w:p w14:paraId="1FA254C3"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м</w:t>
            </w:r>
            <w:r w:rsidRPr="00CE2D88">
              <w:rPr>
                <w:rFonts w:ascii="Times New Roman" w:hAnsi="Times New Roman" w:cs="Times New Roman"/>
                <w:vertAlign w:val="superscript"/>
              </w:rPr>
              <w:t>3</w:t>
            </w:r>
          </w:p>
        </w:tc>
        <w:tc>
          <w:tcPr>
            <w:tcW w:w="3402" w:type="dxa"/>
            <w:vAlign w:val="center"/>
          </w:tcPr>
          <w:p w14:paraId="319A6D8B" w14:textId="77777777" w:rsidR="00372A8C" w:rsidRPr="00CE2D88" w:rsidRDefault="00372A8C" w:rsidP="00EC5B68">
            <w:pPr>
              <w:spacing w:after="0" w:line="240" w:lineRule="auto"/>
              <w:jc w:val="center"/>
              <w:rPr>
                <w:rFonts w:ascii="Times New Roman" w:hAnsi="Times New Roman" w:cs="Times New Roman"/>
                <w:color w:val="000000"/>
              </w:rPr>
            </w:pPr>
            <w:r>
              <w:rPr>
                <w:rFonts w:ascii="Times New Roman" w:hAnsi="Times New Roman" w:cs="Times New Roman"/>
                <w:color w:val="000000"/>
              </w:rPr>
              <w:t>1270</w:t>
            </w:r>
          </w:p>
        </w:tc>
      </w:tr>
      <w:tr w:rsidR="00372A8C" w:rsidRPr="00CE2D88" w14:paraId="1B3F0A72" w14:textId="77777777" w:rsidTr="00E32CC4">
        <w:tc>
          <w:tcPr>
            <w:tcW w:w="817" w:type="dxa"/>
            <w:vAlign w:val="center"/>
          </w:tcPr>
          <w:p w14:paraId="3E443B84"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13.3</w:t>
            </w:r>
          </w:p>
        </w:tc>
        <w:tc>
          <w:tcPr>
            <w:tcW w:w="2627" w:type="dxa"/>
            <w:vAlign w:val="center"/>
          </w:tcPr>
          <w:p w14:paraId="5AAC1DAE" w14:textId="77777777" w:rsidR="00372A8C" w:rsidRPr="00CE2D88" w:rsidRDefault="00372A8C" w:rsidP="00EC5B68">
            <w:pPr>
              <w:spacing w:after="0"/>
              <w:rPr>
                <w:rFonts w:ascii="Times New Roman" w:hAnsi="Times New Roman" w:cs="Times New Roman"/>
                <w:b/>
                <w:i/>
              </w:rPr>
            </w:pPr>
            <w:r w:rsidRPr="00CE2D88">
              <w:rPr>
                <w:rFonts w:ascii="Times New Roman" w:hAnsi="Times New Roman" w:cs="Times New Roman"/>
                <w:b/>
                <w:i/>
              </w:rPr>
              <w:t>Расходы на топливо</w:t>
            </w:r>
          </w:p>
        </w:tc>
        <w:tc>
          <w:tcPr>
            <w:tcW w:w="2901" w:type="dxa"/>
            <w:vAlign w:val="center"/>
          </w:tcPr>
          <w:p w14:paraId="17FB772D" w14:textId="77777777" w:rsidR="00372A8C" w:rsidRPr="00CE2D88" w:rsidRDefault="00372A8C" w:rsidP="00EC5B68">
            <w:pPr>
              <w:spacing w:after="0"/>
              <w:jc w:val="center"/>
              <w:rPr>
                <w:rFonts w:ascii="Times New Roman" w:hAnsi="Times New Roman" w:cs="Times New Roman"/>
                <w:b/>
                <w:i/>
              </w:rPr>
            </w:pPr>
            <w:r w:rsidRPr="00CE2D88">
              <w:rPr>
                <w:rFonts w:ascii="Times New Roman" w:hAnsi="Times New Roman" w:cs="Times New Roman"/>
                <w:b/>
                <w:i/>
              </w:rPr>
              <w:t>Тыс. руб.</w:t>
            </w:r>
          </w:p>
        </w:tc>
        <w:tc>
          <w:tcPr>
            <w:tcW w:w="3402" w:type="dxa"/>
            <w:vAlign w:val="center"/>
          </w:tcPr>
          <w:p w14:paraId="2517C075" w14:textId="77777777" w:rsidR="00372A8C" w:rsidRPr="00CE2D88" w:rsidRDefault="00372A8C" w:rsidP="00CE2D88">
            <w:pPr>
              <w:spacing w:after="0" w:line="240" w:lineRule="auto"/>
              <w:jc w:val="center"/>
              <w:rPr>
                <w:rFonts w:ascii="Times New Roman" w:hAnsi="Times New Roman" w:cs="Times New Roman"/>
                <w:b/>
                <w:bCs/>
                <w:i/>
                <w:iCs/>
                <w:color w:val="000000"/>
              </w:rPr>
            </w:pPr>
            <w:r w:rsidRPr="00CE2D88">
              <w:rPr>
                <w:rFonts w:ascii="Times New Roman" w:hAnsi="Times New Roman" w:cs="Times New Roman"/>
                <w:b/>
                <w:bCs/>
                <w:i/>
                <w:iCs/>
                <w:color w:val="000000"/>
              </w:rPr>
              <w:t>13453,4</w:t>
            </w:r>
          </w:p>
        </w:tc>
      </w:tr>
      <w:tr w:rsidR="00372A8C" w:rsidRPr="00CE2D88" w14:paraId="6C6A0151" w14:textId="77777777" w:rsidTr="00E32CC4">
        <w:tc>
          <w:tcPr>
            <w:tcW w:w="817" w:type="dxa"/>
            <w:vAlign w:val="center"/>
          </w:tcPr>
          <w:p w14:paraId="5C8064E5"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13.3.1</w:t>
            </w:r>
          </w:p>
        </w:tc>
        <w:tc>
          <w:tcPr>
            <w:tcW w:w="2627" w:type="dxa"/>
            <w:vAlign w:val="center"/>
          </w:tcPr>
          <w:p w14:paraId="44AB88D9"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цена</w:t>
            </w:r>
          </w:p>
        </w:tc>
        <w:tc>
          <w:tcPr>
            <w:tcW w:w="2901" w:type="dxa"/>
            <w:vAlign w:val="center"/>
          </w:tcPr>
          <w:p w14:paraId="03ADB6A4"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Руб/тн</w:t>
            </w:r>
          </w:p>
        </w:tc>
        <w:tc>
          <w:tcPr>
            <w:tcW w:w="3402" w:type="dxa"/>
            <w:vAlign w:val="center"/>
          </w:tcPr>
          <w:p w14:paraId="3A4461D5" w14:textId="77777777" w:rsidR="00372A8C" w:rsidRPr="00CE2D88" w:rsidRDefault="00372A8C" w:rsidP="00EC5B68">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7328</w:t>
            </w:r>
          </w:p>
        </w:tc>
      </w:tr>
      <w:tr w:rsidR="00372A8C" w:rsidRPr="00CE2D88" w14:paraId="70FEA060" w14:textId="77777777" w:rsidTr="00E32CC4">
        <w:tc>
          <w:tcPr>
            <w:tcW w:w="817" w:type="dxa"/>
            <w:vAlign w:val="center"/>
          </w:tcPr>
          <w:p w14:paraId="39C17191"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13.3.2</w:t>
            </w:r>
          </w:p>
        </w:tc>
        <w:tc>
          <w:tcPr>
            <w:tcW w:w="2627" w:type="dxa"/>
            <w:vAlign w:val="center"/>
          </w:tcPr>
          <w:p w14:paraId="4D2EAC4E"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объем</w:t>
            </w:r>
          </w:p>
        </w:tc>
        <w:tc>
          <w:tcPr>
            <w:tcW w:w="2901" w:type="dxa"/>
            <w:vAlign w:val="center"/>
          </w:tcPr>
          <w:p w14:paraId="12950401"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тн</w:t>
            </w:r>
          </w:p>
        </w:tc>
        <w:tc>
          <w:tcPr>
            <w:tcW w:w="3402" w:type="dxa"/>
            <w:vAlign w:val="center"/>
          </w:tcPr>
          <w:p w14:paraId="79C761C4" w14:textId="77777777" w:rsidR="00372A8C" w:rsidRPr="00CE2D88" w:rsidRDefault="00372A8C" w:rsidP="00EC5B68">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1835,89</w:t>
            </w:r>
          </w:p>
        </w:tc>
      </w:tr>
      <w:tr w:rsidR="00372A8C" w:rsidRPr="00CE2D88" w14:paraId="195DB593" w14:textId="77777777" w:rsidTr="00E32CC4">
        <w:tc>
          <w:tcPr>
            <w:tcW w:w="817" w:type="dxa"/>
            <w:vAlign w:val="center"/>
          </w:tcPr>
          <w:p w14:paraId="735B6C99"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13.4</w:t>
            </w:r>
          </w:p>
        </w:tc>
        <w:tc>
          <w:tcPr>
            <w:tcW w:w="2627" w:type="dxa"/>
            <w:vAlign w:val="center"/>
          </w:tcPr>
          <w:p w14:paraId="15620ED0" w14:textId="77777777" w:rsidR="00372A8C" w:rsidRPr="00CE2D88" w:rsidRDefault="00372A8C" w:rsidP="00EC5B68">
            <w:pPr>
              <w:spacing w:after="0"/>
              <w:rPr>
                <w:rFonts w:ascii="Times New Roman" w:hAnsi="Times New Roman" w:cs="Times New Roman"/>
              </w:rPr>
            </w:pPr>
            <w:r w:rsidRPr="00CE2D88">
              <w:rPr>
                <w:rFonts w:ascii="Times New Roman" w:hAnsi="Times New Roman" w:cs="Times New Roman"/>
              </w:rPr>
              <w:t>Расходы по созданию запасов топлива</w:t>
            </w:r>
          </w:p>
        </w:tc>
        <w:tc>
          <w:tcPr>
            <w:tcW w:w="2901" w:type="dxa"/>
            <w:vAlign w:val="center"/>
          </w:tcPr>
          <w:p w14:paraId="6DDF0452" w14:textId="77777777" w:rsidR="00372A8C" w:rsidRPr="00CE2D88" w:rsidRDefault="00372A8C" w:rsidP="00EC5B68">
            <w:pPr>
              <w:spacing w:after="0"/>
              <w:jc w:val="center"/>
              <w:rPr>
                <w:rFonts w:ascii="Times New Roman" w:hAnsi="Times New Roman" w:cs="Times New Roman"/>
              </w:rPr>
            </w:pPr>
            <w:r w:rsidRPr="00CE2D88">
              <w:rPr>
                <w:rFonts w:ascii="Times New Roman" w:hAnsi="Times New Roman" w:cs="Times New Roman"/>
              </w:rPr>
              <w:t>Тыс. руб.</w:t>
            </w:r>
          </w:p>
        </w:tc>
        <w:tc>
          <w:tcPr>
            <w:tcW w:w="3402" w:type="dxa"/>
            <w:vAlign w:val="center"/>
          </w:tcPr>
          <w:p w14:paraId="1FB5B7ED" w14:textId="77777777" w:rsidR="00372A8C" w:rsidRPr="00CE2D88" w:rsidRDefault="00372A8C" w:rsidP="00EC5B68">
            <w:pPr>
              <w:spacing w:after="0" w:line="240" w:lineRule="auto"/>
              <w:jc w:val="center"/>
              <w:rPr>
                <w:rFonts w:ascii="Times New Roman" w:hAnsi="Times New Roman" w:cs="Times New Roman"/>
                <w:color w:val="000000"/>
              </w:rPr>
            </w:pPr>
            <w:r w:rsidRPr="00CE2D88">
              <w:rPr>
                <w:rFonts w:ascii="Times New Roman" w:hAnsi="Times New Roman" w:cs="Times New Roman"/>
                <w:color w:val="000000"/>
              </w:rPr>
              <w:t>0</w:t>
            </w:r>
          </w:p>
        </w:tc>
      </w:tr>
      <w:tr w:rsidR="00372A8C" w:rsidRPr="00CE2D88" w14:paraId="2B22AF5B" w14:textId="77777777" w:rsidTr="00E32CC4">
        <w:tc>
          <w:tcPr>
            <w:tcW w:w="817" w:type="dxa"/>
            <w:vAlign w:val="center"/>
          </w:tcPr>
          <w:p w14:paraId="3B0B7DE7"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14</w:t>
            </w:r>
          </w:p>
        </w:tc>
        <w:tc>
          <w:tcPr>
            <w:tcW w:w="2627" w:type="dxa"/>
            <w:vAlign w:val="center"/>
          </w:tcPr>
          <w:p w14:paraId="42E9D4EB" w14:textId="77777777" w:rsidR="00372A8C" w:rsidRPr="00CE2D88" w:rsidRDefault="00372A8C" w:rsidP="00EC5B68">
            <w:pPr>
              <w:spacing w:after="0"/>
              <w:rPr>
                <w:rFonts w:ascii="Times New Roman" w:hAnsi="Times New Roman" w:cs="Times New Roman"/>
                <w:b/>
              </w:rPr>
            </w:pPr>
            <w:r w:rsidRPr="00CE2D88">
              <w:rPr>
                <w:rFonts w:ascii="Times New Roman" w:hAnsi="Times New Roman" w:cs="Times New Roman"/>
                <w:b/>
              </w:rPr>
              <w:t>Итого расходов  на приобретение ЭР</w:t>
            </w:r>
          </w:p>
        </w:tc>
        <w:tc>
          <w:tcPr>
            <w:tcW w:w="2901" w:type="dxa"/>
            <w:vAlign w:val="center"/>
          </w:tcPr>
          <w:p w14:paraId="1F9A1896" w14:textId="77777777" w:rsidR="00372A8C" w:rsidRPr="00CE2D88" w:rsidRDefault="00372A8C" w:rsidP="00EC5B68">
            <w:pPr>
              <w:spacing w:after="0"/>
              <w:jc w:val="center"/>
              <w:rPr>
                <w:rFonts w:ascii="Times New Roman" w:hAnsi="Times New Roman" w:cs="Times New Roman"/>
                <w:b/>
              </w:rPr>
            </w:pPr>
            <w:r w:rsidRPr="00CE2D88">
              <w:rPr>
                <w:rFonts w:ascii="Times New Roman" w:hAnsi="Times New Roman" w:cs="Times New Roman"/>
              </w:rPr>
              <w:t>Тыс. руб.</w:t>
            </w:r>
          </w:p>
        </w:tc>
        <w:tc>
          <w:tcPr>
            <w:tcW w:w="3402" w:type="dxa"/>
            <w:vAlign w:val="center"/>
          </w:tcPr>
          <w:p w14:paraId="75ADE477" w14:textId="77777777" w:rsidR="00372A8C" w:rsidRPr="00CE2D88" w:rsidRDefault="00372A8C" w:rsidP="00EC5B68">
            <w:pPr>
              <w:spacing w:after="0" w:line="240" w:lineRule="auto"/>
              <w:jc w:val="center"/>
              <w:rPr>
                <w:rFonts w:ascii="Times New Roman" w:hAnsi="Times New Roman" w:cs="Times New Roman"/>
                <w:b/>
                <w:bCs/>
                <w:i/>
                <w:iCs/>
                <w:color w:val="000000"/>
              </w:rPr>
            </w:pPr>
            <w:r w:rsidRPr="00CE2D88">
              <w:rPr>
                <w:rFonts w:ascii="Times New Roman" w:hAnsi="Times New Roman" w:cs="Times New Roman"/>
                <w:b/>
                <w:bCs/>
                <w:i/>
                <w:iCs/>
                <w:color w:val="000000"/>
              </w:rPr>
              <w:t>15527,82</w:t>
            </w:r>
          </w:p>
        </w:tc>
      </w:tr>
      <w:tr w:rsidR="00372A8C" w:rsidRPr="00CE2D88" w14:paraId="5AAF7D0B" w14:textId="77777777" w:rsidTr="00E32CC4">
        <w:tc>
          <w:tcPr>
            <w:tcW w:w="817" w:type="dxa"/>
            <w:vAlign w:val="center"/>
          </w:tcPr>
          <w:p w14:paraId="6CADEEED" w14:textId="77777777" w:rsidR="00372A8C" w:rsidRPr="00CE2D88" w:rsidRDefault="00372A8C" w:rsidP="00EC5B68">
            <w:pPr>
              <w:spacing w:after="0" w:line="240" w:lineRule="auto"/>
              <w:jc w:val="center"/>
              <w:rPr>
                <w:rFonts w:ascii="Times New Roman" w:hAnsi="Times New Roman" w:cs="Times New Roman"/>
              </w:rPr>
            </w:pPr>
            <w:r w:rsidRPr="00CE2D88">
              <w:rPr>
                <w:rFonts w:ascii="Times New Roman" w:hAnsi="Times New Roman" w:cs="Times New Roman"/>
              </w:rPr>
              <w:t>15</w:t>
            </w:r>
          </w:p>
        </w:tc>
        <w:tc>
          <w:tcPr>
            <w:tcW w:w="2627" w:type="dxa"/>
            <w:vAlign w:val="center"/>
          </w:tcPr>
          <w:p w14:paraId="67B3F521" w14:textId="77777777" w:rsidR="00372A8C" w:rsidRPr="00CE2D88" w:rsidRDefault="00372A8C" w:rsidP="00EC5B68">
            <w:pPr>
              <w:spacing w:after="0" w:line="240" w:lineRule="auto"/>
              <w:rPr>
                <w:rFonts w:ascii="Times New Roman" w:hAnsi="Times New Roman" w:cs="Times New Roman"/>
                <w:b/>
              </w:rPr>
            </w:pPr>
            <w:r w:rsidRPr="00CE2D88">
              <w:rPr>
                <w:rFonts w:ascii="Times New Roman" w:hAnsi="Times New Roman" w:cs="Times New Roman"/>
                <w:b/>
              </w:rPr>
              <w:t>Всего НВВ:</w:t>
            </w:r>
          </w:p>
        </w:tc>
        <w:tc>
          <w:tcPr>
            <w:tcW w:w="2901" w:type="dxa"/>
            <w:vAlign w:val="center"/>
          </w:tcPr>
          <w:p w14:paraId="7DCFD6B7" w14:textId="77777777" w:rsidR="00372A8C" w:rsidRPr="00CE2D88" w:rsidRDefault="00372A8C" w:rsidP="00EC5B68">
            <w:pPr>
              <w:spacing w:after="0" w:line="240" w:lineRule="auto"/>
              <w:jc w:val="center"/>
              <w:rPr>
                <w:rFonts w:ascii="Times New Roman" w:hAnsi="Times New Roman" w:cs="Times New Roman"/>
                <w:b/>
              </w:rPr>
            </w:pPr>
            <w:r w:rsidRPr="00CE2D88">
              <w:rPr>
                <w:rFonts w:ascii="Times New Roman" w:hAnsi="Times New Roman" w:cs="Times New Roman"/>
                <w:b/>
              </w:rPr>
              <w:t>Тыс. руб.</w:t>
            </w:r>
          </w:p>
        </w:tc>
        <w:tc>
          <w:tcPr>
            <w:tcW w:w="3402" w:type="dxa"/>
            <w:vAlign w:val="center"/>
          </w:tcPr>
          <w:p w14:paraId="296D219E" w14:textId="77777777" w:rsidR="00372A8C" w:rsidRPr="00CE2D88" w:rsidRDefault="00372A8C" w:rsidP="00EC5B68">
            <w:pPr>
              <w:spacing w:after="0" w:line="240" w:lineRule="auto"/>
              <w:jc w:val="center"/>
              <w:rPr>
                <w:rFonts w:ascii="Times New Roman" w:hAnsi="Times New Roman" w:cs="Times New Roman"/>
                <w:b/>
              </w:rPr>
            </w:pPr>
            <w:r w:rsidRPr="00CE2D88">
              <w:rPr>
                <w:rFonts w:ascii="Times New Roman" w:hAnsi="Times New Roman" w:cs="Times New Roman"/>
                <w:b/>
              </w:rPr>
              <w:t>31158,81</w:t>
            </w:r>
          </w:p>
        </w:tc>
      </w:tr>
      <w:tr w:rsidR="00372A8C" w:rsidRPr="00CE2D88" w14:paraId="6F131675" w14:textId="77777777" w:rsidTr="00E32CC4">
        <w:tc>
          <w:tcPr>
            <w:tcW w:w="817" w:type="dxa"/>
            <w:vAlign w:val="center"/>
          </w:tcPr>
          <w:p w14:paraId="195CF640"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16</w:t>
            </w:r>
          </w:p>
        </w:tc>
        <w:tc>
          <w:tcPr>
            <w:tcW w:w="2627" w:type="dxa"/>
            <w:vAlign w:val="center"/>
          </w:tcPr>
          <w:p w14:paraId="1E5FB444" w14:textId="77777777" w:rsidR="00372A8C" w:rsidRPr="00CE2D88" w:rsidRDefault="00372A8C" w:rsidP="00F83DE3">
            <w:pPr>
              <w:spacing w:after="0" w:line="240" w:lineRule="auto"/>
              <w:rPr>
                <w:rFonts w:ascii="Times New Roman" w:hAnsi="Times New Roman" w:cs="Times New Roman"/>
              </w:rPr>
            </w:pPr>
            <w:r w:rsidRPr="00CE2D88">
              <w:rPr>
                <w:rFonts w:ascii="Times New Roman" w:hAnsi="Times New Roman" w:cs="Times New Roman"/>
              </w:rPr>
              <w:t>Удельный расход условного топлива на производственную тепловую энергию</w:t>
            </w:r>
          </w:p>
        </w:tc>
        <w:tc>
          <w:tcPr>
            <w:tcW w:w="2901" w:type="dxa"/>
            <w:vAlign w:val="center"/>
          </w:tcPr>
          <w:p w14:paraId="58936553"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кг.у.т./Гкал</w:t>
            </w:r>
          </w:p>
        </w:tc>
        <w:tc>
          <w:tcPr>
            <w:tcW w:w="3402" w:type="dxa"/>
            <w:vAlign w:val="center"/>
          </w:tcPr>
          <w:p w14:paraId="29A30C14"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159,9</w:t>
            </w:r>
          </w:p>
        </w:tc>
      </w:tr>
      <w:tr w:rsidR="00372A8C" w:rsidRPr="00CE2D88" w14:paraId="18695E79" w14:textId="77777777" w:rsidTr="00E32CC4">
        <w:tc>
          <w:tcPr>
            <w:tcW w:w="817" w:type="dxa"/>
            <w:vAlign w:val="center"/>
          </w:tcPr>
          <w:p w14:paraId="4A517360"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17</w:t>
            </w:r>
          </w:p>
        </w:tc>
        <w:tc>
          <w:tcPr>
            <w:tcW w:w="2627" w:type="dxa"/>
            <w:vAlign w:val="center"/>
          </w:tcPr>
          <w:p w14:paraId="31C400DE" w14:textId="77777777" w:rsidR="00372A8C" w:rsidRPr="00CE2D88" w:rsidRDefault="00372A8C" w:rsidP="00F83DE3">
            <w:pPr>
              <w:spacing w:after="0" w:line="240" w:lineRule="auto"/>
              <w:rPr>
                <w:rFonts w:ascii="Times New Roman" w:hAnsi="Times New Roman" w:cs="Times New Roman"/>
              </w:rPr>
            </w:pPr>
            <w:r w:rsidRPr="00CE2D88">
              <w:rPr>
                <w:rFonts w:ascii="Times New Roman" w:hAnsi="Times New Roman" w:cs="Times New Roman"/>
              </w:rPr>
              <w:t>Протяженность сетей в 2-х трубном исполнении</w:t>
            </w:r>
          </w:p>
        </w:tc>
        <w:tc>
          <w:tcPr>
            <w:tcW w:w="2901" w:type="dxa"/>
            <w:vAlign w:val="center"/>
          </w:tcPr>
          <w:p w14:paraId="47621A11"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м</w:t>
            </w:r>
          </w:p>
        </w:tc>
        <w:tc>
          <w:tcPr>
            <w:tcW w:w="3402" w:type="dxa"/>
            <w:vAlign w:val="center"/>
          </w:tcPr>
          <w:p w14:paraId="198EDAB7"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4849</w:t>
            </w:r>
          </w:p>
        </w:tc>
      </w:tr>
      <w:tr w:rsidR="00372A8C" w:rsidRPr="00CE2D88" w14:paraId="73486632" w14:textId="77777777" w:rsidTr="00E32CC4">
        <w:tc>
          <w:tcPr>
            <w:tcW w:w="817" w:type="dxa"/>
            <w:vAlign w:val="center"/>
          </w:tcPr>
          <w:p w14:paraId="1D5A0015"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18</w:t>
            </w:r>
          </w:p>
        </w:tc>
        <w:tc>
          <w:tcPr>
            <w:tcW w:w="2627" w:type="dxa"/>
            <w:vAlign w:val="center"/>
          </w:tcPr>
          <w:p w14:paraId="20C1DAFB" w14:textId="77777777" w:rsidR="00372A8C" w:rsidRPr="00CE2D88" w:rsidRDefault="00372A8C" w:rsidP="00F83DE3">
            <w:pPr>
              <w:spacing w:after="0" w:line="240" w:lineRule="auto"/>
              <w:rPr>
                <w:rFonts w:ascii="Times New Roman" w:hAnsi="Times New Roman" w:cs="Times New Roman"/>
                <w:b/>
              </w:rPr>
            </w:pPr>
            <w:r w:rsidRPr="00CE2D88">
              <w:rPr>
                <w:rFonts w:ascii="Times New Roman" w:hAnsi="Times New Roman" w:cs="Times New Roman"/>
                <w:b/>
              </w:rPr>
              <w:t>Полезный отпуск</w:t>
            </w:r>
          </w:p>
        </w:tc>
        <w:tc>
          <w:tcPr>
            <w:tcW w:w="2901" w:type="dxa"/>
            <w:vAlign w:val="center"/>
          </w:tcPr>
          <w:p w14:paraId="47FA8F3F" w14:textId="77777777" w:rsidR="00372A8C" w:rsidRPr="00CE2D88" w:rsidRDefault="00372A8C" w:rsidP="00F83DE3">
            <w:pPr>
              <w:spacing w:after="0" w:line="240" w:lineRule="auto"/>
              <w:jc w:val="center"/>
              <w:rPr>
                <w:rFonts w:ascii="Times New Roman" w:hAnsi="Times New Roman" w:cs="Times New Roman"/>
                <w:b/>
              </w:rPr>
            </w:pPr>
            <w:r w:rsidRPr="00CE2D88">
              <w:rPr>
                <w:rFonts w:ascii="Times New Roman" w:hAnsi="Times New Roman" w:cs="Times New Roman"/>
                <w:b/>
              </w:rPr>
              <w:t>Гкал</w:t>
            </w:r>
          </w:p>
        </w:tc>
        <w:tc>
          <w:tcPr>
            <w:tcW w:w="3402" w:type="dxa"/>
            <w:vAlign w:val="center"/>
          </w:tcPr>
          <w:p w14:paraId="72564956"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12592,47</w:t>
            </w:r>
          </w:p>
        </w:tc>
      </w:tr>
      <w:tr w:rsidR="00372A8C" w:rsidRPr="00F83DE3" w14:paraId="4185AEEC" w14:textId="77777777" w:rsidTr="00C3212D">
        <w:trPr>
          <w:trHeight w:val="349"/>
        </w:trPr>
        <w:tc>
          <w:tcPr>
            <w:tcW w:w="817" w:type="dxa"/>
            <w:vAlign w:val="center"/>
          </w:tcPr>
          <w:p w14:paraId="3B85730B" w14:textId="77777777" w:rsidR="00372A8C" w:rsidRPr="00CE2D88" w:rsidRDefault="00372A8C" w:rsidP="00F83DE3">
            <w:pPr>
              <w:spacing w:after="0" w:line="240" w:lineRule="auto"/>
              <w:jc w:val="center"/>
              <w:rPr>
                <w:rFonts w:ascii="Times New Roman" w:hAnsi="Times New Roman" w:cs="Times New Roman"/>
              </w:rPr>
            </w:pPr>
            <w:r w:rsidRPr="00CE2D88">
              <w:rPr>
                <w:rFonts w:ascii="Times New Roman" w:hAnsi="Times New Roman" w:cs="Times New Roman"/>
              </w:rPr>
              <w:t>19</w:t>
            </w:r>
          </w:p>
        </w:tc>
        <w:tc>
          <w:tcPr>
            <w:tcW w:w="2627" w:type="dxa"/>
            <w:vAlign w:val="center"/>
          </w:tcPr>
          <w:p w14:paraId="099B2F9C" w14:textId="77777777" w:rsidR="00372A8C" w:rsidRPr="00CE2D88" w:rsidRDefault="00372A8C" w:rsidP="00C3212D">
            <w:pPr>
              <w:spacing w:after="0" w:line="240" w:lineRule="auto"/>
              <w:rPr>
                <w:rFonts w:ascii="Times New Roman" w:hAnsi="Times New Roman" w:cs="Times New Roman"/>
                <w:b/>
              </w:rPr>
            </w:pPr>
            <w:r w:rsidRPr="00CE2D88">
              <w:rPr>
                <w:rFonts w:ascii="Times New Roman" w:hAnsi="Times New Roman" w:cs="Times New Roman"/>
                <w:b/>
              </w:rPr>
              <w:t xml:space="preserve">Среднегодовой тариф </w:t>
            </w:r>
          </w:p>
        </w:tc>
        <w:tc>
          <w:tcPr>
            <w:tcW w:w="2901" w:type="dxa"/>
            <w:vAlign w:val="center"/>
          </w:tcPr>
          <w:p w14:paraId="217E3982" w14:textId="77777777" w:rsidR="00372A8C" w:rsidRPr="00CE2D88" w:rsidRDefault="00372A8C" w:rsidP="00F83DE3">
            <w:pPr>
              <w:spacing w:after="0" w:line="240" w:lineRule="auto"/>
              <w:jc w:val="center"/>
              <w:rPr>
                <w:rFonts w:ascii="Times New Roman" w:hAnsi="Times New Roman" w:cs="Times New Roman"/>
                <w:b/>
              </w:rPr>
            </w:pPr>
            <w:r w:rsidRPr="00CE2D88">
              <w:rPr>
                <w:rFonts w:ascii="Times New Roman" w:hAnsi="Times New Roman" w:cs="Times New Roman"/>
                <w:b/>
              </w:rPr>
              <w:t>руб./Гкал</w:t>
            </w:r>
          </w:p>
        </w:tc>
        <w:tc>
          <w:tcPr>
            <w:tcW w:w="3402" w:type="dxa"/>
            <w:vAlign w:val="center"/>
          </w:tcPr>
          <w:p w14:paraId="0270EECC" w14:textId="77777777" w:rsidR="00372A8C" w:rsidRPr="00A718DB" w:rsidRDefault="00372A8C" w:rsidP="00F83DE3">
            <w:pPr>
              <w:spacing w:after="0" w:line="240" w:lineRule="auto"/>
              <w:jc w:val="center"/>
              <w:rPr>
                <w:rFonts w:ascii="Times New Roman" w:hAnsi="Times New Roman" w:cs="Times New Roman"/>
                <w:b/>
              </w:rPr>
            </w:pPr>
            <w:r w:rsidRPr="00CE2D88">
              <w:rPr>
                <w:rFonts w:ascii="Times New Roman" w:hAnsi="Times New Roman" w:cs="Times New Roman"/>
                <w:b/>
                <w:color w:val="000000"/>
              </w:rPr>
              <w:t>2474,4</w:t>
            </w:r>
          </w:p>
        </w:tc>
      </w:tr>
    </w:tbl>
    <w:p w14:paraId="40947106" w14:textId="77777777" w:rsidR="00372A8C" w:rsidRDefault="00372A8C" w:rsidP="00603C98">
      <w:pPr>
        <w:spacing w:after="0"/>
        <w:rPr>
          <w:rFonts w:ascii="Times New Roman" w:hAnsi="Times New Roman" w:cs="Times New Roman"/>
          <w:sz w:val="28"/>
          <w:szCs w:val="28"/>
        </w:rPr>
        <w:sectPr w:rsidR="00372A8C" w:rsidSect="00E32CC4">
          <w:pgSz w:w="11907" w:h="16840" w:code="9"/>
          <w:pgMar w:top="851" w:right="567" w:bottom="567" w:left="1701" w:header="720" w:footer="720" w:gutter="0"/>
          <w:cols w:space="720"/>
          <w:docGrid w:linePitch="360"/>
        </w:sectPr>
      </w:pPr>
    </w:p>
    <w:p w14:paraId="19C0C321" w14:textId="77777777" w:rsidR="00372A8C" w:rsidRPr="00603C98" w:rsidRDefault="00372A8C" w:rsidP="003A3214">
      <w:pPr>
        <w:spacing w:after="0"/>
        <w:rPr>
          <w:rFonts w:ascii="Times New Roman" w:hAnsi="Times New Roman" w:cs="Times New Roman"/>
          <w:sz w:val="28"/>
          <w:szCs w:val="28"/>
        </w:rPr>
      </w:pPr>
    </w:p>
    <w:sectPr w:rsidR="00372A8C" w:rsidRPr="00603C98" w:rsidSect="00E54EF5">
      <w:pgSz w:w="16840" w:h="11907" w:orient="landscape" w:code="9"/>
      <w:pgMar w:top="1701" w:right="567" w:bottom="170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BCC07" w14:textId="77777777" w:rsidR="005B5B66" w:rsidRDefault="005B5B66" w:rsidP="00A04725">
      <w:pPr>
        <w:spacing w:after="0" w:line="240" w:lineRule="auto"/>
      </w:pPr>
      <w:r>
        <w:separator/>
      </w:r>
    </w:p>
  </w:endnote>
  <w:endnote w:type="continuationSeparator" w:id="0">
    <w:p w14:paraId="6D847C9F" w14:textId="77777777" w:rsidR="005B5B66" w:rsidRDefault="005B5B66"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7EFC" w14:textId="718C8ACE" w:rsidR="00372A8C" w:rsidRPr="008C7330" w:rsidRDefault="00372A8C">
    <w:pPr>
      <w:pStyle w:val="ac"/>
      <w:jc w:val="center"/>
      <w:rPr>
        <w:rFonts w:ascii="Times New Roman" w:hAnsi="Times New Roman"/>
      </w:rPr>
    </w:pPr>
    <w:r w:rsidRPr="008C7330">
      <w:rPr>
        <w:rFonts w:ascii="Times New Roman" w:hAnsi="Times New Roman"/>
      </w:rPr>
      <w:fldChar w:fldCharType="begin"/>
    </w:r>
    <w:r w:rsidRPr="008C7330">
      <w:rPr>
        <w:rFonts w:ascii="Times New Roman" w:hAnsi="Times New Roman"/>
      </w:rPr>
      <w:instrText xml:space="preserve"> PAGE   \* MERGEFORMAT </w:instrText>
    </w:r>
    <w:r w:rsidRPr="008C7330">
      <w:rPr>
        <w:rFonts w:ascii="Times New Roman" w:hAnsi="Times New Roman"/>
      </w:rPr>
      <w:fldChar w:fldCharType="separate"/>
    </w:r>
    <w:r w:rsidR="005B5B66">
      <w:rPr>
        <w:rFonts w:ascii="Times New Roman" w:hAnsi="Times New Roman"/>
        <w:noProof/>
      </w:rPr>
      <w:t>1</w:t>
    </w:r>
    <w:r w:rsidRPr="008C7330">
      <w:rPr>
        <w:rFonts w:ascii="Times New Roman" w:hAnsi="Times New Roman"/>
      </w:rPr>
      <w:fldChar w:fldCharType="end"/>
    </w:r>
  </w:p>
  <w:p w14:paraId="1F0F5680" w14:textId="77777777" w:rsidR="00372A8C" w:rsidRDefault="00372A8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7876A" w14:textId="4E0E5539" w:rsidR="00372A8C" w:rsidRPr="008C7330" w:rsidRDefault="00372A8C">
    <w:pPr>
      <w:pStyle w:val="ac"/>
      <w:jc w:val="center"/>
      <w:rPr>
        <w:rFonts w:ascii="Times New Roman" w:hAnsi="Times New Roman"/>
      </w:rPr>
    </w:pPr>
    <w:r w:rsidRPr="008C7330">
      <w:rPr>
        <w:rFonts w:ascii="Times New Roman" w:hAnsi="Times New Roman"/>
      </w:rPr>
      <w:fldChar w:fldCharType="begin"/>
    </w:r>
    <w:r w:rsidRPr="008C7330">
      <w:rPr>
        <w:rFonts w:ascii="Times New Roman" w:hAnsi="Times New Roman"/>
      </w:rPr>
      <w:instrText>PAGE   \* MERGEFORMAT</w:instrText>
    </w:r>
    <w:r w:rsidRPr="008C7330">
      <w:rPr>
        <w:rFonts w:ascii="Times New Roman" w:hAnsi="Times New Roman"/>
      </w:rPr>
      <w:fldChar w:fldCharType="separate"/>
    </w:r>
    <w:r w:rsidR="00974B6C">
      <w:rPr>
        <w:rFonts w:ascii="Times New Roman" w:hAnsi="Times New Roman"/>
        <w:noProof/>
      </w:rPr>
      <w:t>46</w:t>
    </w:r>
    <w:r w:rsidRPr="008C7330">
      <w:rPr>
        <w:rFonts w:ascii="Times New Roman" w:hAnsi="Times New Roman"/>
      </w:rPr>
      <w:fldChar w:fldCharType="end"/>
    </w:r>
  </w:p>
  <w:p w14:paraId="4E72A1A8" w14:textId="77777777" w:rsidR="00372A8C" w:rsidRPr="00E54EF5" w:rsidRDefault="00372A8C" w:rsidP="00E54E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84D00" w14:textId="77777777" w:rsidR="005B5B66" w:rsidRDefault="005B5B66" w:rsidP="00A04725">
      <w:pPr>
        <w:spacing w:after="0" w:line="240" w:lineRule="auto"/>
      </w:pPr>
      <w:r>
        <w:separator/>
      </w:r>
    </w:p>
  </w:footnote>
  <w:footnote w:type="continuationSeparator" w:id="0">
    <w:p w14:paraId="3F6B6A7C" w14:textId="77777777" w:rsidR="005B5B66" w:rsidRDefault="005B5B66" w:rsidP="00A047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none"/>
      <w:suff w:val="nothing"/>
      <w:lvlText w:val=""/>
      <w:lvlJc w:val="left"/>
      <w:pPr>
        <w:tabs>
          <w:tab w:val="num" w:pos="0"/>
        </w:tabs>
      </w:pPr>
      <w:rPr>
        <w:rFonts w:cs="Times New Roman"/>
      </w:rPr>
    </w:lvl>
    <w:lvl w:ilvl="5">
      <w:start w:val="1"/>
      <w:numFmt w:val="decimal"/>
      <w:lvlText w:val="%6."/>
      <w:lvlJc w:val="left"/>
      <w:pPr>
        <w:tabs>
          <w:tab w:val="num" w:pos="2520"/>
        </w:tabs>
        <w:ind w:left="2520" w:hanging="360"/>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Cambria" w:hAnsi="Cambria"/>
      </w:rPr>
    </w:lvl>
  </w:abstractNum>
  <w:abstractNum w:abstractNumId="4">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5">
    <w:nsid w:val="03353CA9"/>
    <w:multiLevelType w:val="hybridMultilevel"/>
    <w:tmpl w:val="E4C852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1FDB5CCE"/>
    <w:multiLevelType w:val="hybridMultilevel"/>
    <w:tmpl w:val="6AF0140A"/>
    <w:lvl w:ilvl="0" w:tplc="0419000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9">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3">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14">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5">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abstractNum w:abstractNumId="16">
    <w:nsid w:val="71A63B34"/>
    <w:multiLevelType w:val="hybridMultilevel"/>
    <w:tmpl w:val="2CD8CFB6"/>
    <w:lvl w:ilvl="0" w:tplc="0419000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Tahoma" w:hAnsi="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hint="default"/>
      </w:rPr>
    </w:lvl>
    <w:lvl w:ilvl="8" w:tplc="04190005" w:tentative="1">
      <w:start w:val="1"/>
      <w:numFmt w:val="bullet"/>
      <w:lvlText w:val=""/>
      <w:lvlJc w:val="left"/>
      <w:pPr>
        <w:ind w:left="6480" w:hanging="360"/>
      </w:pPr>
      <w:rPr>
        <w:rFonts w:ascii="Cambria" w:hAnsi="Cambria" w:hint="default"/>
      </w:rPr>
    </w:lvl>
  </w:abstractNum>
  <w:num w:numId="1">
    <w:abstractNumId w:val="12"/>
  </w:num>
  <w:num w:numId="2">
    <w:abstractNumId w:val="14"/>
  </w:num>
  <w:num w:numId="3">
    <w:abstractNumId w:val="10"/>
  </w:num>
  <w:num w:numId="4">
    <w:abstractNumId w:val="7"/>
  </w:num>
  <w:num w:numId="5">
    <w:abstractNumId w:val="6"/>
  </w:num>
  <w:num w:numId="6">
    <w:abstractNumId w:val="13"/>
  </w:num>
  <w:num w:numId="7">
    <w:abstractNumId w:val="15"/>
  </w:num>
  <w:num w:numId="8">
    <w:abstractNumId w:val="5"/>
  </w:num>
  <w:num w:numId="9">
    <w:abstractNumId w:val="4"/>
  </w:num>
  <w:num w:numId="10">
    <w:abstractNumId w:val="9"/>
  </w:num>
  <w:num w:numId="11">
    <w:abstractNumId w:val="0"/>
  </w:num>
  <w:num w:numId="12">
    <w:abstractNumId w:val="1"/>
  </w:num>
  <w:num w:numId="13">
    <w:abstractNumId w:val="2"/>
  </w:num>
  <w:num w:numId="14">
    <w:abstractNumId w:val="11"/>
  </w:num>
  <w:num w:numId="15">
    <w:abstractNumId w:val="16"/>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26B"/>
    <w:rsid w:val="00000382"/>
    <w:rsid w:val="000010D0"/>
    <w:rsid w:val="0000156C"/>
    <w:rsid w:val="00001AC4"/>
    <w:rsid w:val="00002130"/>
    <w:rsid w:val="0000295C"/>
    <w:rsid w:val="0000347C"/>
    <w:rsid w:val="00004EF3"/>
    <w:rsid w:val="000051B8"/>
    <w:rsid w:val="000056F8"/>
    <w:rsid w:val="00005B1B"/>
    <w:rsid w:val="000061B0"/>
    <w:rsid w:val="0000633E"/>
    <w:rsid w:val="000073CD"/>
    <w:rsid w:val="000078F8"/>
    <w:rsid w:val="00007ACE"/>
    <w:rsid w:val="00007E75"/>
    <w:rsid w:val="0001016B"/>
    <w:rsid w:val="00010257"/>
    <w:rsid w:val="000102DF"/>
    <w:rsid w:val="00010510"/>
    <w:rsid w:val="000106CA"/>
    <w:rsid w:val="000109DF"/>
    <w:rsid w:val="00011183"/>
    <w:rsid w:val="000112B5"/>
    <w:rsid w:val="000112D1"/>
    <w:rsid w:val="0001147E"/>
    <w:rsid w:val="000114B9"/>
    <w:rsid w:val="00011BA7"/>
    <w:rsid w:val="00011BFF"/>
    <w:rsid w:val="00013AAE"/>
    <w:rsid w:val="00013B0F"/>
    <w:rsid w:val="00013FC0"/>
    <w:rsid w:val="00014C26"/>
    <w:rsid w:val="0001548E"/>
    <w:rsid w:val="000157CA"/>
    <w:rsid w:val="00015F65"/>
    <w:rsid w:val="00015FAE"/>
    <w:rsid w:val="00017023"/>
    <w:rsid w:val="00017102"/>
    <w:rsid w:val="000173A8"/>
    <w:rsid w:val="00020304"/>
    <w:rsid w:val="00020424"/>
    <w:rsid w:val="0002057F"/>
    <w:rsid w:val="0002063C"/>
    <w:rsid w:val="00020973"/>
    <w:rsid w:val="00020D76"/>
    <w:rsid w:val="00021A06"/>
    <w:rsid w:val="00021C2A"/>
    <w:rsid w:val="0002224B"/>
    <w:rsid w:val="0002237B"/>
    <w:rsid w:val="000225FA"/>
    <w:rsid w:val="00022B1E"/>
    <w:rsid w:val="00022F79"/>
    <w:rsid w:val="0002377F"/>
    <w:rsid w:val="00023BE9"/>
    <w:rsid w:val="00025C2A"/>
    <w:rsid w:val="00026474"/>
    <w:rsid w:val="0002678E"/>
    <w:rsid w:val="00026830"/>
    <w:rsid w:val="00026C23"/>
    <w:rsid w:val="0002773D"/>
    <w:rsid w:val="00030321"/>
    <w:rsid w:val="00030401"/>
    <w:rsid w:val="00030795"/>
    <w:rsid w:val="000317B7"/>
    <w:rsid w:val="00031AE1"/>
    <w:rsid w:val="00031D18"/>
    <w:rsid w:val="00032133"/>
    <w:rsid w:val="00032723"/>
    <w:rsid w:val="00032F0D"/>
    <w:rsid w:val="0003313E"/>
    <w:rsid w:val="00033A9F"/>
    <w:rsid w:val="0003411F"/>
    <w:rsid w:val="000353BD"/>
    <w:rsid w:val="00035608"/>
    <w:rsid w:val="000358AF"/>
    <w:rsid w:val="0003596C"/>
    <w:rsid w:val="00035A0B"/>
    <w:rsid w:val="0003640A"/>
    <w:rsid w:val="0003753C"/>
    <w:rsid w:val="000415EF"/>
    <w:rsid w:val="00041F71"/>
    <w:rsid w:val="0004262D"/>
    <w:rsid w:val="0004313C"/>
    <w:rsid w:val="00043675"/>
    <w:rsid w:val="00043C60"/>
    <w:rsid w:val="00044353"/>
    <w:rsid w:val="000445D1"/>
    <w:rsid w:val="00044ED9"/>
    <w:rsid w:val="00045004"/>
    <w:rsid w:val="00045694"/>
    <w:rsid w:val="0004587E"/>
    <w:rsid w:val="0004724E"/>
    <w:rsid w:val="000472D5"/>
    <w:rsid w:val="00047B35"/>
    <w:rsid w:val="000507A4"/>
    <w:rsid w:val="00050B72"/>
    <w:rsid w:val="00050BDA"/>
    <w:rsid w:val="00051A50"/>
    <w:rsid w:val="000522D3"/>
    <w:rsid w:val="0005260A"/>
    <w:rsid w:val="00052A2C"/>
    <w:rsid w:val="000531A6"/>
    <w:rsid w:val="000537DF"/>
    <w:rsid w:val="000544D8"/>
    <w:rsid w:val="00054A14"/>
    <w:rsid w:val="0005629F"/>
    <w:rsid w:val="00056641"/>
    <w:rsid w:val="00056ACA"/>
    <w:rsid w:val="0005700E"/>
    <w:rsid w:val="0005719F"/>
    <w:rsid w:val="00057A99"/>
    <w:rsid w:val="00057CE2"/>
    <w:rsid w:val="00057F80"/>
    <w:rsid w:val="00060141"/>
    <w:rsid w:val="00060418"/>
    <w:rsid w:val="00060602"/>
    <w:rsid w:val="000607F6"/>
    <w:rsid w:val="0006146E"/>
    <w:rsid w:val="000616F1"/>
    <w:rsid w:val="000621D8"/>
    <w:rsid w:val="00062707"/>
    <w:rsid w:val="00062C65"/>
    <w:rsid w:val="000635DA"/>
    <w:rsid w:val="00063664"/>
    <w:rsid w:val="00063C68"/>
    <w:rsid w:val="00064100"/>
    <w:rsid w:val="0006460B"/>
    <w:rsid w:val="000646AC"/>
    <w:rsid w:val="000646FF"/>
    <w:rsid w:val="00064D26"/>
    <w:rsid w:val="0006544E"/>
    <w:rsid w:val="00065D27"/>
    <w:rsid w:val="000664BD"/>
    <w:rsid w:val="00066973"/>
    <w:rsid w:val="00067595"/>
    <w:rsid w:val="00070256"/>
    <w:rsid w:val="00070404"/>
    <w:rsid w:val="00070587"/>
    <w:rsid w:val="00070B60"/>
    <w:rsid w:val="000713FB"/>
    <w:rsid w:val="00071CBF"/>
    <w:rsid w:val="00071D16"/>
    <w:rsid w:val="0007245C"/>
    <w:rsid w:val="000727B1"/>
    <w:rsid w:val="00072E9F"/>
    <w:rsid w:val="0007316A"/>
    <w:rsid w:val="00073FA7"/>
    <w:rsid w:val="000748B2"/>
    <w:rsid w:val="00074912"/>
    <w:rsid w:val="00074974"/>
    <w:rsid w:val="00074FE6"/>
    <w:rsid w:val="000750B1"/>
    <w:rsid w:val="00075757"/>
    <w:rsid w:val="00075965"/>
    <w:rsid w:val="00075D99"/>
    <w:rsid w:val="00076486"/>
    <w:rsid w:val="0007687A"/>
    <w:rsid w:val="00076C8A"/>
    <w:rsid w:val="0007735E"/>
    <w:rsid w:val="0007739B"/>
    <w:rsid w:val="00077496"/>
    <w:rsid w:val="0007762D"/>
    <w:rsid w:val="00077DDA"/>
    <w:rsid w:val="00080056"/>
    <w:rsid w:val="00080473"/>
    <w:rsid w:val="00080A60"/>
    <w:rsid w:val="00080AB7"/>
    <w:rsid w:val="00081C24"/>
    <w:rsid w:val="000823FF"/>
    <w:rsid w:val="0008274C"/>
    <w:rsid w:val="00083637"/>
    <w:rsid w:val="0008394B"/>
    <w:rsid w:val="00083DCA"/>
    <w:rsid w:val="00083E99"/>
    <w:rsid w:val="00083EF0"/>
    <w:rsid w:val="00084D19"/>
    <w:rsid w:val="0008515D"/>
    <w:rsid w:val="000852F8"/>
    <w:rsid w:val="000867DE"/>
    <w:rsid w:val="0008688D"/>
    <w:rsid w:val="000868B3"/>
    <w:rsid w:val="00086B25"/>
    <w:rsid w:val="00086B5A"/>
    <w:rsid w:val="00086C97"/>
    <w:rsid w:val="00086E15"/>
    <w:rsid w:val="0008745B"/>
    <w:rsid w:val="00087667"/>
    <w:rsid w:val="00090678"/>
    <w:rsid w:val="00090CFB"/>
    <w:rsid w:val="0009253E"/>
    <w:rsid w:val="000926F4"/>
    <w:rsid w:val="00092806"/>
    <w:rsid w:val="00092B19"/>
    <w:rsid w:val="00092DAB"/>
    <w:rsid w:val="00093A64"/>
    <w:rsid w:val="0009404D"/>
    <w:rsid w:val="00094A8F"/>
    <w:rsid w:val="00094E28"/>
    <w:rsid w:val="00095930"/>
    <w:rsid w:val="00095BD1"/>
    <w:rsid w:val="00096B31"/>
    <w:rsid w:val="00096F52"/>
    <w:rsid w:val="0009711E"/>
    <w:rsid w:val="0009721A"/>
    <w:rsid w:val="00097388"/>
    <w:rsid w:val="00097C79"/>
    <w:rsid w:val="00097CDA"/>
    <w:rsid w:val="00097DB0"/>
    <w:rsid w:val="000A1595"/>
    <w:rsid w:val="000A1FBA"/>
    <w:rsid w:val="000A2053"/>
    <w:rsid w:val="000A250B"/>
    <w:rsid w:val="000A2949"/>
    <w:rsid w:val="000A31C3"/>
    <w:rsid w:val="000A3544"/>
    <w:rsid w:val="000A47D0"/>
    <w:rsid w:val="000A54E6"/>
    <w:rsid w:val="000A5560"/>
    <w:rsid w:val="000A564E"/>
    <w:rsid w:val="000A5A72"/>
    <w:rsid w:val="000A64BD"/>
    <w:rsid w:val="000A6AAC"/>
    <w:rsid w:val="000A6E60"/>
    <w:rsid w:val="000A6F09"/>
    <w:rsid w:val="000A71A0"/>
    <w:rsid w:val="000A72F2"/>
    <w:rsid w:val="000A7B8B"/>
    <w:rsid w:val="000A7D3E"/>
    <w:rsid w:val="000B019B"/>
    <w:rsid w:val="000B0373"/>
    <w:rsid w:val="000B08A9"/>
    <w:rsid w:val="000B0DC9"/>
    <w:rsid w:val="000B0E1E"/>
    <w:rsid w:val="000B0F9A"/>
    <w:rsid w:val="000B1407"/>
    <w:rsid w:val="000B14AA"/>
    <w:rsid w:val="000B210D"/>
    <w:rsid w:val="000B31AB"/>
    <w:rsid w:val="000B3437"/>
    <w:rsid w:val="000B36D2"/>
    <w:rsid w:val="000B39D2"/>
    <w:rsid w:val="000B3A12"/>
    <w:rsid w:val="000B4231"/>
    <w:rsid w:val="000B469A"/>
    <w:rsid w:val="000B4916"/>
    <w:rsid w:val="000B586B"/>
    <w:rsid w:val="000B7105"/>
    <w:rsid w:val="000B746E"/>
    <w:rsid w:val="000B7588"/>
    <w:rsid w:val="000B77A7"/>
    <w:rsid w:val="000C02E3"/>
    <w:rsid w:val="000C0572"/>
    <w:rsid w:val="000C0892"/>
    <w:rsid w:val="000C0DFB"/>
    <w:rsid w:val="000C0DFE"/>
    <w:rsid w:val="000C0EB2"/>
    <w:rsid w:val="000C199A"/>
    <w:rsid w:val="000C2797"/>
    <w:rsid w:val="000C2DD8"/>
    <w:rsid w:val="000C303E"/>
    <w:rsid w:val="000C41B7"/>
    <w:rsid w:val="000C4860"/>
    <w:rsid w:val="000C492B"/>
    <w:rsid w:val="000C4A39"/>
    <w:rsid w:val="000C54CB"/>
    <w:rsid w:val="000C5760"/>
    <w:rsid w:val="000C57D0"/>
    <w:rsid w:val="000C5848"/>
    <w:rsid w:val="000C5A7B"/>
    <w:rsid w:val="000C5C4E"/>
    <w:rsid w:val="000C610F"/>
    <w:rsid w:val="000C718D"/>
    <w:rsid w:val="000C71FB"/>
    <w:rsid w:val="000C748F"/>
    <w:rsid w:val="000C78CD"/>
    <w:rsid w:val="000C7AFA"/>
    <w:rsid w:val="000C7E20"/>
    <w:rsid w:val="000C7F27"/>
    <w:rsid w:val="000C7F8B"/>
    <w:rsid w:val="000D0058"/>
    <w:rsid w:val="000D0C49"/>
    <w:rsid w:val="000D1AB9"/>
    <w:rsid w:val="000D25D3"/>
    <w:rsid w:val="000D287E"/>
    <w:rsid w:val="000D392C"/>
    <w:rsid w:val="000D3D93"/>
    <w:rsid w:val="000D3E34"/>
    <w:rsid w:val="000D45C4"/>
    <w:rsid w:val="000D504E"/>
    <w:rsid w:val="000D572C"/>
    <w:rsid w:val="000D59BA"/>
    <w:rsid w:val="000D5B26"/>
    <w:rsid w:val="000D5FAD"/>
    <w:rsid w:val="000D6010"/>
    <w:rsid w:val="000D6410"/>
    <w:rsid w:val="000D736C"/>
    <w:rsid w:val="000D764E"/>
    <w:rsid w:val="000D764F"/>
    <w:rsid w:val="000E0BC9"/>
    <w:rsid w:val="000E11E9"/>
    <w:rsid w:val="000E1A6A"/>
    <w:rsid w:val="000E1E2E"/>
    <w:rsid w:val="000E2205"/>
    <w:rsid w:val="000E2666"/>
    <w:rsid w:val="000E270A"/>
    <w:rsid w:val="000E2DDE"/>
    <w:rsid w:val="000E3AD2"/>
    <w:rsid w:val="000E3EB3"/>
    <w:rsid w:val="000E3F93"/>
    <w:rsid w:val="000E40D2"/>
    <w:rsid w:val="000E45B3"/>
    <w:rsid w:val="000E4907"/>
    <w:rsid w:val="000E5BE4"/>
    <w:rsid w:val="000E5E79"/>
    <w:rsid w:val="000E6241"/>
    <w:rsid w:val="000E64CB"/>
    <w:rsid w:val="000E64EA"/>
    <w:rsid w:val="000E67A1"/>
    <w:rsid w:val="000E6885"/>
    <w:rsid w:val="000E7496"/>
    <w:rsid w:val="000E785F"/>
    <w:rsid w:val="000E7E6D"/>
    <w:rsid w:val="000E7EA6"/>
    <w:rsid w:val="000F0B24"/>
    <w:rsid w:val="000F2B60"/>
    <w:rsid w:val="000F3FE5"/>
    <w:rsid w:val="000F5E2B"/>
    <w:rsid w:val="000F6578"/>
    <w:rsid w:val="000F6CF2"/>
    <w:rsid w:val="000F722D"/>
    <w:rsid w:val="000F778D"/>
    <w:rsid w:val="001006FF"/>
    <w:rsid w:val="00100810"/>
    <w:rsid w:val="00100A0C"/>
    <w:rsid w:val="00101B34"/>
    <w:rsid w:val="00102284"/>
    <w:rsid w:val="001037D5"/>
    <w:rsid w:val="00103E7F"/>
    <w:rsid w:val="0010466F"/>
    <w:rsid w:val="00105147"/>
    <w:rsid w:val="00105A98"/>
    <w:rsid w:val="00106015"/>
    <w:rsid w:val="00107875"/>
    <w:rsid w:val="001079B2"/>
    <w:rsid w:val="00107A73"/>
    <w:rsid w:val="00107B98"/>
    <w:rsid w:val="00107E0D"/>
    <w:rsid w:val="001112E7"/>
    <w:rsid w:val="00111C7A"/>
    <w:rsid w:val="00111C81"/>
    <w:rsid w:val="00112767"/>
    <w:rsid w:val="00112A8A"/>
    <w:rsid w:val="00112D48"/>
    <w:rsid w:val="0011358A"/>
    <w:rsid w:val="00113743"/>
    <w:rsid w:val="0011413C"/>
    <w:rsid w:val="001145CF"/>
    <w:rsid w:val="001146F9"/>
    <w:rsid w:val="00115CEE"/>
    <w:rsid w:val="00117255"/>
    <w:rsid w:val="001172AC"/>
    <w:rsid w:val="00117354"/>
    <w:rsid w:val="00117527"/>
    <w:rsid w:val="00117C18"/>
    <w:rsid w:val="001208B4"/>
    <w:rsid w:val="00121672"/>
    <w:rsid w:val="00122A59"/>
    <w:rsid w:val="001242B8"/>
    <w:rsid w:val="00124B78"/>
    <w:rsid w:val="00124E11"/>
    <w:rsid w:val="001251AD"/>
    <w:rsid w:val="001255D4"/>
    <w:rsid w:val="00125909"/>
    <w:rsid w:val="00126819"/>
    <w:rsid w:val="00127503"/>
    <w:rsid w:val="0012751F"/>
    <w:rsid w:val="001275D4"/>
    <w:rsid w:val="001277FE"/>
    <w:rsid w:val="001278D7"/>
    <w:rsid w:val="00127F0E"/>
    <w:rsid w:val="00127F6C"/>
    <w:rsid w:val="00127F83"/>
    <w:rsid w:val="00130365"/>
    <w:rsid w:val="00130618"/>
    <w:rsid w:val="00130A16"/>
    <w:rsid w:val="00130A5F"/>
    <w:rsid w:val="00131252"/>
    <w:rsid w:val="0013150B"/>
    <w:rsid w:val="001315FB"/>
    <w:rsid w:val="00131687"/>
    <w:rsid w:val="001317CA"/>
    <w:rsid w:val="00131DF2"/>
    <w:rsid w:val="00132650"/>
    <w:rsid w:val="00132BBE"/>
    <w:rsid w:val="00132E30"/>
    <w:rsid w:val="00133B81"/>
    <w:rsid w:val="0013439D"/>
    <w:rsid w:val="00134D1C"/>
    <w:rsid w:val="00135007"/>
    <w:rsid w:val="00135094"/>
    <w:rsid w:val="00135226"/>
    <w:rsid w:val="0013530A"/>
    <w:rsid w:val="00136FE6"/>
    <w:rsid w:val="00137470"/>
    <w:rsid w:val="0014000C"/>
    <w:rsid w:val="00140112"/>
    <w:rsid w:val="00140BA3"/>
    <w:rsid w:val="00141241"/>
    <w:rsid w:val="001415F7"/>
    <w:rsid w:val="001416FE"/>
    <w:rsid w:val="0014176D"/>
    <w:rsid w:val="00141C6E"/>
    <w:rsid w:val="00141D6D"/>
    <w:rsid w:val="0014220F"/>
    <w:rsid w:val="00142F71"/>
    <w:rsid w:val="0014359C"/>
    <w:rsid w:val="00143732"/>
    <w:rsid w:val="001439C9"/>
    <w:rsid w:val="00143A94"/>
    <w:rsid w:val="00145277"/>
    <w:rsid w:val="00145578"/>
    <w:rsid w:val="00145622"/>
    <w:rsid w:val="0014612D"/>
    <w:rsid w:val="001463BE"/>
    <w:rsid w:val="001464AE"/>
    <w:rsid w:val="00146795"/>
    <w:rsid w:val="001469CF"/>
    <w:rsid w:val="00146B03"/>
    <w:rsid w:val="001477D6"/>
    <w:rsid w:val="0015011F"/>
    <w:rsid w:val="00150383"/>
    <w:rsid w:val="001505CD"/>
    <w:rsid w:val="00150E4A"/>
    <w:rsid w:val="001517DB"/>
    <w:rsid w:val="0015277C"/>
    <w:rsid w:val="001533FE"/>
    <w:rsid w:val="0015391E"/>
    <w:rsid w:val="001540F4"/>
    <w:rsid w:val="00154556"/>
    <w:rsid w:val="0015463D"/>
    <w:rsid w:val="00154665"/>
    <w:rsid w:val="00154B71"/>
    <w:rsid w:val="0015505E"/>
    <w:rsid w:val="00155437"/>
    <w:rsid w:val="00155C64"/>
    <w:rsid w:val="00155DAE"/>
    <w:rsid w:val="00155E49"/>
    <w:rsid w:val="00156AF5"/>
    <w:rsid w:val="001573A4"/>
    <w:rsid w:val="0015751F"/>
    <w:rsid w:val="00157B21"/>
    <w:rsid w:val="00160FA2"/>
    <w:rsid w:val="0016166F"/>
    <w:rsid w:val="0016182A"/>
    <w:rsid w:val="00161ACA"/>
    <w:rsid w:val="001623A9"/>
    <w:rsid w:val="0016267F"/>
    <w:rsid w:val="00163BDD"/>
    <w:rsid w:val="00164324"/>
    <w:rsid w:val="00164CB3"/>
    <w:rsid w:val="00164EFB"/>
    <w:rsid w:val="0016561A"/>
    <w:rsid w:val="00165B70"/>
    <w:rsid w:val="0016601B"/>
    <w:rsid w:val="00166227"/>
    <w:rsid w:val="001672A1"/>
    <w:rsid w:val="00167DEE"/>
    <w:rsid w:val="00167E83"/>
    <w:rsid w:val="001701B1"/>
    <w:rsid w:val="001702CD"/>
    <w:rsid w:val="00170672"/>
    <w:rsid w:val="00170742"/>
    <w:rsid w:val="00170914"/>
    <w:rsid w:val="00170C74"/>
    <w:rsid w:val="0017105F"/>
    <w:rsid w:val="0017130A"/>
    <w:rsid w:val="00171DBF"/>
    <w:rsid w:val="001727C4"/>
    <w:rsid w:val="00172BFA"/>
    <w:rsid w:val="001733CC"/>
    <w:rsid w:val="001733DF"/>
    <w:rsid w:val="00173621"/>
    <w:rsid w:val="00173F81"/>
    <w:rsid w:val="0017474B"/>
    <w:rsid w:val="0017509B"/>
    <w:rsid w:val="001761EF"/>
    <w:rsid w:val="0017677E"/>
    <w:rsid w:val="00176918"/>
    <w:rsid w:val="00176971"/>
    <w:rsid w:val="00176B63"/>
    <w:rsid w:val="00176D95"/>
    <w:rsid w:val="00177026"/>
    <w:rsid w:val="00177028"/>
    <w:rsid w:val="00177BB4"/>
    <w:rsid w:val="001807BD"/>
    <w:rsid w:val="00181033"/>
    <w:rsid w:val="00181304"/>
    <w:rsid w:val="00181BF8"/>
    <w:rsid w:val="00181FD8"/>
    <w:rsid w:val="00182E09"/>
    <w:rsid w:val="00183262"/>
    <w:rsid w:val="00183BB0"/>
    <w:rsid w:val="00183F88"/>
    <w:rsid w:val="00184096"/>
    <w:rsid w:val="00184825"/>
    <w:rsid w:val="00184CE5"/>
    <w:rsid w:val="00185470"/>
    <w:rsid w:val="00185490"/>
    <w:rsid w:val="001857DC"/>
    <w:rsid w:val="00185C74"/>
    <w:rsid w:val="00185DA4"/>
    <w:rsid w:val="00185FF5"/>
    <w:rsid w:val="00186F28"/>
    <w:rsid w:val="001876E4"/>
    <w:rsid w:val="00187A41"/>
    <w:rsid w:val="00187F04"/>
    <w:rsid w:val="001900C6"/>
    <w:rsid w:val="001908F8"/>
    <w:rsid w:val="00190CED"/>
    <w:rsid w:val="00191515"/>
    <w:rsid w:val="00191955"/>
    <w:rsid w:val="00191A41"/>
    <w:rsid w:val="00191D88"/>
    <w:rsid w:val="00192454"/>
    <w:rsid w:val="001929BB"/>
    <w:rsid w:val="00192B2F"/>
    <w:rsid w:val="00192BCB"/>
    <w:rsid w:val="00193E7B"/>
    <w:rsid w:val="0019455E"/>
    <w:rsid w:val="00194876"/>
    <w:rsid w:val="00195628"/>
    <w:rsid w:val="00195A9B"/>
    <w:rsid w:val="001966F2"/>
    <w:rsid w:val="0019751C"/>
    <w:rsid w:val="001A0892"/>
    <w:rsid w:val="001A08B1"/>
    <w:rsid w:val="001A1130"/>
    <w:rsid w:val="001A1139"/>
    <w:rsid w:val="001A1A8F"/>
    <w:rsid w:val="001A246E"/>
    <w:rsid w:val="001A260A"/>
    <w:rsid w:val="001A2938"/>
    <w:rsid w:val="001A2FDE"/>
    <w:rsid w:val="001A3138"/>
    <w:rsid w:val="001A315F"/>
    <w:rsid w:val="001A3334"/>
    <w:rsid w:val="001A36E1"/>
    <w:rsid w:val="001A3D30"/>
    <w:rsid w:val="001A51A1"/>
    <w:rsid w:val="001A604F"/>
    <w:rsid w:val="001A6390"/>
    <w:rsid w:val="001A65CE"/>
    <w:rsid w:val="001A71C2"/>
    <w:rsid w:val="001A71DA"/>
    <w:rsid w:val="001A7942"/>
    <w:rsid w:val="001A7BE5"/>
    <w:rsid w:val="001B086D"/>
    <w:rsid w:val="001B0B88"/>
    <w:rsid w:val="001B0E6D"/>
    <w:rsid w:val="001B0F03"/>
    <w:rsid w:val="001B123A"/>
    <w:rsid w:val="001B18DB"/>
    <w:rsid w:val="001B2034"/>
    <w:rsid w:val="001B219F"/>
    <w:rsid w:val="001B2383"/>
    <w:rsid w:val="001B2960"/>
    <w:rsid w:val="001B2AAB"/>
    <w:rsid w:val="001B372E"/>
    <w:rsid w:val="001B38BD"/>
    <w:rsid w:val="001B3A56"/>
    <w:rsid w:val="001B4163"/>
    <w:rsid w:val="001B45B4"/>
    <w:rsid w:val="001B4B15"/>
    <w:rsid w:val="001B540B"/>
    <w:rsid w:val="001B5848"/>
    <w:rsid w:val="001B5905"/>
    <w:rsid w:val="001B6375"/>
    <w:rsid w:val="001B669F"/>
    <w:rsid w:val="001B6F5F"/>
    <w:rsid w:val="001B7197"/>
    <w:rsid w:val="001B738D"/>
    <w:rsid w:val="001B767A"/>
    <w:rsid w:val="001B793D"/>
    <w:rsid w:val="001C003A"/>
    <w:rsid w:val="001C0830"/>
    <w:rsid w:val="001C09C0"/>
    <w:rsid w:val="001C0C65"/>
    <w:rsid w:val="001C112D"/>
    <w:rsid w:val="001C12CB"/>
    <w:rsid w:val="001C17B7"/>
    <w:rsid w:val="001C1B6F"/>
    <w:rsid w:val="001C1C3E"/>
    <w:rsid w:val="001C245B"/>
    <w:rsid w:val="001C2A9A"/>
    <w:rsid w:val="001C2B6F"/>
    <w:rsid w:val="001C2E13"/>
    <w:rsid w:val="001C369D"/>
    <w:rsid w:val="001C381A"/>
    <w:rsid w:val="001C3EA2"/>
    <w:rsid w:val="001C4B4E"/>
    <w:rsid w:val="001C582D"/>
    <w:rsid w:val="001C60B2"/>
    <w:rsid w:val="001C6A07"/>
    <w:rsid w:val="001C6BE0"/>
    <w:rsid w:val="001C6CD4"/>
    <w:rsid w:val="001C71FF"/>
    <w:rsid w:val="001C72D0"/>
    <w:rsid w:val="001C74D5"/>
    <w:rsid w:val="001C79FF"/>
    <w:rsid w:val="001C7AA4"/>
    <w:rsid w:val="001C7F82"/>
    <w:rsid w:val="001D0A50"/>
    <w:rsid w:val="001D0BFF"/>
    <w:rsid w:val="001D0F54"/>
    <w:rsid w:val="001D12DE"/>
    <w:rsid w:val="001D1369"/>
    <w:rsid w:val="001D13D4"/>
    <w:rsid w:val="001D23A4"/>
    <w:rsid w:val="001D2694"/>
    <w:rsid w:val="001D296D"/>
    <w:rsid w:val="001D2D58"/>
    <w:rsid w:val="001D2E6D"/>
    <w:rsid w:val="001D2FDD"/>
    <w:rsid w:val="001D32CE"/>
    <w:rsid w:val="001D330F"/>
    <w:rsid w:val="001D33DE"/>
    <w:rsid w:val="001D362B"/>
    <w:rsid w:val="001D3756"/>
    <w:rsid w:val="001D40B9"/>
    <w:rsid w:val="001D48FB"/>
    <w:rsid w:val="001D49B7"/>
    <w:rsid w:val="001D4B91"/>
    <w:rsid w:val="001D4C06"/>
    <w:rsid w:val="001D4E49"/>
    <w:rsid w:val="001D5B77"/>
    <w:rsid w:val="001D7257"/>
    <w:rsid w:val="001D74EB"/>
    <w:rsid w:val="001D752C"/>
    <w:rsid w:val="001D7669"/>
    <w:rsid w:val="001D7E4D"/>
    <w:rsid w:val="001D7F57"/>
    <w:rsid w:val="001E0120"/>
    <w:rsid w:val="001E0BFF"/>
    <w:rsid w:val="001E0C51"/>
    <w:rsid w:val="001E19A7"/>
    <w:rsid w:val="001E2B67"/>
    <w:rsid w:val="001E3236"/>
    <w:rsid w:val="001E361E"/>
    <w:rsid w:val="001E378A"/>
    <w:rsid w:val="001E4E81"/>
    <w:rsid w:val="001E4ED3"/>
    <w:rsid w:val="001E556A"/>
    <w:rsid w:val="001E56D1"/>
    <w:rsid w:val="001E5878"/>
    <w:rsid w:val="001E5BC4"/>
    <w:rsid w:val="001E64CC"/>
    <w:rsid w:val="001E67EA"/>
    <w:rsid w:val="001E7895"/>
    <w:rsid w:val="001E78D3"/>
    <w:rsid w:val="001E7EB1"/>
    <w:rsid w:val="001F0375"/>
    <w:rsid w:val="001F0396"/>
    <w:rsid w:val="001F167D"/>
    <w:rsid w:val="001F240B"/>
    <w:rsid w:val="001F2B43"/>
    <w:rsid w:val="001F320E"/>
    <w:rsid w:val="001F3C55"/>
    <w:rsid w:val="001F3F6A"/>
    <w:rsid w:val="001F3F9B"/>
    <w:rsid w:val="001F40B5"/>
    <w:rsid w:val="001F43B9"/>
    <w:rsid w:val="001F4415"/>
    <w:rsid w:val="001F4B29"/>
    <w:rsid w:val="001F4DBB"/>
    <w:rsid w:val="001F50A5"/>
    <w:rsid w:val="001F5221"/>
    <w:rsid w:val="001F5225"/>
    <w:rsid w:val="001F596B"/>
    <w:rsid w:val="001F5C4F"/>
    <w:rsid w:val="001F60A9"/>
    <w:rsid w:val="001F634C"/>
    <w:rsid w:val="001F6661"/>
    <w:rsid w:val="001F71CD"/>
    <w:rsid w:val="001F7EAE"/>
    <w:rsid w:val="00201220"/>
    <w:rsid w:val="0020144B"/>
    <w:rsid w:val="00201470"/>
    <w:rsid w:val="00201754"/>
    <w:rsid w:val="00202331"/>
    <w:rsid w:val="00202942"/>
    <w:rsid w:val="002031D6"/>
    <w:rsid w:val="002036C8"/>
    <w:rsid w:val="00203F06"/>
    <w:rsid w:val="00204EBC"/>
    <w:rsid w:val="00205530"/>
    <w:rsid w:val="0020599B"/>
    <w:rsid w:val="00205E79"/>
    <w:rsid w:val="0020608A"/>
    <w:rsid w:val="002065F8"/>
    <w:rsid w:val="00206844"/>
    <w:rsid w:val="002069A3"/>
    <w:rsid w:val="002071D6"/>
    <w:rsid w:val="00210E9B"/>
    <w:rsid w:val="002110A0"/>
    <w:rsid w:val="002110C0"/>
    <w:rsid w:val="00211A80"/>
    <w:rsid w:val="00213649"/>
    <w:rsid w:val="00213715"/>
    <w:rsid w:val="00214AB6"/>
    <w:rsid w:val="00215141"/>
    <w:rsid w:val="0021564A"/>
    <w:rsid w:val="002158BF"/>
    <w:rsid w:val="002159F5"/>
    <w:rsid w:val="0021681C"/>
    <w:rsid w:val="002168F0"/>
    <w:rsid w:val="002169B7"/>
    <w:rsid w:val="0021711F"/>
    <w:rsid w:val="0021737F"/>
    <w:rsid w:val="00217B1E"/>
    <w:rsid w:val="00217F76"/>
    <w:rsid w:val="00220354"/>
    <w:rsid w:val="00221165"/>
    <w:rsid w:val="0022215C"/>
    <w:rsid w:val="00223EDC"/>
    <w:rsid w:val="002255A2"/>
    <w:rsid w:val="00225E65"/>
    <w:rsid w:val="00225ED7"/>
    <w:rsid w:val="00226690"/>
    <w:rsid w:val="00226BE3"/>
    <w:rsid w:val="00226C99"/>
    <w:rsid w:val="00227162"/>
    <w:rsid w:val="00227237"/>
    <w:rsid w:val="0022787E"/>
    <w:rsid w:val="00227DD4"/>
    <w:rsid w:val="00227ED4"/>
    <w:rsid w:val="002303C1"/>
    <w:rsid w:val="00230810"/>
    <w:rsid w:val="00230DFD"/>
    <w:rsid w:val="0023130D"/>
    <w:rsid w:val="002314EF"/>
    <w:rsid w:val="002317CF"/>
    <w:rsid w:val="00232259"/>
    <w:rsid w:val="00232F50"/>
    <w:rsid w:val="00232F58"/>
    <w:rsid w:val="00233446"/>
    <w:rsid w:val="00233E0B"/>
    <w:rsid w:val="0023423F"/>
    <w:rsid w:val="00234EB8"/>
    <w:rsid w:val="002353F3"/>
    <w:rsid w:val="00235807"/>
    <w:rsid w:val="00235F7F"/>
    <w:rsid w:val="00236164"/>
    <w:rsid w:val="002365EF"/>
    <w:rsid w:val="0023785D"/>
    <w:rsid w:val="0023796D"/>
    <w:rsid w:val="00237F40"/>
    <w:rsid w:val="00240E05"/>
    <w:rsid w:val="0024108B"/>
    <w:rsid w:val="002418B0"/>
    <w:rsid w:val="00241E5D"/>
    <w:rsid w:val="00241FB6"/>
    <w:rsid w:val="002426D4"/>
    <w:rsid w:val="00243A9D"/>
    <w:rsid w:val="00243E1E"/>
    <w:rsid w:val="00243E6D"/>
    <w:rsid w:val="0024501B"/>
    <w:rsid w:val="00245899"/>
    <w:rsid w:val="0024610D"/>
    <w:rsid w:val="0024650C"/>
    <w:rsid w:val="0024684C"/>
    <w:rsid w:val="00246AB7"/>
    <w:rsid w:val="00246FD5"/>
    <w:rsid w:val="00247064"/>
    <w:rsid w:val="0024710D"/>
    <w:rsid w:val="00247296"/>
    <w:rsid w:val="00247406"/>
    <w:rsid w:val="00247815"/>
    <w:rsid w:val="002478C7"/>
    <w:rsid w:val="00247FB4"/>
    <w:rsid w:val="0025004F"/>
    <w:rsid w:val="00250ECA"/>
    <w:rsid w:val="00252586"/>
    <w:rsid w:val="0025283D"/>
    <w:rsid w:val="0025312E"/>
    <w:rsid w:val="00253166"/>
    <w:rsid w:val="00253367"/>
    <w:rsid w:val="002536F3"/>
    <w:rsid w:val="00253E17"/>
    <w:rsid w:val="00254097"/>
    <w:rsid w:val="00254493"/>
    <w:rsid w:val="00254565"/>
    <w:rsid w:val="0025494E"/>
    <w:rsid w:val="00255861"/>
    <w:rsid w:val="00255F79"/>
    <w:rsid w:val="002560C0"/>
    <w:rsid w:val="00257854"/>
    <w:rsid w:val="0026008F"/>
    <w:rsid w:val="00260352"/>
    <w:rsid w:val="002608D8"/>
    <w:rsid w:val="00260C4D"/>
    <w:rsid w:val="00261170"/>
    <w:rsid w:val="002613C2"/>
    <w:rsid w:val="00261965"/>
    <w:rsid w:val="00262314"/>
    <w:rsid w:val="002625BC"/>
    <w:rsid w:val="002629B7"/>
    <w:rsid w:val="00262E1A"/>
    <w:rsid w:val="0026310B"/>
    <w:rsid w:val="00263B5F"/>
    <w:rsid w:val="00263BD7"/>
    <w:rsid w:val="00263BE5"/>
    <w:rsid w:val="0026404E"/>
    <w:rsid w:val="00264723"/>
    <w:rsid w:val="002649B5"/>
    <w:rsid w:val="00264BED"/>
    <w:rsid w:val="002654BC"/>
    <w:rsid w:val="00265624"/>
    <w:rsid w:val="00265B38"/>
    <w:rsid w:val="00265C3D"/>
    <w:rsid w:val="00265E3B"/>
    <w:rsid w:val="00266A72"/>
    <w:rsid w:val="0026711E"/>
    <w:rsid w:val="0027012D"/>
    <w:rsid w:val="0027028C"/>
    <w:rsid w:val="002704A9"/>
    <w:rsid w:val="00270C6B"/>
    <w:rsid w:val="00270D13"/>
    <w:rsid w:val="0027103E"/>
    <w:rsid w:val="00271A99"/>
    <w:rsid w:val="00271CA4"/>
    <w:rsid w:val="0027238E"/>
    <w:rsid w:val="00272A46"/>
    <w:rsid w:val="00273752"/>
    <w:rsid w:val="00273B93"/>
    <w:rsid w:val="00273CFA"/>
    <w:rsid w:val="00273D48"/>
    <w:rsid w:val="00273E5B"/>
    <w:rsid w:val="002749D5"/>
    <w:rsid w:val="00274BB8"/>
    <w:rsid w:val="0027518B"/>
    <w:rsid w:val="002751D9"/>
    <w:rsid w:val="002757C5"/>
    <w:rsid w:val="0027597F"/>
    <w:rsid w:val="002759BA"/>
    <w:rsid w:val="00275D1A"/>
    <w:rsid w:val="002765B6"/>
    <w:rsid w:val="00276A0F"/>
    <w:rsid w:val="00276D7F"/>
    <w:rsid w:val="00276FCB"/>
    <w:rsid w:val="00277A14"/>
    <w:rsid w:val="0028059D"/>
    <w:rsid w:val="00280C97"/>
    <w:rsid w:val="00280F1F"/>
    <w:rsid w:val="002818EF"/>
    <w:rsid w:val="00281AE8"/>
    <w:rsid w:val="002823E4"/>
    <w:rsid w:val="0028258C"/>
    <w:rsid w:val="00282621"/>
    <w:rsid w:val="002829A5"/>
    <w:rsid w:val="00282A8A"/>
    <w:rsid w:val="00283315"/>
    <w:rsid w:val="00283AFB"/>
    <w:rsid w:val="0028410F"/>
    <w:rsid w:val="00284691"/>
    <w:rsid w:val="002847CC"/>
    <w:rsid w:val="00284DC1"/>
    <w:rsid w:val="00284F0D"/>
    <w:rsid w:val="0028504C"/>
    <w:rsid w:val="0028526A"/>
    <w:rsid w:val="00285363"/>
    <w:rsid w:val="00285492"/>
    <w:rsid w:val="0028592D"/>
    <w:rsid w:val="00286233"/>
    <w:rsid w:val="002864CA"/>
    <w:rsid w:val="002868F2"/>
    <w:rsid w:val="00287359"/>
    <w:rsid w:val="00287751"/>
    <w:rsid w:val="00287976"/>
    <w:rsid w:val="00287CFE"/>
    <w:rsid w:val="002921F4"/>
    <w:rsid w:val="0029223B"/>
    <w:rsid w:val="00293180"/>
    <w:rsid w:val="00293841"/>
    <w:rsid w:val="002955CA"/>
    <w:rsid w:val="00295EE1"/>
    <w:rsid w:val="00296311"/>
    <w:rsid w:val="002966AE"/>
    <w:rsid w:val="002966BC"/>
    <w:rsid w:val="002966D5"/>
    <w:rsid w:val="00296C54"/>
    <w:rsid w:val="00297F01"/>
    <w:rsid w:val="002A006E"/>
    <w:rsid w:val="002A049E"/>
    <w:rsid w:val="002A09B8"/>
    <w:rsid w:val="002A0A84"/>
    <w:rsid w:val="002A18D0"/>
    <w:rsid w:val="002A190C"/>
    <w:rsid w:val="002A1AC4"/>
    <w:rsid w:val="002A1E58"/>
    <w:rsid w:val="002A2531"/>
    <w:rsid w:val="002A29B6"/>
    <w:rsid w:val="002A2AC7"/>
    <w:rsid w:val="002A2B2D"/>
    <w:rsid w:val="002A3F7D"/>
    <w:rsid w:val="002A450E"/>
    <w:rsid w:val="002A469D"/>
    <w:rsid w:val="002A4FA0"/>
    <w:rsid w:val="002A511B"/>
    <w:rsid w:val="002A53B3"/>
    <w:rsid w:val="002A5BEC"/>
    <w:rsid w:val="002A5C0A"/>
    <w:rsid w:val="002A5D39"/>
    <w:rsid w:val="002A5DD1"/>
    <w:rsid w:val="002A6AF4"/>
    <w:rsid w:val="002A6DCA"/>
    <w:rsid w:val="002A738A"/>
    <w:rsid w:val="002A7707"/>
    <w:rsid w:val="002A793D"/>
    <w:rsid w:val="002A7F23"/>
    <w:rsid w:val="002B0B9C"/>
    <w:rsid w:val="002B1494"/>
    <w:rsid w:val="002B2311"/>
    <w:rsid w:val="002B3CFE"/>
    <w:rsid w:val="002B3F39"/>
    <w:rsid w:val="002B4C66"/>
    <w:rsid w:val="002B4D66"/>
    <w:rsid w:val="002B57A8"/>
    <w:rsid w:val="002B6477"/>
    <w:rsid w:val="002B65BA"/>
    <w:rsid w:val="002B6B4D"/>
    <w:rsid w:val="002B6BA7"/>
    <w:rsid w:val="002B6C9E"/>
    <w:rsid w:val="002B6FD4"/>
    <w:rsid w:val="002C02CD"/>
    <w:rsid w:val="002C104F"/>
    <w:rsid w:val="002C12FB"/>
    <w:rsid w:val="002C1656"/>
    <w:rsid w:val="002C1943"/>
    <w:rsid w:val="002C1E1D"/>
    <w:rsid w:val="002C2305"/>
    <w:rsid w:val="002C250C"/>
    <w:rsid w:val="002C25EB"/>
    <w:rsid w:val="002C2A02"/>
    <w:rsid w:val="002C3C48"/>
    <w:rsid w:val="002C3FAD"/>
    <w:rsid w:val="002C4586"/>
    <w:rsid w:val="002C4597"/>
    <w:rsid w:val="002C5F16"/>
    <w:rsid w:val="002C6E97"/>
    <w:rsid w:val="002C72FA"/>
    <w:rsid w:val="002C73DF"/>
    <w:rsid w:val="002C7718"/>
    <w:rsid w:val="002D000F"/>
    <w:rsid w:val="002D0614"/>
    <w:rsid w:val="002D123B"/>
    <w:rsid w:val="002D1777"/>
    <w:rsid w:val="002D1DD8"/>
    <w:rsid w:val="002D2995"/>
    <w:rsid w:val="002D2A0B"/>
    <w:rsid w:val="002D2BD1"/>
    <w:rsid w:val="002D46D5"/>
    <w:rsid w:val="002D4884"/>
    <w:rsid w:val="002D4A4B"/>
    <w:rsid w:val="002D4D56"/>
    <w:rsid w:val="002D5B05"/>
    <w:rsid w:val="002D7A72"/>
    <w:rsid w:val="002E0011"/>
    <w:rsid w:val="002E01AC"/>
    <w:rsid w:val="002E0201"/>
    <w:rsid w:val="002E02AE"/>
    <w:rsid w:val="002E0F6E"/>
    <w:rsid w:val="002E0FE2"/>
    <w:rsid w:val="002E1527"/>
    <w:rsid w:val="002E15E9"/>
    <w:rsid w:val="002E25D9"/>
    <w:rsid w:val="002E2CD3"/>
    <w:rsid w:val="002E2E1B"/>
    <w:rsid w:val="002E2FEF"/>
    <w:rsid w:val="002E345E"/>
    <w:rsid w:val="002E3469"/>
    <w:rsid w:val="002E3A06"/>
    <w:rsid w:val="002E499C"/>
    <w:rsid w:val="002E523E"/>
    <w:rsid w:val="002E5348"/>
    <w:rsid w:val="002E53D1"/>
    <w:rsid w:val="002E57A4"/>
    <w:rsid w:val="002E5A89"/>
    <w:rsid w:val="002E63F4"/>
    <w:rsid w:val="002E6749"/>
    <w:rsid w:val="002E6756"/>
    <w:rsid w:val="002F041D"/>
    <w:rsid w:val="002F1A72"/>
    <w:rsid w:val="002F1CD9"/>
    <w:rsid w:val="002F1E75"/>
    <w:rsid w:val="002F1EC5"/>
    <w:rsid w:val="002F21E3"/>
    <w:rsid w:val="002F2267"/>
    <w:rsid w:val="002F24F7"/>
    <w:rsid w:val="002F42EF"/>
    <w:rsid w:val="002F48A6"/>
    <w:rsid w:val="002F4E0D"/>
    <w:rsid w:val="002F53AD"/>
    <w:rsid w:val="002F6278"/>
    <w:rsid w:val="002F6344"/>
    <w:rsid w:val="002F647D"/>
    <w:rsid w:val="002F672D"/>
    <w:rsid w:val="002F67FE"/>
    <w:rsid w:val="002F6CAB"/>
    <w:rsid w:val="002F78A1"/>
    <w:rsid w:val="002F7F6C"/>
    <w:rsid w:val="003002B1"/>
    <w:rsid w:val="00300A63"/>
    <w:rsid w:val="00300B56"/>
    <w:rsid w:val="00300C6D"/>
    <w:rsid w:val="00300E96"/>
    <w:rsid w:val="00301269"/>
    <w:rsid w:val="003018E2"/>
    <w:rsid w:val="00301A54"/>
    <w:rsid w:val="00301E94"/>
    <w:rsid w:val="00301F4D"/>
    <w:rsid w:val="00302C58"/>
    <w:rsid w:val="00304656"/>
    <w:rsid w:val="0030498F"/>
    <w:rsid w:val="0030562C"/>
    <w:rsid w:val="003056CD"/>
    <w:rsid w:val="0030607D"/>
    <w:rsid w:val="003060DF"/>
    <w:rsid w:val="00306263"/>
    <w:rsid w:val="0030627D"/>
    <w:rsid w:val="0030667A"/>
    <w:rsid w:val="00306FAD"/>
    <w:rsid w:val="00307255"/>
    <w:rsid w:val="0030780E"/>
    <w:rsid w:val="00307945"/>
    <w:rsid w:val="00307BDB"/>
    <w:rsid w:val="00307D58"/>
    <w:rsid w:val="00310475"/>
    <w:rsid w:val="003105BF"/>
    <w:rsid w:val="00310761"/>
    <w:rsid w:val="00310A19"/>
    <w:rsid w:val="00310CF4"/>
    <w:rsid w:val="00310E3A"/>
    <w:rsid w:val="00311189"/>
    <w:rsid w:val="0031194F"/>
    <w:rsid w:val="00311A4F"/>
    <w:rsid w:val="00311D9E"/>
    <w:rsid w:val="00312334"/>
    <w:rsid w:val="00312717"/>
    <w:rsid w:val="00312F32"/>
    <w:rsid w:val="00313EE1"/>
    <w:rsid w:val="00314043"/>
    <w:rsid w:val="00314F39"/>
    <w:rsid w:val="00314FC6"/>
    <w:rsid w:val="00315D4A"/>
    <w:rsid w:val="003163C6"/>
    <w:rsid w:val="0031655A"/>
    <w:rsid w:val="00316E6A"/>
    <w:rsid w:val="0031736E"/>
    <w:rsid w:val="003173BD"/>
    <w:rsid w:val="0031747A"/>
    <w:rsid w:val="00317673"/>
    <w:rsid w:val="003200F0"/>
    <w:rsid w:val="0032012B"/>
    <w:rsid w:val="003203E2"/>
    <w:rsid w:val="003214D4"/>
    <w:rsid w:val="00322226"/>
    <w:rsid w:val="00322474"/>
    <w:rsid w:val="00322FAB"/>
    <w:rsid w:val="00323185"/>
    <w:rsid w:val="003238FD"/>
    <w:rsid w:val="00323941"/>
    <w:rsid w:val="00323A35"/>
    <w:rsid w:val="00323D23"/>
    <w:rsid w:val="00323D90"/>
    <w:rsid w:val="00324BD6"/>
    <w:rsid w:val="00324FE6"/>
    <w:rsid w:val="00325823"/>
    <w:rsid w:val="00325EE8"/>
    <w:rsid w:val="003279DB"/>
    <w:rsid w:val="00327F93"/>
    <w:rsid w:val="00327FB5"/>
    <w:rsid w:val="00330597"/>
    <w:rsid w:val="00330C6E"/>
    <w:rsid w:val="003311D9"/>
    <w:rsid w:val="0033133D"/>
    <w:rsid w:val="00331671"/>
    <w:rsid w:val="00331BD8"/>
    <w:rsid w:val="00332303"/>
    <w:rsid w:val="003326DD"/>
    <w:rsid w:val="003349D8"/>
    <w:rsid w:val="00334A27"/>
    <w:rsid w:val="003350FF"/>
    <w:rsid w:val="003359F2"/>
    <w:rsid w:val="00335A86"/>
    <w:rsid w:val="00336143"/>
    <w:rsid w:val="003371A0"/>
    <w:rsid w:val="003375CD"/>
    <w:rsid w:val="00337912"/>
    <w:rsid w:val="00337A0C"/>
    <w:rsid w:val="00337AF9"/>
    <w:rsid w:val="00340F1E"/>
    <w:rsid w:val="0034193F"/>
    <w:rsid w:val="003422D3"/>
    <w:rsid w:val="00342D49"/>
    <w:rsid w:val="003435E0"/>
    <w:rsid w:val="00343C8F"/>
    <w:rsid w:val="00343CDE"/>
    <w:rsid w:val="00343D14"/>
    <w:rsid w:val="0034514C"/>
    <w:rsid w:val="00345668"/>
    <w:rsid w:val="00345DB3"/>
    <w:rsid w:val="00346333"/>
    <w:rsid w:val="00346FC1"/>
    <w:rsid w:val="003471A3"/>
    <w:rsid w:val="00347C42"/>
    <w:rsid w:val="003501E5"/>
    <w:rsid w:val="00350339"/>
    <w:rsid w:val="00351142"/>
    <w:rsid w:val="00351463"/>
    <w:rsid w:val="00351498"/>
    <w:rsid w:val="003516DC"/>
    <w:rsid w:val="0035207F"/>
    <w:rsid w:val="00352436"/>
    <w:rsid w:val="003524D1"/>
    <w:rsid w:val="0035319F"/>
    <w:rsid w:val="00353355"/>
    <w:rsid w:val="00353868"/>
    <w:rsid w:val="0035398F"/>
    <w:rsid w:val="0035454A"/>
    <w:rsid w:val="00354884"/>
    <w:rsid w:val="00355130"/>
    <w:rsid w:val="00355214"/>
    <w:rsid w:val="00355C0C"/>
    <w:rsid w:val="00355CB2"/>
    <w:rsid w:val="00355DE2"/>
    <w:rsid w:val="00355E0B"/>
    <w:rsid w:val="0035636C"/>
    <w:rsid w:val="003569AB"/>
    <w:rsid w:val="00357686"/>
    <w:rsid w:val="003577E0"/>
    <w:rsid w:val="00360313"/>
    <w:rsid w:val="0036035D"/>
    <w:rsid w:val="003609E4"/>
    <w:rsid w:val="00361193"/>
    <w:rsid w:val="003623DA"/>
    <w:rsid w:val="00362508"/>
    <w:rsid w:val="00362C3C"/>
    <w:rsid w:val="00363321"/>
    <w:rsid w:val="0036352A"/>
    <w:rsid w:val="00363603"/>
    <w:rsid w:val="00363D92"/>
    <w:rsid w:val="00363F5F"/>
    <w:rsid w:val="00364F3C"/>
    <w:rsid w:val="003650C5"/>
    <w:rsid w:val="003651E8"/>
    <w:rsid w:val="003657AE"/>
    <w:rsid w:val="003658D6"/>
    <w:rsid w:val="00365ABC"/>
    <w:rsid w:val="003660A5"/>
    <w:rsid w:val="003662CF"/>
    <w:rsid w:val="00367025"/>
    <w:rsid w:val="00367699"/>
    <w:rsid w:val="003713A2"/>
    <w:rsid w:val="0037181D"/>
    <w:rsid w:val="003718A3"/>
    <w:rsid w:val="003719FA"/>
    <w:rsid w:val="003726FE"/>
    <w:rsid w:val="00372A8C"/>
    <w:rsid w:val="00373EC8"/>
    <w:rsid w:val="00374071"/>
    <w:rsid w:val="00374BA2"/>
    <w:rsid w:val="00374D8F"/>
    <w:rsid w:val="0037599D"/>
    <w:rsid w:val="00375D35"/>
    <w:rsid w:val="00376D0C"/>
    <w:rsid w:val="003802A9"/>
    <w:rsid w:val="0038034F"/>
    <w:rsid w:val="00380515"/>
    <w:rsid w:val="00380D4F"/>
    <w:rsid w:val="00381118"/>
    <w:rsid w:val="003817CB"/>
    <w:rsid w:val="0038196A"/>
    <w:rsid w:val="00381AC3"/>
    <w:rsid w:val="003820E1"/>
    <w:rsid w:val="003825F3"/>
    <w:rsid w:val="00382BBA"/>
    <w:rsid w:val="003835D4"/>
    <w:rsid w:val="0038491B"/>
    <w:rsid w:val="00385380"/>
    <w:rsid w:val="003856F6"/>
    <w:rsid w:val="00386C3D"/>
    <w:rsid w:val="00387620"/>
    <w:rsid w:val="0038771B"/>
    <w:rsid w:val="00387D9A"/>
    <w:rsid w:val="0039005E"/>
    <w:rsid w:val="003902DA"/>
    <w:rsid w:val="0039056A"/>
    <w:rsid w:val="00392536"/>
    <w:rsid w:val="00392AFF"/>
    <w:rsid w:val="00392B8B"/>
    <w:rsid w:val="0039402A"/>
    <w:rsid w:val="003942C8"/>
    <w:rsid w:val="00394977"/>
    <w:rsid w:val="00394CFC"/>
    <w:rsid w:val="00395348"/>
    <w:rsid w:val="003953E6"/>
    <w:rsid w:val="00395AFA"/>
    <w:rsid w:val="003962A5"/>
    <w:rsid w:val="003962BF"/>
    <w:rsid w:val="00396C19"/>
    <w:rsid w:val="00397478"/>
    <w:rsid w:val="003A0801"/>
    <w:rsid w:val="003A0F48"/>
    <w:rsid w:val="003A1649"/>
    <w:rsid w:val="003A19B5"/>
    <w:rsid w:val="003A1C60"/>
    <w:rsid w:val="003A1E3C"/>
    <w:rsid w:val="003A1E41"/>
    <w:rsid w:val="003A1F6C"/>
    <w:rsid w:val="003A3132"/>
    <w:rsid w:val="003A3214"/>
    <w:rsid w:val="003A3572"/>
    <w:rsid w:val="003A4317"/>
    <w:rsid w:val="003A48E9"/>
    <w:rsid w:val="003A4E4B"/>
    <w:rsid w:val="003A6189"/>
    <w:rsid w:val="003A6A82"/>
    <w:rsid w:val="003A7330"/>
    <w:rsid w:val="003A76F6"/>
    <w:rsid w:val="003A791A"/>
    <w:rsid w:val="003A7987"/>
    <w:rsid w:val="003A7B46"/>
    <w:rsid w:val="003B0077"/>
    <w:rsid w:val="003B03E5"/>
    <w:rsid w:val="003B0653"/>
    <w:rsid w:val="003B0B42"/>
    <w:rsid w:val="003B15E0"/>
    <w:rsid w:val="003B16D9"/>
    <w:rsid w:val="003B18C1"/>
    <w:rsid w:val="003B19E2"/>
    <w:rsid w:val="003B2619"/>
    <w:rsid w:val="003B293E"/>
    <w:rsid w:val="003B2B6B"/>
    <w:rsid w:val="003B3150"/>
    <w:rsid w:val="003B3D55"/>
    <w:rsid w:val="003B4117"/>
    <w:rsid w:val="003B4A9D"/>
    <w:rsid w:val="003B6677"/>
    <w:rsid w:val="003B6F50"/>
    <w:rsid w:val="003C0034"/>
    <w:rsid w:val="003C18FF"/>
    <w:rsid w:val="003C1EE5"/>
    <w:rsid w:val="003C276A"/>
    <w:rsid w:val="003C2B30"/>
    <w:rsid w:val="003C2B43"/>
    <w:rsid w:val="003C40A6"/>
    <w:rsid w:val="003C440C"/>
    <w:rsid w:val="003C5412"/>
    <w:rsid w:val="003C5541"/>
    <w:rsid w:val="003C55D7"/>
    <w:rsid w:val="003C5B7E"/>
    <w:rsid w:val="003C66F5"/>
    <w:rsid w:val="003C6878"/>
    <w:rsid w:val="003C6898"/>
    <w:rsid w:val="003C6FE4"/>
    <w:rsid w:val="003C75F3"/>
    <w:rsid w:val="003C769C"/>
    <w:rsid w:val="003C7805"/>
    <w:rsid w:val="003C7836"/>
    <w:rsid w:val="003C7C37"/>
    <w:rsid w:val="003D063F"/>
    <w:rsid w:val="003D077E"/>
    <w:rsid w:val="003D2D2B"/>
    <w:rsid w:val="003D2D89"/>
    <w:rsid w:val="003D32E3"/>
    <w:rsid w:val="003D388B"/>
    <w:rsid w:val="003D3E63"/>
    <w:rsid w:val="003D3F4B"/>
    <w:rsid w:val="003D4639"/>
    <w:rsid w:val="003D4869"/>
    <w:rsid w:val="003D4BBD"/>
    <w:rsid w:val="003D5ACB"/>
    <w:rsid w:val="003D65FD"/>
    <w:rsid w:val="003D66A0"/>
    <w:rsid w:val="003D6AE6"/>
    <w:rsid w:val="003D7990"/>
    <w:rsid w:val="003E01F4"/>
    <w:rsid w:val="003E0ADA"/>
    <w:rsid w:val="003E0BA4"/>
    <w:rsid w:val="003E0E32"/>
    <w:rsid w:val="003E0E76"/>
    <w:rsid w:val="003E17F5"/>
    <w:rsid w:val="003E22E5"/>
    <w:rsid w:val="003E3157"/>
    <w:rsid w:val="003E32B9"/>
    <w:rsid w:val="003E32E9"/>
    <w:rsid w:val="003E3DA4"/>
    <w:rsid w:val="003E4FD3"/>
    <w:rsid w:val="003E5173"/>
    <w:rsid w:val="003E55B3"/>
    <w:rsid w:val="003E5DAE"/>
    <w:rsid w:val="003E6392"/>
    <w:rsid w:val="003E6491"/>
    <w:rsid w:val="003E6E19"/>
    <w:rsid w:val="003E7C4A"/>
    <w:rsid w:val="003E7C5D"/>
    <w:rsid w:val="003E7EA6"/>
    <w:rsid w:val="003F01D3"/>
    <w:rsid w:val="003F01EC"/>
    <w:rsid w:val="003F0C5C"/>
    <w:rsid w:val="003F1078"/>
    <w:rsid w:val="003F12CB"/>
    <w:rsid w:val="003F1465"/>
    <w:rsid w:val="003F1B5A"/>
    <w:rsid w:val="003F1BFE"/>
    <w:rsid w:val="003F2173"/>
    <w:rsid w:val="003F279F"/>
    <w:rsid w:val="003F2973"/>
    <w:rsid w:val="003F2E03"/>
    <w:rsid w:val="003F323C"/>
    <w:rsid w:val="003F3851"/>
    <w:rsid w:val="003F3C08"/>
    <w:rsid w:val="003F3E44"/>
    <w:rsid w:val="003F458E"/>
    <w:rsid w:val="003F47D7"/>
    <w:rsid w:val="003F5187"/>
    <w:rsid w:val="003F51D4"/>
    <w:rsid w:val="003F5353"/>
    <w:rsid w:val="003F58CA"/>
    <w:rsid w:val="003F5AB7"/>
    <w:rsid w:val="003F5FF4"/>
    <w:rsid w:val="003F6810"/>
    <w:rsid w:val="003F686C"/>
    <w:rsid w:val="003F6878"/>
    <w:rsid w:val="003F692A"/>
    <w:rsid w:val="003F6F04"/>
    <w:rsid w:val="003F7126"/>
    <w:rsid w:val="003F7A49"/>
    <w:rsid w:val="0040084B"/>
    <w:rsid w:val="00401695"/>
    <w:rsid w:val="00401944"/>
    <w:rsid w:val="00401FCC"/>
    <w:rsid w:val="00402050"/>
    <w:rsid w:val="004024FB"/>
    <w:rsid w:val="00402774"/>
    <w:rsid w:val="00402998"/>
    <w:rsid w:val="00402AE7"/>
    <w:rsid w:val="00402D27"/>
    <w:rsid w:val="00402DFD"/>
    <w:rsid w:val="00403AC9"/>
    <w:rsid w:val="00404A84"/>
    <w:rsid w:val="00404B03"/>
    <w:rsid w:val="0040554C"/>
    <w:rsid w:val="00406344"/>
    <w:rsid w:val="00406530"/>
    <w:rsid w:val="004065F9"/>
    <w:rsid w:val="00406673"/>
    <w:rsid w:val="00406906"/>
    <w:rsid w:val="00406F04"/>
    <w:rsid w:val="00407678"/>
    <w:rsid w:val="00407A76"/>
    <w:rsid w:val="00407B3C"/>
    <w:rsid w:val="00407CFD"/>
    <w:rsid w:val="004101D7"/>
    <w:rsid w:val="00410265"/>
    <w:rsid w:val="00410328"/>
    <w:rsid w:val="004104BA"/>
    <w:rsid w:val="004109BC"/>
    <w:rsid w:val="004110BF"/>
    <w:rsid w:val="00411190"/>
    <w:rsid w:val="004122FA"/>
    <w:rsid w:val="0041278C"/>
    <w:rsid w:val="00412F98"/>
    <w:rsid w:val="00412FA3"/>
    <w:rsid w:val="004143C9"/>
    <w:rsid w:val="00414705"/>
    <w:rsid w:val="004152EE"/>
    <w:rsid w:val="0041541E"/>
    <w:rsid w:val="00415E63"/>
    <w:rsid w:val="00416282"/>
    <w:rsid w:val="004164E0"/>
    <w:rsid w:val="0041662C"/>
    <w:rsid w:val="0041682F"/>
    <w:rsid w:val="00416976"/>
    <w:rsid w:val="00416BF5"/>
    <w:rsid w:val="00417284"/>
    <w:rsid w:val="004172BE"/>
    <w:rsid w:val="00417498"/>
    <w:rsid w:val="00417C2B"/>
    <w:rsid w:val="00420312"/>
    <w:rsid w:val="0042093A"/>
    <w:rsid w:val="0042112F"/>
    <w:rsid w:val="00421E0B"/>
    <w:rsid w:val="0042253D"/>
    <w:rsid w:val="00422574"/>
    <w:rsid w:val="00422B9F"/>
    <w:rsid w:val="00423877"/>
    <w:rsid w:val="00423AC3"/>
    <w:rsid w:val="00423B16"/>
    <w:rsid w:val="00423E36"/>
    <w:rsid w:val="00423E85"/>
    <w:rsid w:val="004240A9"/>
    <w:rsid w:val="004253D2"/>
    <w:rsid w:val="0042543D"/>
    <w:rsid w:val="00425ABC"/>
    <w:rsid w:val="004265EC"/>
    <w:rsid w:val="004268D9"/>
    <w:rsid w:val="00426E50"/>
    <w:rsid w:val="00426FFD"/>
    <w:rsid w:val="00427594"/>
    <w:rsid w:val="004275F0"/>
    <w:rsid w:val="00427BE6"/>
    <w:rsid w:val="00430033"/>
    <w:rsid w:val="004302A0"/>
    <w:rsid w:val="0043039E"/>
    <w:rsid w:val="00430687"/>
    <w:rsid w:val="00430A35"/>
    <w:rsid w:val="00430AC7"/>
    <w:rsid w:val="00431487"/>
    <w:rsid w:val="00431F91"/>
    <w:rsid w:val="00432A93"/>
    <w:rsid w:val="00432EEF"/>
    <w:rsid w:val="0043333F"/>
    <w:rsid w:val="0043373A"/>
    <w:rsid w:val="0043441A"/>
    <w:rsid w:val="0043459D"/>
    <w:rsid w:val="00434682"/>
    <w:rsid w:val="00434A10"/>
    <w:rsid w:val="00434FA3"/>
    <w:rsid w:val="00434FF7"/>
    <w:rsid w:val="004350D6"/>
    <w:rsid w:val="004351B1"/>
    <w:rsid w:val="004353CC"/>
    <w:rsid w:val="00435D6C"/>
    <w:rsid w:val="00436452"/>
    <w:rsid w:val="00436BE9"/>
    <w:rsid w:val="004375C2"/>
    <w:rsid w:val="004379E6"/>
    <w:rsid w:val="00440ACD"/>
    <w:rsid w:val="00440E64"/>
    <w:rsid w:val="004419A0"/>
    <w:rsid w:val="00441D2B"/>
    <w:rsid w:val="00441D60"/>
    <w:rsid w:val="00442C9D"/>
    <w:rsid w:val="0044338D"/>
    <w:rsid w:val="004437C6"/>
    <w:rsid w:val="00444051"/>
    <w:rsid w:val="00444AA5"/>
    <w:rsid w:val="0044504D"/>
    <w:rsid w:val="00445612"/>
    <w:rsid w:val="00445688"/>
    <w:rsid w:val="0044716F"/>
    <w:rsid w:val="0044785E"/>
    <w:rsid w:val="00447902"/>
    <w:rsid w:val="0045035D"/>
    <w:rsid w:val="00450CF4"/>
    <w:rsid w:val="00450D7A"/>
    <w:rsid w:val="004519FB"/>
    <w:rsid w:val="0045241F"/>
    <w:rsid w:val="004537B8"/>
    <w:rsid w:val="00453FF5"/>
    <w:rsid w:val="00454339"/>
    <w:rsid w:val="004559BB"/>
    <w:rsid w:val="00455BD4"/>
    <w:rsid w:val="00455FEF"/>
    <w:rsid w:val="00456B0D"/>
    <w:rsid w:val="00456F8B"/>
    <w:rsid w:val="00460D4C"/>
    <w:rsid w:val="00461DC0"/>
    <w:rsid w:val="00461FC4"/>
    <w:rsid w:val="0046250D"/>
    <w:rsid w:val="0046389B"/>
    <w:rsid w:val="004641A6"/>
    <w:rsid w:val="00464AC1"/>
    <w:rsid w:val="00464DCF"/>
    <w:rsid w:val="004656EF"/>
    <w:rsid w:val="00465C73"/>
    <w:rsid w:val="0046602D"/>
    <w:rsid w:val="00466A17"/>
    <w:rsid w:val="00466C6B"/>
    <w:rsid w:val="00466DE6"/>
    <w:rsid w:val="00467712"/>
    <w:rsid w:val="00467C17"/>
    <w:rsid w:val="00467FB6"/>
    <w:rsid w:val="0047005E"/>
    <w:rsid w:val="00470506"/>
    <w:rsid w:val="00470785"/>
    <w:rsid w:val="00470979"/>
    <w:rsid w:val="00470EE9"/>
    <w:rsid w:val="00471058"/>
    <w:rsid w:val="00471599"/>
    <w:rsid w:val="004717BB"/>
    <w:rsid w:val="00471B80"/>
    <w:rsid w:val="00472257"/>
    <w:rsid w:val="00473BB3"/>
    <w:rsid w:val="00474B21"/>
    <w:rsid w:val="00475279"/>
    <w:rsid w:val="00475290"/>
    <w:rsid w:val="004762AB"/>
    <w:rsid w:val="00476AD0"/>
    <w:rsid w:val="00476CC9"/>
    <w:rsid w:val="00477067"/>
    <w:rsid w:val="0048008B"/>
    <w:rsid w:val="0048092E"/>
    <w:rsid w:val="00480C46"/>
    <w:rsid w:val="00481595"/>
    <w:rsid w:val="004839AA"/>
    <w:rsid w:val="00483BC0"/>
    <w:rsid w:val="00483BFF"/>
    <w:rsid w:val="00484485"/>
    <w:rsid w:val="00485177"/>
    <w:rsid w:val="00485201"/>
    <w:rsid w:val="00485514"/>
    <w:rsid w:val="00485C47"/>
    <w:rsid w:val="00485F14"/>
    <w:rsid w:val="00486D3B"/>
    <w:rsid w:val="004875E0"/>
    <w:rsid w:val="0048762D"/>
    <w:rsid w:val="00487A15"/>
    <w:rsid w:val="00487B40"/>
    <w:rsid w:val="00490422"/>
    <w:rsid w:val="004906F4"/>
    <w:rsid w:val="00490F0E"/>
    <w:rsid w:val="00491418"/>
    <w:rsid w:val="00491651"/>
    <w:rsid w:val="00491669"/>
    <w:rsid w:val="00491B6E"/>
    <w:rsid w:val="0049206E"/>
    <w:rsid w:val="00492892"/>
    <w:rsid w:val="00492D81"/>
    <w:rsid w:val="004933EE"/>
    <w:rsid w:val="004935CA"/>
    <w:rsid w:val="00493CCF"/>
    <w:rsid w:val="00493E37"/>
    <w:rsid w:val="00494740"/>
    <w:rsid w:val="004947F8"/>
    <w:rsid w:val="0049488B"/>
    <w:rsid w:val="00494FB8"/>
    <w:rsid w:val="00495568"/>
    <w:rsid w:val="00495906"/>
    <w:rsid w:val="004966BC"/>
    <w:rsid w:val="00497209"/>
    <w:rsid w:val="00497359"/>
    <w:rsid w:val="00497930"/>
    <w:rsid w:val="00497961"/>
    <w:rsid w:val="00497B7D"/>
    <w:rsid w:val="004A0D09"/>
    <w:rsid w:val="004A0DAC"/>
    <w:rsid w:val="004A10D9"/>
    <w:rsid w:val="004A153D"/>
    <w:rsid w:val="004A179C"/>
    <w:rsid w:val="004A19EF"/>
    <w:rsid w:val="004A1CC2"/>
    <w:rsid w:val="004A1DE4"/>
    <w:rsid w:val="004A1E14"/>
    <w:rsid w:val="004A2595"/>
    <w:rsid w:val="004A2B67"/>
    <w:rsid w:val="004A2CCD"/>
    <w:rsid w:val="004A316F"/>
    <w:rsid w:val="004A3C2B"/>
    <w:rsid w:val="004A3D99"/>
    <w:rsid w:val="004A407D"/>
    <w:rsid w:val="004A42CC"/>
    <w:rsid w:val="004A46EB"/>
    <w:rsid w:val="004A486B"/>
    <w:rsid w:val="004A562C"/>
    <w:rsid w:val="004A5CDE"/>
    <w:rsid w:val="004A618C"/>
    <w:rsid w:val="004A6520"/>
    <w:rsid w:val="004A66D5"/>
    <w:rsid w:val="004A672F"/>
    <w:rsid w:val="004A6BF7"/>
    <w:rsid w:val="004A6ED0"/>
    <w:rsid w:val="004A7109"/>
    <w:rsid w:val="004A732E"/>
    <w:rsid w:val="004A74EB"/>
    <w:rsid w:val="004A7ABD"/>
    <w:rsid w:val="004A7B2B"/>
    <w:rsid w:val="004B01DF"/>
    <w:rsid w:val="004B0AA9"/>
    <w:rsid w:val="004B0B7B"/>
    <w:rsid w:val="004B0D5D"/>
    <w:rsid w:val="004B10E5"/>
    <w:rsid w:val="004B1BCF"/>
    <w:rsid w:val="004B1FC3"/>
    <w:rsid w:val="004B25D4"/>
    <w:rsid w:val="004B2FD8"/>
    <w:rsid w:val="004B3148"/>
    <w:rsid w:val="004B31FC"/>
    <w:rsid w:val="004B3ACD"/>
    <w:rsid w:val="004B3D12"/>
    <w:rsid w:val="004B3F3B"/>
    <w:rsid w:val="004B47B2"/>
    <w:rsid w:val="004B4E06"/>
    <w:rsid w:val="004B54ED"/>
    <w:rsid w:val="004B5A11"/>
    <w:rsid w:val="004B661A"/>
    <w:rsid w:val="004B6A6A"/>
    <w:rsid w:val="004B6BFE"/>
    <w:rsid w:val="004B6E60"/>
    <w:rsid w:val="004B6F4D"/>
    <w:rsid w:val="004B7604"/>
    <w:rsid w:val="004B7A21"/>
    <w:rsid w:val="004C0373"/>
    <w:rsid w:val="004C0547"/>
    <w:rsid w:val="004C0A0C"/>
    <w:rsid w:val="004C0B8C"/>
    <w:rsid w:val="004C13E8"/>
    <w:rsid w:val="004C19A9"/>
    <w:rsid w:val="004C1B13"/>
    <w:rsid w:val="004C1D3F"/>
    <w:rsid w:val="004C2404"/>
    <w:rsid w:val="004C2848"/>
    <w:rsid w:val="004C2CD2"/>
    <w:rsid w:val="004C2E6A"/>
    <w:rsid w:val="004C364E"/>
    <w:rsid w:val="004C3F85"/>
    <w:rsid w:val="004C43F2"/>
    <w:rsid w:val="004C445C"/>
    <w:rsid w:val="004C4B57"/>
    <w:rsid w:val="004C5398"/>
    <w:rsid w:val="004C59D6"/>
    <w:rsid w:val="004C5EC6"/>
    <w:rsid w:val="004C606A"/>
    <w:rsid w:val="004C67E9"/>
    <w:rsid w:val="004C7486"/>
    <w:rsid w:val="004C761E"/>
    <w:rsid w:val="004D028E"/>
    <w:rsid w:val="004D05D9"/>
    <w:rsid w:val="004D0D27"/>
    <w:rsid w:val="004D17FA"/>
    <w:rsid w:val="004D1F51"/>
    <w:rsid w:val="004D2A5F"/>
    <w:rsid w:val="004D333D"/>
    <w:rsid w:val="004D33B5"/>
    <w:rsid w:val="004D33F0"/>
    <w:rsid w:val="004D3653"/>
    <w:rsid w:val="004D37E9"/>
    <w:rsid w:val="004D3858"/>
    <w:rsid w:val="004D3988"/>
    <w:rsid w:val="004D4296"/>
    <w:rsid w:val="004D518B"/>
    <w:rsid w:val="004D6D28"/>
    <w:rsid w:val="004D6E3C"/>
    <w:rsid w:val="004D784D"/>
    <w:rsid w:val="004D7B1F"/>
    <w:rsid w:val="004D7CA0"/>
    <w:rsid w:val="004D7E7B"/>
    <w:rsid w:val="004E0466"/>
    <w:rsid w:val="004E0776"/>
    <w:rsid w:val="004E093B"/>
    <w:rsid w:val="004E11AB"/>
    <w:rsid w:val="004E16DF"/>
    <w:rsid w:val="004E183F"/>
    <w:rsid w:val="004E3989"/>
    <w:rsid w:val="004E3BFD"/>
    <w:rsid w:val="004E528F"/>
    <w:rsid w:val="004E5DCF"/>
    <w:rsid w:val="004E700F"/>
    <w:rsid w:val="004E787E"/>
    <w:rsid w:val="004E78FB"/>
    <w:rsid w:val="004E7C2B"/>
    <w:rsid w:val="004F026A"/>
    <w:rsid w:val="004F02EB"/>
    <w:rsid w:val="004F05F5"/>
    <w:rsid w:val="004F0A4F"/>
    <w:rsid w:val="004F0EA8"/>
    <w:rsid w:val="004F0F72"/>
    <w:rsid w:val="004F145F"/>
    <w:rsid w:val="004F3D6E"/>
    <w:rsid w:val="004F49FF"/>
    <w:rsid w:val="004F4B01"/>
    <w:rsid w:val="004F5078"/>
    <w:rsid w:val="004F5A7B"/>
    <w:rsid w:val="004F5CED"/>
    <w:rsid w:val="004F5D4F"/>
    <w:rsid w:val="004F5F87"/>
    <w:rsid w:val="004F61F7"/>
    <w:rsid w:val="004F67AE"/>
    <w:rsid w:val="004F7532"/>
    <w:rsid w:val="004F7E1E"/>
    <w:rsid w:val="004F7E25"/>
    <w:rsid w:val="00500124"/>
    <w:rsid w:val="0050057E"/>
    <w:rsid w:val="005006D9"/>
    <w:rsid w:val="00500FAE"/>
    <w:rsid w:val="00501636"/>
    <w:rsid w:val="00502A26"/>
    <w:rsid w:val="00502D8F"/>
    <w:rsid w:val="00502E54"/>
    <w:rsid w:val="00503459"/>
    <w:rsid w:val="00503639"/>
    <w:rsid w:val="005037A8"/>
    <w:rsid w:val="00503938"/>
    <w:rsid w:val="00503D0E"/>
    <w:rsid w:val="005041D4"/>
    <w:rsid w:val="00504548"/>
    <w:rsid w:val="005045D6"/>
    <w:rsid w:val="0050490D"/>
    <w:rsid w:val="00504D0B"/>
    <w:rsid w:val="00505400"/>
    <w:rsid w:val="00505F27"/>
    <w:rsid w:val="00506E07"/>
    <w:rsid w:val="00506E3F"/>
    <w:rsid w:val="00507072"/>
    <w:rsid w:val="0050726B"/>
    <w:rsid w:val="0050744F"/>
    <w:rsid w:val="00507B57"/>
    <w:rsid w:val="005100C5"/>
    <w:rsid w:val="0051012A"/>
    <w:rsid w:val="00510DCA"/>
    <w:rsid w:val="00510EB6"/>
    <w:rsid w:val="005113D2"/>
    <w:rsid w:val="0051164D"/>
    <w:rsid w:val="00511D75"/>
    <w:rsid w:val="00511E58"/>
    <w:rsid w:val="00511E98"/>
    <w:rsid w:val="00512120"/>
    <w:rsid w:val="00512749"/>
    <w:rsid w:val="0051322D"/>
    <w:rsid w:val="005132C9"/>
    <w:rsid w:val="00513A02"/>
    <w:rsid w:val="005145CA"/>
    <w:rsid w:val="00514937"/>
    <w:rsid w:val="00514A1F"/>
    <w:rsid w:val="00514E9B"/>
    <w:rsid w:val="0051508B"/>
    <w:rsid w:val="00515C79"/>
    <w:rsid w:val="00515D4F"/>
    <w:rsid w:val="00516104"/>
    <w:rsid w:val="005164A9"/>
    <w:rsid w:val="005171D2"/>
    <w:rsid w:val="00517BC3"/>
    <w:rsid w:val="00517C2E"/>
    <w:rsid w:val="00521E4C"/>
    <w:rsid w:val="00522566"/>
    <w:rsid w:val="0052281E"/>
    <w:rsid w:val="00522A79"/>
    <w:rsid w:val="00523409"/>
    <w:rsid w:val="0052353A"/>
    <w:rsid w:val="00523983"/>
    <w:rsid w:val="00524AE5"/>
    <w:rsid w:val="00524BE5"/>
    <w:rsid w:val="005278FF"/>
    <w:rsid w:val="00527C28"/>
    <w:rsid w:val="0053000A"/>
    <w:rsid w:val="00530248"/>
    <w:rsid w:val="0053134D"/>
    <w:rsid w:val="00531D49"/>
    <w:rsid w:val="00532861"/>
    <w:rsid w:val="00532A1C"/>
    <w:rsid w:val="00533FD3"/>
    <w:rsid w:val="00535FC0"/>
    <w:rsid w:val="0053691D"/>
    <w:rsid w:val="00537270"/>
    <w:rsid w:val="00537856"/>
    <w:rsid w:val="00537865"/>
    <w:rsid w:val="00537C8C"/>
    <w:rsid w:val="00540E5D"/>
    <w:rsid w:val="00541A8D"/>
    <w:rsid w:val="00541CBE"/>
    <w:rsid w:val="00541ED3"/>
    <w:rsid w:val="005427AA"/>
    <w:rsid w:val="00542FA6"/>
    <w:rsid w:val="005431BD"/>
    <w:rsid w:val="00543211"/>
    <w:rsid w:val="005438B7"/>
    <w:rsid w:val="00543E72"/>
    <w:rsid w:val="005444B3"/>
    <w:rsid w:val="005457F0"/>
    <w:rsid w:val="005462A1"/>
    <w:rsid w:val="00546C87"/>
    <w:rsid w:val="00547954"/>
    <w:rsid w:val="00547B8D"/>
    <w:rsid w:val="00547D1F"/>
    <w:rsid w:val="00547D84"/>
    <w:rsid w:val="005503A1"/>
    <w:rsid w:val="00550412"/>
    <w:rsid w:val="005508B6"/>
    <w:rsid w:val="00550C7B"/>
    <w:rsid w:val="005513CF"/>
    <w:rsid w:val="00551A4E"/>
    <w:rsid w:val="005528C7"/>
    <w:rsid w:val="005536B3"/>
    <w:rsid w:val="00554536"/>
    <w:rsid w:val="00555210"/>
    <w:rsid w:val="00555410"/>
    <w:rsid w:val="00555EF0"/>
    <w:rsid w:val="00556397"/>
    <w:rsid w:val="005566C5"/>
    <w:rsid w:val="00556862"/>
    <w:rsid w:val="005572D2"/>
    <w:rsid w:val="005573D3"/>
    <w:rsid w:val="00557466"/>
    <w:rsid w:val="00557EB0"/>
    <w:rsid w:val="00560407"/>
    <w:rsid w:val="005604A0"/>
    <w:rsid w:val="00561E02"/>
    <w:rsid w:val="00561F40"/>
    <w:rsid w:val="0056237D"/>
    <w:rsid w:val="00562916"/>
    <w:rsid w:val="00562B60"/>
    <w:rsid w:val="00563490"/>
    <w:rsid w:val="00564CA8"/>
    <w:rsid w:val="00564E83"/>
    <w:rsid w:val="00564FEA"/>
    <w:rsid w:val="005650AB"/>
    <w:rsid w:val="005654A9"/>
    <w:rsid w:val="0056553F"/>
    <w:rsid w:val="00565EE7"/>
    <w:rsid w:val="00566024"/>
    <w:rsid w:val="005662F9"/>
    <w:rsid w:val="005665FE"/>
    <w:rsid w:val="00566B4B"/>
    <w:rsid w:val="00566C58"/>
    <w:rsid w:val="005672D9"/>
    <w:rsid w:val="0056731C"/>
    <w:rsid w:val="00567878"/>
    <w:rsid w:val="00567AD7"/>
    <w:rsid w:val="00567B73"/>
    <w:rsid w:val="005701E4"/>
    <w:rsid w:val="005705E0"/>
    <w:rsid w:val="00570640"/>
    <w:rsid w:val="00570CA5"/>
    <w:rsid w:val="00571509"/>
    <w:rsid w:val="00571D95"/>
    <w:rsid w:val="00571E77"/>
    <w:rsid w:val="0057284E"/>
    <w:rsid w:val="005733C5"/>
    <w:rsid w:val="00573436"/>
    <w:rsid w:val="00573547"/>
    <w:rsid w:val="00573616"/>
    <w:rsid w:val="00573BD8"/>
    <w:rsid w:val="00574E3C"/>
    <w:rsid w:val="00575250"/>
    <w:rsid w:val="005755AD"/>
    <w:rsid w:val="0057623F"/>
    <w:rsid w:val="005775A1"/>
    <w:rsid w:val="005778A4"/>
    <w:rsid w:val="00577E8A"/>
    <w:rsid w:val="00577EF1"/>
    <w:rsid w:val="005806E2"/>
    <w:rsid w:val="00581338"/>
    <w:rsid w:val="00581339"/>
    <w:rsid w:val="00581A17"/>
    <w:rsid w:val="00581C8E"/>
    <w:rsid w:val="005821A1"/>
    <w:rsid w:val="00582E3A"/>
    <w:rsid w:val="00582F44"/>
    <w:rsid w:val="00582FA1"/>
    <w:rsid w:val="005834A9"/>
    <w:rsid w:val="00583CAB"/>
    <w:rsid w:val="00584D7D"/>
    <w:rsid w:val="00584DF5"/>
    <w:rsid w:val="00584F76"/>
    <w:rsid w:val="0058526A"/>
    <w:rsid w:val="00585890"/>
    <w:rsid w:val="00585FBE"/>
    <w:rsid w:val="005863B2"/>
    <w:rsid w:val="0058745F"/>
    <w:rsid w:val="00590B94"/>
    <w:rsid w:val="00590CBF"/>
    <w:rsid w:val="00590E8E"/>
    <w:rsid w:val="00590F30"/>
    <w:rsid w:val="00591670"/>
    <w:rsid w:val="00591DE1"/>
    <w:rsid w:val="0059204F"/>
    <w:rsid w:val="00592B19"/>
    <w:rsid w:val="005931B6"/>
    <w:rsid w:val="00593639"/>
    <w:rsid w:val="00593AAA"/>
    <w:rsid w:val="00593B4E"/>
    <w:rsid w:val="00593EAF"/>
    <w:rsid w:val="005940C3"/>
    <w:rsid w:val="00594174"/>
    <w:rsid w:val="005942AD"/>
    <w:rsid w:val="00594435"/>
    <w:rsid w:val="00595F8E"/>
    <w:rsid w:val="00596420"/>
    <w:rsid w:val="00596F18"/>
    <w:rsid w:val="00596FCE"/>
    <w:rsid w:val="005971AE"/>
    <w:rsid w:val="00597B41"/>
    <w:rsid w:val="00597DB1"/>
    <w:rsid w:val="005A0A85"/>
    <w:rsid w:val="005A0CE9"/>
    <w:rsid w:val="005A0F85"/>
    <w:rsid w:val="005A154C"/>
    <w:rsid w:val="005A164A"/>
    <w:rsid w:val="005A1655"/>
    <w:rsid w:val="005A1A95"/>
    <w:rsid w:val="005A1C55"/>
    <w:rsid w:val="005A20F1"/>
    <w:rsid w:val="005A2BCD"/>
    <w:rsid w:val="005A2D67"/>
    <w:rsid w:val="005A2F02"/>
    <w:rsid w:val="005A30FD"/>
    <w:rsid w:val="005A33FA"/>
    <w:rsid w:val="005A38B0"/>
    <w:rsid w:val="005A3948"/>
    <w:rsid w:val="005A4732"/>
    <w:rsid w:val="005A4962"/>
    <w:rsid w:val="005A49EA"/>
    <w:rsid w:val="005A5647"/>
    <w:rsid w:val="005A5DF8"/>
    <w:rsid w:val="005A6626"/>
    <w:rsid w:val="005A6A08"/>
    <w:rsid w:val="005A6B22"/>
    <w:rsid w:val="005A6D21"/>
    <w:rsid w:val="005A740E"/>
    <w:rsid w:val="005A784B"/>
    <w:rsid w:val="005A7868"/>
    <w:rsid w:val="005A79F3"/>
    <w:rsid w:val="005A7A40"/>
    <w:rsid w:val="005B004F"/>
    <w:rsid w:val="005B0060"/>
    <w:rsid w:val="005B0752"/>
    <w:rsid w:val="005B0A2A"/>
    <w:rsid w:val="005B0D91"/>
    <w:rsid w:val="005B12E0"/>
    <w:rsid w:val="005B1EFE"/>
    <w:rsid w:val="005B26D6"/>
    <w:rsid w:val="005B29D6"/>
    <w:rsid w:val="005B2A81"/>
    <w:rsid w:val="005B2AA8"/>
    <w:rsid w:val="005B2F6A"/>
    <w:rsid w:val="005B35F3"/>
    <w:rsid w:val="005B3B7F"/>
    <w:rsid w:val="005B3DFE"/>
    <w:rsid w:val="005B3E1C"/>
    <w:rsid w:val="005B4177"/>
    <w:rsid w:val="005B44EE"/>
    <w:rsid w:val="005B450F"/>
    <w:rsid w:val="005B471D"/>
    <w:rsid w:val="005B4950"/>
    <w:rsid w:val="005B5B66"/>
    <w:rsid w:val="005B5CD1"/>
    <w:rsid w:val="005B6256"/>
    <w:rsid w:val="005B6ABE"/>
    <w:rsid w:val="005B6F54"/>
    <w:rsid w:val="005B765D"/>
    <w:rsid w:val="005B7FAA"/>
    <w:rsid w:val="005C03C1"/>
    <w:rsid w:val="005C04C4"/>
    <w:rsid w:val="005C055F"/>
    <w:rsid w:val="005C0CA8"/>
    <w:rsid w:val="005C0D90"/>
    <w:rsid w:val="005C0EEA"/>
    <w:rsid w:val="005C145F"/>
    <w:rsid w:val="005C17A9"/>
    <w:rsid w:val="005C1D3C"/>
    <w:rsid w:val="005C2016"/>
    <w:rsid w:val="005C2E52"/>
    <w:rsid w:val="005C3352"/>
    <w:rsid w:val="005C53CB"/>
    <w:rsid w:val="005C55E2"/>
    <w:rsid w:val="005C5FB0"/>
    <w:rsid w:val="005C61B1"/>
    <w:rsid w:val="005C73A0"/>
    <w:rsid w:val="005C7522"/>
    <w:rsid w:val="005C7C06"/>
    <w:rsid w:val="005C7E31"/>
    <w:rsid w:val="005D005C"/>
    <w:rsid w:val="005D00BB"/>
    <w:rsid w:val="005D0254"/>
    <w:rsid w:val="005D0B6F"/>
    <w:rsid w:val="005D0BD2"/>
    <w:rsid w:val="005D1FF0"/>
    <w:rsid w:val="005D220C"/>
    <w:rsid w:val="005D2994"/>
    <w:rsid w:val="005D3884"/>
    <w:rsid w:val="005D3D7E"/>
    <w:rsid w:val="005D3ED9"/>
    <w:rsid w:val="005D4476"/>
    <w:rsid w:val="005D4733"/>
    <w:rsid w:val="005D48AF"/>
    <w:rsid w:val="005D4A3F"/>
    <w:rsid w:val="005D4D35"/>
    <w:rsid w:val="005D50F9"/>
    <w:rsid w:val="005D519F"/>
    <w:rsid w:val="005D5262"/>
    <w:rsid w:val="005D527D"/>
    <w:rsid w:val="005D5C51"/>
    <w:rsid w:val="005D5D0B"/>
    <w:rsid w:val="005D6400"/>
    <w:rsid w:val="005D747D"/>
    <w:rsid w:val="005D75E5"/>
    <w:rsid w:val="005D783F"/>
    <w:rsid w:val="005D79F3"/>
    <w:rsid w:val="005E057C"/>
    <w:rsid w:val="005E0693"/>
    <w:rsid w:val="005E0A15"/>
    <w:rsid w:val="005E0F94"/>
    <w:rsid w:val="005E1396"/>
    <w:rsid w:val="005E1480"/>
    <w:rsid w:val="005E23CA"/>
    <w:rsid w:val="005E28B2"/>
    <w:rsid w:val="005E2F6B"/>
    <w:rsid w:val="005E3AFB"/>
    <w:rsid w:val="005E3F13"/>
    <w:rsid w:val="005E3F6F"/>
    <w:rsid w:val="005E4483"/>
    <w:rsid w:val="005E4762"/>
    <w:rsid w:val="005E5BE4"/>
    <w:rsid w:val="005E60D5"/>
    <w:rsid w:val="005E6655"/>
    <w:rsid w:val="005E6C70"/>
    <w:rsid w:val="005E7381"/>
    <w:rsid w:val="005E74BA"/>
    <w:rsid w:val="005E7D73"/>
    <w:rsid w:val="005F0292"/>
    <w:rsid w:val="005F071F"/>
    <w:rsid w:val="005F07B0"/>
    <w:rsid w:val="005F1264"/>
    <w:rsid w:val="005F18E9"/>
    <w:rsid w:val="005F1BBA"/>
    <w:rsid w:val="005F2191"/>
    <w:rsid w:val="005F2CBB"/>
    <w:rsid w:val="005F42E8"/>
    <w:rsid w:val="005F4CAF"/>
    <w:rsid w:val="005F563C"/>
    <w:rsid w:val="005F5884"/>
    <w:rsid w:val="005F60C5"/>
    <w:rsid w:val="005F653D"/>
    <w:rsid w:val="005F75D7"/>
    <w:rsid w:val="005F7AA2"/>
    <w:rsid w:val="0060033B"/>
    <w:rsid w:val="0060105E"/>
    <w:rsid w:val="00601CE1"/>
    <w:rsid w:val="00602390"/>
    <w:rsid w:val="00602C39"/>
    <w:rsid w:val="006033D8"/>
    <w:rsid w:val="00603A1B"/>
    <w:rsid w:val="00603C66"/>
    <w:rsid w:val="00603C98"/>
    <w:rsid w:val="0060445C"/>
    <w:rsid w:val="00604C42"/>
    <w:rsid w:val="00604DA0"/>
    <w:rsid w:val="00604F21"/>
    <w:rsid w:val="00605DA9"/>
    <w:rsid w:val="00606EEE"/>
    <w:rsid w:val="00610240"/>
    <w:rsid w:val="00610441"/>
    <w:rsid w:val="0061085A"/>
    <w:rsid w:val="006114DF"/>
    <w:rsid w:val="0061153E"/>
    <w:rsid w:val="00611A90"/>
    <w:rsid w:val="006128D8"/>
    <w:rsid w:val="00612D0A"/>
    <w:rsid w:val="006133DB"/>
    <w:rsid w:val="0061387F"/>
    <w:rsid w:val="00613A79"/>
    <w:rsid w:val="00613AA0"/>
    <w:rsid w:val="00613D3C"/>
    <w:rsid w:val="0061433F"/>
    <w:rsid w:val="00614ABC"/>
    <w:rsid w:val="00615684"/>
    <w:rsid w:val="006158B7"/>
    <w:rsid w:val="00615A2B"/>
    <w:rsid w:val="00615B8E"/>
    <w:rsid w:val="006162BB"/>
    <w:rsid w:val="00616959"/>
    <w:rsid w:val="00616DAE"/>
    <w:rsid w:val="006178F6"/>
    <w:rsid w:val="00617F3D"/>
    <w:rsid w:val="00620282"/>
    <w:rsid w:val="00620F00"/>
    <w:rsid w:val="006210A8"/>
    <w:rsid w:val="00621BCD"/>
    <w:rsid w:val="00621BD1"/>
    <w:rsid w:val="00621F5C"/>
    <w:rsid w:val="006225C2"/>
    <w:rsid w:val="006225DC"/>
    <w:rsid w:val="00622727"/>
    <w:rsid w:val="00623067"/>
    <w:rsid w:val="00623076"/>
    <w:rsid w:val="00623C32"/>
    <w:rsid w:val="0062422D"/>
    <w:rsid w:val="0062480A"/>
    <w:rsid w:val="00624D8D"/>
    <w:rsid w:val="00624F5A"/>
    <w:rsid w:val="00625144"/>
    <w:rsid w:val="00625BFC"/>
    <w:rsid w:val="00625DB7"/>
    <w:rsid w:val="006260E3"/>
    <w:rsid w:val="00626173"/>
    <w:rsid w:val="00626847"/>
    <w:rsid w:val="00626AF2"/>
    <w:rsid w:val="00626FF2"/>
    <w:rsid w:val="006274BE"/>
    <w:rsid w:val="006275FE"/>
    <w:rsid w:val="00630684"/>
    <w:rsid w:val="00630D63"/>
    <w:rsid w:val="00630F29"/>
    <w:rsid w:val="00631129"/>
    <w:rsid w:val="006316C9"/>
    <w:rsid w:val="00632990"/>
    <w:rsid w:val="00632E3B"/>
    <w:rsid w:val="006330ED"/>
    <w:rsid w:val="00633C52"/>
    <w:rsid w:val="00633D57"/>
    <w:rsid w:val="00634348"/>
    <w:rsid w:val="00634B6E"/>
    <w:rsid w:val="00634DE2"/>
    <w:rsid w:val="00635285"/>
    <w:rsid w:val="006356D5"/>
    <w:rsid w:val="00635E75"/>
    <w:rsid w:val="00635FEF"/>
    <w:rsid w:val="00636A03"/>
    <w:rsid w:val="00636B0E"/>
    <w:rsid w:val="00636F79"/>
    <w:rsid w:val="00637029"/>
    <w:rsid w:val="00637345"/>
    <w:rsid w:val="006373AA"/>
    <w:rsid w:val="006401CA"/>
    <w:rsid w:val="00640235"/>
    <w:rsid w:val="00640708"/>
    <w:rsid w:val="00640C48"/>
    <w:rsid w:val="00640F60"/>
    <w:rsid w:val="006413DB"/>
    <w:rsid w:val="00641ED2"/>
    <w:rsid w:val="006427BC"/>
    <w:rsid w:val="00642B29"/>
    <w:rsid w:val="006434FE"/>
    <w:rsid w:val="00643D6B"/>
    <w:rsid w:val="00643EDE"/>
    <w:rsid w:val="006445E2"/>
    <w:rsid w:val="00645212"/>
    <w:rsid w:val="00645BB1"/>
    <w:rsid w:val="00646501"/>
    <w:rsid w:val="006469FB"/>
    <w:rsid w:val="00647003"/>
    <w:rsid w:val="006473E4"/>
    <w:rsid w:val="006475A6"/>
    <w:rsid w:val="00647636"/>
    <w:rsid w:val="00647A77"/>
    <w:rsid w:val="00647BD9"/>
    <w:rsid w:val="00650A30"/>
    <w:rsid w:val="00650DDA"/>
    <w:rsid w:val="0065215A"/>
    <w:rsid w:val="0065243D"/>
    <w:rsid w:val="00652550"/>
    <w:rsid w:val="00652748"/>
    <w:rsid w:val="00652C41"/>
    <w:rsid w:val="0065346C"/>
    <w:rsid w:val="00653E70"/>
    <w:rsid w:val="00654886"/>
    <w:rsid w:val="00654AF6"/>
    <w:rsid w:val="00654C4A"/>
    <w:rsid w:val="00655A19"/>
    <w:rsid w:val="006561E3"/>
    <w:rsid w:val="0065622A"/>
    <w:rsid w:val="00656A76"/>
    <w:rsid w:val="00656D67"/>
    <w:rsid w:val="006571AA"/>
    <w:rsid w:val="00657B12"/>
    <w:rsid w:val="00657B6F"/>
    <w:rsid w:val="00657EF9"/>
    <w:rsid w:val="00660485"/>
    <w:rsid w:val="006605A9"/>
    <w:rsid w:val="00660759"/>
    <w:rsid w:val="00661C5E"/>
    <w:rsid w:val="00661D4E"/>
    <w:rsid w:val="006620E3"/>
    <w:rsid w:val="00662453"/>
    <w:rsid w:val="0066299E"/>
    <w:rsid w:val="00662AE0"/>
    <w:rsid w:val="00662D09"/>
    <w:rsid w:val="00662D12"/>
    <w:rsid w:val="00663004"/>
    <w:rsid w:val="006631F9"/>
    <w:rsid w:val="00663AE7"/>
    <w:rsid w:val="00663C4D"/>
    <w:rsid w:val="0066442E"/>
    <w:rsid w:val="00664F5C"/>
    <w:rsid w:val="00665289"/>
    <w:rsid w:val="006661CD"/>
    <w:rsid w:val="00666307"/>
    <w:rsid w:val="006663B5"/>
    <w:rsid w:val="00666509"/>
    <w:rsid w:val="00666D32"/>
    <w:rsid w:val="00666ED5"/>
    <w:rsid w:val="00667549"/>
    <w:rsid w:val="0066766F"/>
    <w:rsid w:val="00667690"/>
    <w:rsid w:val="00667E42"/>
    <w:rsid w:val="006700D2"/>
    <w:rsid w:val="006703EF"/>
    <w:rsid w:val="00670498"/>
    <w:rsid w:val="006705A3"/>
    <w:rsid w:val="00670CE8"/>
    <w:rsid w:val="00670D06"/>
    <w:rsid w:val="00670FC8"/>
    <w:rsid w:val="00671032"/>
    <w:rsid w:val="006718E2"/>
    <w:rsid w:val="00672258"/>
    <w:rsid w:val="006722E6"/>
    <w:rsid w:val="0067242E"/>
    <w:rsid w:val="00672B91"/>
    <w:rsid w:val="0067326A"/>
    <w:rsid w:val="006734B7"/>
    <w:rsid w:val="00673595"/>
    <w:rsid w:val="00673698"/>
    <w:rsid w:val="00673777"/>
    <w:rsid w:val="00675364"/>
    <w:rsid w:val="00675540"/>
    <w:rsid w:val="00675A0A"/>
    <w:rsid w:val="00675A61"/>
    <w:rsid w:val="00677AD8"/>
    <w:rsid w:val="00677CAA"/>
    <w:rsid w:val="00677CF9"/>
    <w:rsid w:val="00677ED6"/>
    <w:rsid w:val="00680F34"/>
    <w:rsid w:val="00681BC4"/>
    <w:rsid w:val="00681D2D"/>
    <w:rsid w:val="00682F9F"/>
    <w:rsid w:val="0068351F"/>
    <w:rsid w:val="006836FA"/>
    <w:rsid w:val="00683CBE"/>
    <w:rsid w:val="00684546"/>
    <w:rsid w:val="00686C68"/>
    <w:rsid w:val="006870D7"/>
    <w:rsid w:val="0068768A"/>
    <w:rsid w:val="00687BED"/>
    <w:rsid w:val="0069029B"/>
    <w:rsid w:val="006904E0"/>
    <w:rsid w:val="0069183D"/>
    <w:rsid w:val="00691C99"/>
    <w:rsid w:val="006924F0"/>
    <w:rsid w:val="0069279C"/>
    <w:rsid w:val="00692863"/>
    <w:rsid w:val="00692CE4"/>
    <w:rsid w:val="00693A7A"/>
    <w:rsid w:val="00693F78"/>
    <w:rsid w:val="00694331"/>
    <w:rsid w:val="0069531D"/>
    <w:rsid w:val="006954B8"/>
    <w:rsid w:val="006959A8"/>
    <w:rsid w:val="006959D1"/>
    <w:rsid w:val="00695A08"/>
    <w:rsid w:val="00695BF2"/>
    <w:rsid w:val="0069611B"/>
    <w:rsid w:val="0069624E"/>
    <w:rsid w:val="006965F7"/>
    <w:rsid w:val="00696B99"/>
    <w:rsid w:val="0069721B"/>
    <w:rsid w:val="006972F8"/>
    <w:rsid w:val="00697318"/>
    <w:rsid w:val="006974D6"/>
    <w:rsid w:val="00697987"/>
    <w:rsid w:val="00697F7E"/>
    <w:rsid w:val="006A0358"/>
    <w:rsid w:val="006A05D0"/>
    <w:rsid w:val="006A0F12"/>
    <w:rsid w:val="006A25D1"/>
    <w:rsid w:val="006A2FBF"/>
    <w:rsid w:val="006A31F9"/>
    <w:rsid w:val="006A339C"/>
    <w:rsid w:val="006A3480"/>
    <w:rsid w:val="006A3831"/>
    <w:rsid w:val="006A4258"/>
    <w:rsid w:val="006A4B39"/>
    <w:rsid w:val="006A4E4E"/>
    <w:rsid w:val="006A4F78"/>
    <w:rsid w:val="006A555F"/>
    <w:rsid w:val="006A6529"/>
    <w:rsid w:val="006A66BB"/>
    <w:rsid w:val="006A66CB"/>
    <w:rsid w:val="006A6FA9"/>
    <w:rsid w:val="006A7CFE"/>
    <w:rsid w:val="006B044F"/>
    <w:rsid w:val="006B0D96"/>
    <w:rsid w:val="006B1852"/>
    <w:rsid w:val="006B18FF"/>
    <w:rsid w:val="006B1968"/>
    <w:rsid w:val="006B198F"/>
    <w:rsid w:val="006B1F54"/>
    <w:rsid w:val="006B1FF4"/>
    <w:rsid w:val="006B207D"/>
    <w:rsid w:val="006B2972"/>
    <w:rsid w:val="006B2AC7"/>
    <w:rsid w:val="006B36CB"/>
    <w:rsid w:val="006B3A3B"/>
    <w:rsid w:val="006B3CCF"/>
    <w:rsid w:val="006B40E2"/>
    <w:rsid w:val="006B4192"/>
    <w:rsid w:val="006B4DF4"/>
    <w:rsid w:val="006B4FD0"/>
    <w:rsid w:val="006B55CC"/>
    <w:rsid w:val="006B5B92"/>
    <w:rsid w:val="006B6CF3"/>
    <w:rsid w:val="006B6D3A"/>
    <w:rsid w:val="006B75C3"/>
    <w:rsid w:val="006B79CB"/>
    <w:rsid w:val="006B7A09"/>
    <w:rsid w:val="006C15F9"/>
    <w:rsid w:val="006C195A"/>
    <w:rsid w:val="006C1E1C"/>
    <w:rsid w:val="006C216A"/>
    <w:rsid w:val="006C2653"/>
    <w:rsid w:val="006C2B68"/>
    <w:rsid w:val="006C2C8B"/>
    <w:rsid w:val="006C3174"/>
    <w:rsid w:val="006C3269"/>
    <w:rsid w:val="006C3426"/>
    <w:rsid w:val="006C368A"/>
    <w:rsid w:val="006C38FE"/>
    <w:rsid w:val="006C3D1B"/>
    <w:rsid w:val="006C59B8"/>
    <w:rsid w:val="006C5D68"/>
    <w:rsid w:val="006C5E47"/>
    <w:rsid w:val="006C6954"/>
    <w:rsid w:val="006C7D86"/>
    <w:rsid w:val="006D06F7"/>
    <w:rsid w:val="006D0CAE"/>
    <w:rsid w:val="006D0DE7"/>
    <w:rsid w:val="006D1085"/>
    <w:rsid w:val="006D12BF"/>
    <w:rsid w:val="006D19A1"/>
    <w:rsid w:val="006D20C2"/>
    <w:rsid w:val="006D25E8"/>
    <w:rsid w:val="006D2C9A"/>
    <w:rsid w:val="006D42EC"/>
    <w:rsid w:val="006D4654"/>
    <w:rsid w:val="006D531E"/>
    <w:rsid w:val="006D5BB8"/>
    <w:rsid w:val="006D61BA"/>
    <w:rsid w:val="006D672C"/>
    <w:rsid w:val="006D6E48"/>
    <w:rsid w:val="006D6EA9"/>
    <w:rsid w:val="006E014D"/>
    <w:rsid w:val="006E04AA"/>
    <w:rsid w:val="006E13F5"/>
    <w:rsid w:val="006E1BD1"/>
    <w:rsid w:val="006E1F81"/>
    <w:rsid w:val="006E21E5"/>
    <w:rsid w:val="006E251D"/>
    <w:rsid w:val="006E267B"/>
    <w:rsid w:val="006E2820"/>
    <w:rsid w:val="006E3D24"/>
    <w:rsid w:val="006E3DB8"/>
    <w:rsid w:val="006E4B43"/>
    <w:rsid w:val="006E4F17"/>
    <w:rsid w:val="006E502E"/>
    <w:rsid w:val="006E587B"/>
    <w:rsid w:val="006E58DD"/>
    <w:rsid w:val="006E5B04"/>
    <w:rsid w:val="006E64BE"/>
    <w:rsid w:val="006E6985"/>
    <w:rsid w:val="006E7613"/>
    <w:rsid w:val="006F1D33"/>
    <w:rsid w:val="006F2658"/>
    <w:rsid w:val="006F370E"/>
    <w:rsid w:val="006F3BA3"/>
    <w:rsid w:val="006F3E9E"/>
    <w:rsid w:val="006F4330"/>
    <w:rsid w:val="006F440F"/>
    <w:rsid w:val="006F4713"/>
    <w:rsid w:val="006F4F3B"/>
    <w:rsid w:val="006F5117"/>
    <w:rsid w:val="006F512E"/>
    <w:rsid w:val="006F515D"/>
    <w:rsid w:val="006F51B8"/>
    <w:rsid w:val="006F5592"/>
    <w:rsid w:val="006F5A59"/>
    <w:rsid w:val="006F6598"/>
    <w:rsid w:val="006F68E8"/>
    <w:rsid w:val="006F6BE1"/>
    <w:rsid w:val="006F6DBB"/>
    <w:rsid w:val="006F7B4E"/>
    <w:rsid w:val="007004E7"/>
    <w:rsid w:val="00700B9F"/>
    <w:rsid w:val="00701401"/>
    <w:rsid w:val="0070148C"/>
    <w:rsid w:val="00702135"/>
    <w:rsid w:val="00702446"/>
    <w:rsid w:val="0070255D"/>
    <w:rsid w:val="00702E55"/>
    <w:rsid w:val="007036F9"/>
    <w:rsid w:val="00704762"/>
    <w:rsid w:val="007052FD"/>
    <w:rsid w:val="0070589C"/>
    <w:rsid w:val="00705C8F"/>
    <w:rsid w:val="00706044"/>
    <w:rsid w:val="00706164"/>
    <w:rsid w:val="00707316"/>
    <w:rsid w:val="007075A9"/>
    <w:rsid w:val="00707C24"/>
    <w:rsid w:val="00707D44"/>
    <w:rsid w:val="00707E3D"/>
    <w:rsid w:val="007105A9"/>
    <w:rsid w:val="007107A3"/>
    <w:rsid w:val="007112AE"/>
    <w:rsid w:val="00711B54"/>
    <w:rsid w:val="00713799"/>
    <w:rsid w:val="00713CF4"/>
    <w:rsid w:val="00714005"/>
    <w:rsid w:val="0071423A"/>
    <w:rsid w:val="00714E91"/>
    <w:rsid w:val="007153AF"/>
    <w:rsid w:val="007162B6"/>
    <w:rsid w:val="00716C4F"/>
    <w:rsid w:val="00716CEA"/>
    <w:rsid w:val="00716D32"/>
    <w:rsid w:val="00716D57"/>
    <w:rsid w:val="00717EE8"/>
    <w:rsid w:val="007200D5"/>
    <w:rsid w:val="0072091A"/>
    <w:rsid w:val="00721AE9"/>
    <w:rsid w:val="007221EE"/>
    <w:rsid w:val="0072284E"/>
    <w:rsid w:val="00722A01"/>
    <w:rsid w:val="00722A10"/>
    <w:rsid w:val="00722F80"/>
    <w:rsid w:val="0072352D"/>
    <w:rsid w:val="007248A1"/>
    <w:rsid w:val="00724CD8"/>
    <w:rsid w:val="007258A3"/>
    <w:rsid w:val="00725E01"/>
    <w:rsid w:val="00726269"/>
    <w:rsid w:val="007265FE"/>
    <w:rsid w:val="007275DC"/>
    <w:rsid w:val="007276E3"/>
    <w:rsid w:val="00727ADA"/>
    <w:rsid w:val="007302F4"/>
    <w:rsid w:val="00730CC6"/>
    <w:rsid w:val="00730D30"/>
    <w:rsid w:val="0073109A"/>
    <w:rsid w:val="00731904"/>
    <w:rsid w:val="00731963"/>
    <w:rsid w:val="00731AE0"/>
    <w:rsid w:val="00731B95"/>
    <w:rsid w:val="0073200B"/>
    <w:rsid w:val="007321F6"/>
    <w:rsid w:val="0073352F"/>
    <w:rsid w:val="00733606"/>
    <w:rsid w:val="00733A4D"/>
    <w:rsid w:val="00734239"/>
    <w:rsid w:val="00734841"/>
    <w:rsid w:val="00734D9E"/>
    <w:rsid w:val="00734F25"/>
    <w:rsid w:val="00735099"/>
    <w:rsid w:val="0073599C"/>
    <w:rsid w:val="00736BC1"/>
    <w:rsid w:val="00736DA3"/>
    <w:rsid w:val="00737AF8"/>
    <w:rsid w:val="007402EE"/>
    <w:rsid w:val="00740A72"/>
    <w:rsid w:val="00740AFC"/>
    <w:rsid w:val="007411DD"/>
    <w:rsid w:val="00741743"/>
    <w:rsid w:val="00741D47"/>
    <w:rsid w:val="007427C6"/>
    <w:rsid w:val="007428E4"/>
    <w:rsid w:val="007428FB"/>
    <w:rsid w:val="00743C57"/>
    <w:rsid w:val="0074447D"/>
    <w:rsid w:val="00744F03"/>
    <w:rsid w:val="00746035"/>
    <w:rsid w:val="00746AB3"/>
    <w:rsid w:val="00746E3C"/>
    <w:rsid w:val="00746E9D"/>
    <w:rsid w:val="00747108"/>
    <w:rsid w:val="00747FF7"/>
    <w:rsid w:val="007501B9"/>
    <w:rsid w:val="0075030D"/>
    <w:rsid w:val="00751AC9"/>
    <w:rsid w:val="00753327"/>
    <w:rsid w:val="0075348A"/>
    <w:rsid w:val="0075359F"/>
    <w:rsid w:val="00753716"/>
    <w:rsid w:val="00753819"/>
    <w:rsid w:val="007540FF"/>
    <w:rsid w:val="00754EAE"/>
    <w:rsid w:val="007557E0"/>
    <w:rsid w:val="00755823"/>
    <w:rsid w:val="00755B8A"/>
    <w:rsid w:val="0075667B"/>
    <w:rsid w:val="00757291"/>
    <w:rsid w:val="00760101"/>
    <w:rsid w:val="0076099E"/>
    <w:rsid w:val="007612EB"/>
    <w:rsid w:val="00763066"/>
    <w:rsid w:val="0076312F"/>
    <w:rsid w:val="00763401"/>
    <w:rsid w:val="0076393B"/>
    <w:rsid w:val="0076422D"/>
    <w:rsid w:val="007642C2"/>
    <w:rsid w:val="0076486B"/>
    <w:rsid w:val="00764888"/>
    <w:rsid w:val="00764958"/>
    <w:rsid w:val="00765870"/>
    <w:rsid w:val="00765998"/>
    <w:rsid w:val="00765D88"/>
    <w:rsid w:val="0076708D"/>
    <w:rsid w:val="00767717"/>
    <w:rsid w:val="007707A5"/>
    <w:rsid w:val="0077097B"/>
    <w:rsid w:val="00770BC8"/>
    <w:rsid w:val="007714BE"/>
    <w:rsid w:val="00771A35"/>
    <w:rsid w:val="00771AC0"/>
    <w:rsid w:val="00771F78"/>
    <w:rsid w:val="00772289"/>
    <w:rsid w:val="0077353F"/>
    <w:rsid w:val="00773AA3"/>
    <w:rsid w:val="00773F4E"/>
    <w:rsid w:val="0077457F"/>
    <w:rsid w:val="007748B9"/>
    <w:rsid w:val="00774A69"/>
    <w:rsid w:val="00775062"/>
    <w:rsid w:val="00775421"/>
    <w:rsid w:val="0077605A"/>
    <w:rsid w:val="00776064"/>
    <w:rsid w:val="00776986"/>
    <w:rsid w:val="00776FC7"/>
    <w:rsid w:val="00777390"/>
    <w:rsid w:val="00777455"/>
    <w:rsid w:val="00780352"/>
    <w:rsid w:val="007815BA"/>
    <w:rsid w:val="00781819"/>
    <w:rsid w:val="007818A8"/>
    <w:rsid w:val="007820E2"/>
    <w:rsid w:val="0078284E"/>
    <w:rsid w:val="0078303F"/>
    <w:rsid w:val="0078366C"/>
    <w:rsid w:val="00783DB7"/>
    <w:rsid w:val="00784159"/>
    <w:rsid w:val="007846A5"/>
    <w:rsid w:val="00784836"/>
    <w:rsid w:val="00784841"/>
    <w:rsid w:val="00784A47"/>
    <w:rsid w:val="00785023"/>
    <w:rsid w:val="00785033"/>
    <w:rsid w:val="00785444"/>
    <w:rsid w:val="007855B6"/>
    <w:rsid w:val="00785868"/>
    <w:rsid w:val="0078632C"/>
    <w:rsid w:val="00786A07"/>
    <w:rsid w:val="00786B15"/>
    <w:rsid w:val="007875B7"/>
    <w:rsid w:val="00787957"/>
    <w:rsid w:val="00787A26"/>
    <w:rsid w:val="0079023D"/>
    <w:rsid w:val="00790B1E"/>
    <w:rsid w:val="00790F45"/>
    <w:rsid w:val="00791141"/>
    <w:rsid w:val="00791728"/>
    <w:rsid w:val="00791810"/>
    <w:rsid w:val="00792F5A"/>
    <w:rsid w:val="0079374A"/>
    <w:rsid w:val="00793C59"/>
    <w:rsid w:val="00793D73"/>
    <w:rsid w:val="00793E45"/>
    <w:rsid w:val="00793F2C"/>
    <w:rsid w:val="00794840"/>
    <w:rsid w:val="00794A1E"/>
    <w:rsid w:val="00795014"/>
    <w:rsid w:val="007950D5"/>
    <w:rsid w:val="00795197"/>
    <w:rsid w:val="007960B9"/>
    <w:rsid w:val="007961AB"/>
    <w:rsid w:val="00796DC9"/>
    <w:rsid w:val="00797003"/>
    <w:rsid w:val="007974A5"/>
    <w:rsid w:val="007978FC"/>
    <w:rsid w:val="007A06EA"/>
    <w:rsid w:val="007A295F"/>
    <w:rsid w:val="007A2E9A"/>
    <w:rsid w:val="007A3625"/>
    <w:rsid w:val="007A4B94"/>
    <w:rsid w:val="007A4EEB"/>
    <w:rsid w:val="007A4F47"/>
    <w:rsid w:val="007A5326"/>
    <w:rsid w:val="007A54EB"/>
    <w:rsid w:val="007A5835"/>
    <w:rsid w:val="007A6B19"/>
    <w:rsid w:val="007A6C60"/>
    <w:rsid w:val="007A753F"/>
    <w:rsid w:val="007A7FC7"/>
    <w:rsid w:val="007B0229"/>
    <w:rsid w:val="007B0491"/>
    <w:rsid w:val="007B06BB"/>
    <w:rsid w:val="007B0716"/>
    <w:rsid w:val="007B0FB6"/>
    <w:rsid w:val="007B16B0"/>
    <w:rsid w:val="007B21DA"/>
    <w:rsid w:val="007B21FA"/>
    <w:rsid w:val="007B2938"/>
    <w:rsid w:val="007B3EB7"/>
    <w:rsid w:val="007B415A"/>
    <w:rsid w:val="007B42EB"/>
    <w:rsid w:val="007B48F6"/>
    <w:rsid w:val="007B4C1F"/>
    <w:rsid w:val="007B4F5C"/>
    <w:rsid w:val="007B52C9"/>
    <w:rsid w:val="007B55EB"/>
    <w:rsid w:val="007B5D53"/>
    <w:rsid w:val="007B60A0"/>
    <w:rsid w:val="007B623D"/>
    <w:rsid w:val="007B665A"/>
    <w:rsid w:val="007B6DCF"/>
    <w:rsid w:val="007B6ED0"/>
    <w:rsid w:val="007B6F5F"/>
    <w:rsid w:val="007B71A7"/>
    <w:rsid w:val="007B72B1"/>
    <w:rsid w:val="007B734D"/>
    <w:rsid w:val="007B7839"/>
    <w:rsid w:val="007B7C98"/>
    <w:rsid w:val="007B7CD0"/>
    <w:rsid w:val="007C0593"/>
    <w:rsid w:val="007C0A73"/>
    <w:rsid w:val="007C0EFB"/>
    <w:rsid w:val="007C169E"/>
    <w:rsid w:val="007C1AB3"/>
    <w:rsid w:val="007C1D17"/>
    <w:rsid w:val="007C2864"/>
    <w:rsid w:val="007C2AB0"/>
    <w:rsid w:val="007C34C8"/>
    <w:rsid w:val="007C3B3F"/>
    <w:rsid w:val="007C3F54"/>
    <w:rsid w:val="007C450F"/>
    <w:rsid w:val="007C455C"/>
    <w:rsid w:val="007C594D"/>
    <w:rsid w:val="007C5BEE"/>
    <w:rsid w:val="007C5C78"/>
    <w:rsid w:val="007C62EB"/>
    <w:rsid w:val="007C7B96"/>
    <w:rsid w:val="007D01F9"/>
    <w:rsid w:val="007D0A52"/>
    <w:rsid w:val="007D1301"/>
    <w:rsid w:val="007D1C00"/>
    <w:rsid w:val="007D1CBA"/>
    <w:rsid w:val="007D1EE4"/>
    <w:rsid w:val="007D2062"/>
    <w:rsid w:val="007D2561"/>
    <w:rsid w:val="007D284A"/>
    <w:rsid w:val="007D2D2A"/>
    <w:rsid w:val="007D30ED"/>
    <w:rsid w:val="007D3389"/>
    <w:rsid w:val="007D34E7"/>
    <w:rsid w:val="007D3526"/>
    <w:rsid w:val="007D3759"/>
    <w:rsid w:val="007D4D86"/>
    <w:rsid w:val="007D52B4"/>
    <w:rsid w:val="007D590F"/>
    <w:rsid w:val="007D5B8F"/>
    <w:rsid w:val="007D5DCF"/>
    <w:rsid w:val="007D5E2B"/>
    <w:rsid w:val="007D6283"/>
    <w:rsid w:val="007D64F3"/>
    <w:rsid w:val="007D653B"/>
    <w:rsid w:val="007D65ED"/>
    <w:rsid w:val="007D6865"/>
    <w:rsid w:val="007D77F3"/>
    <w:rsid w:val="007D7E6D"/>
    <w:rsid w:val="007E0A19"/>
    <w:rsid w:val="007E1814"/>
    <w:rsid w:val="007E1A92"/>
    <w:rsid w:val="007E23CC"/>
    <w:rsid w:val="007E2727"/>
    <w:rsid w:val="007E2B4F"/>
    <w:rsid w:val="007E2BA8"/>
    <w:rsid w:val="007E2C7B"/>
    <w:rsid w:val="007E333F"/>
    <w:rsid w:val="007E34A8"/>
    <w:rsid w:val="007E3DE2"/>
    <w:rsid w:val="007E41EC"/>
    <w:rsid w:val="007E491D"/>
    <w:rsid w:val="007E4F3E"/>
    <w:rsid w:val="007E5480"/>
    <w:rsid w:val="007E5515"/>
    <w:rsid w:val="007E5757"/>
    <w:rsid w:val="007E5852"/>
    <w:rsid w:val="007E5BED"/>
    <w:rsid w:val="007E608A"/>
    <w:rsid w:val="007E646A"/>
    <w:rsid w:val="007E65C5"/>
    <w:rsid w:val="007E669D"/>
    <w:rsid w:val="007E692D"/>
    <w:rsid w:val="007E70A3"/>
    <w:rsid w:val="007E7899"/>
    <w:rsid w:val="007E7A6D"/>
    <w:rsid w:val="007E7E76"/>
    <w:rsid w:val="007F0E2F"/>
    <w:rsid w:val="007F10F6"/>
    <w:rsid w:val="007F2159"/>
    <w:rsid w:val="007F2715"/>
    <w:rsid w:val="007F27F0"/>
    <w:rsid w:val="007F28B1"/>
    <w:rsid w:val="007F3445"/>
    <w:rsid w:val="007F4C91"/>
    <w:rsid w:val="007F4E43"/>
    <w:rsid w:val="007F529F"/>
    <w:rsid w:val="007F5815"/>
    <w:rsid w:val="007F58D7"/>
    <w:rsid w:val="007F5AF0"/>
    <w:rsid w:val="007F5B23"/>
    <w:rsid w:val="007F5D5D"/>
    <w:rsid w:val="007F6BA7"/>
    <w:rsid w:val="007F7D9A"/>
    <w:rsid w:val="00800066"/>
    <w:rsid w:val="00800408"/>
    <w:rsid w:val="00801777"/>
    <w:rsid w:val="00801B7A"/>
    <w:rsid w:val="00801D1D"/>
    <w:rsid w:val="00802426"/>
    <w:rsid w:val="008025FA"/>
    <w:rsid w:val="00802D7E"/>
    <w:rsid w:val="00802ECB"/>
    <w:rsid w:val="00803B28"/>
    <w:rsid w:val="00803C84"/>
    <w:rsid w:val="00803CA9"/>
    <w:rsid w:val="008040B7"/>
    <w:rsid w:val="00804121"/>
    <w:rsid w:val="008041C0"/>
    <w:rsid w:val="008045E7"/>
    <w:rsid w:val="00804E0F"/>
    <w:rsid w:val="00805D19"/>
    <w:rsid w:val="00805EA4"/>
    <w:rsid w:val="00805F40"/>
    <w:rsid w:val="008062A6"/>
    <w:rsid w:val="00806EDE"/>
    <w:rsid w:val="008071E8"/>
    <w:rsid w:val="00807F17"/>
    <w:rsid w:val="00810804"/>
    <w:rsid w:val="00810BF8"/>
    <w:rsid w:val="00811235"/>
    <w:rsid w:val="00811430"/>
    <w:rsid w:val="00811A89"/>
    <w:rsid w:val="00811CCB"/>
    <w:rsid w:val="008138A7"/>
    <w:rsid w:val="0081411A"/>
    <w:rsid w:val="00814128"/>
    <w:rsid w:val="008151B0"/>
    <w:rsid w:val="00816986"/>
    <w:rsid w:val="00817170"/>
    <w:rsid w:val="00817647"/>
    <w:rsid w:val="008179D4"/>
    <w:rsid w:val="008200C0"/>
    <w:rsid w:val="00820305"/>
    <w:rsid w:val="00820621"/>
    <w:rsid w:val="00820700"/>
    <w:rsid w:val="00821AA1"/>
    <w:rsid w:val="0082235F"/>
    <w:rsid w:val="00822DEA"/>
    <w:rsid w:val="00823281"/>
    <w:rsid w:val="00823474"/>
    <w:rsid w:val="00823EF6"/>
    <w:rsid w:val="00824038"/>
    <w:rsid w:val="008245CE"/>
    <w:rsid w:val="008246E3"/>
    <w:rsid w:val="00825787"/>
    <w:rsid w:val="00825ACD"/>
    <w:rsid w:val="00825E30"/>
    <w:rsid w:val="008269B3"/>
    <w:rsid w:val="00826CDA"/>
    <w:rsid w:val="00826F95"/>
    <w:rsid w:val="00827596"/>
    <w:rsid w:val="008275F3"/>
    <w:rsid w:val="00830AA1"/>
    <w:rsid w:val="00830FAD"/>
    <w:rsid w:val="008310FE"/>
    <w:rsid w:val="00831A05"/>
    <w:rsid w:val="00831B05"/>
    <w:rsid w:val="00831B98"/>
    <w:rsid w:val="00831DE2"/>
    <w:rsid w:val="00832101"/>
    <w:rsid w:val="00832165"/>
    <w:rsid w:val="0083252A"/>
    <w:rsid w:val="00832E26"/>
    <w:rsid w:val="00832E9D"/>
    <w:rsid w:val="008331AE"/>
    <w:rsid w:val="0083397F"/>
    <w:rsid w:val="00833C00"/>
    <w:rsid w:val="0083466D"/>
    <w:rsid w:val="008350FF"/>
    <w:rsid w:val="00835252"/>
    <w:rsid w:val="00835625"/>
    <w:rsid w:val="00835784"/>
    <w:rsid w:val="008363F0"/>
    <w:rsid w:val="0083786B"/>
    <w:rsid w:val="00837E57"/>
    <w:rsid w:val="00837EA0"/>
    <w:rsid w:val="00840576"/>
    <w:rsid w:val="008406A7"/>
    <w:rsid w:val="00840728"/>
    <w:rsid w:val="00840870"/>
    <w:rsid w:val="00840DFB"/>
    <w:rsid w:val="00843100"/>
    <w:rsid w:val="00843733"/>
    <w:rsid w:val="00843900"/>
    <w:rsid w:val="00843975"/>
    <w:rsid w:val="00843CD2"/>
    <w:rsid w:val="00844207"/>
    <w:rsid w:val="00844BDC"/>
    <w:rsid w:val="008452A3"/>
    <w:rsid w:val="00846380"/>
    <w:rsid w:val="0084650F"/>
    <w:rsid w:val="00846CF1"/>
    <w:rsid w:val="00850C1A"/>
    <w:rsid w:val="00850D56"/>
    <w:rsid w:val="00850DF3"/>
    <w:rsid w:val="00850F0E"/>
    <w:rsid w:val="00851074"/>
    <w:rsid w:val="00851CD8"/>
    <w:rsid w:val="00851E4C"/>
    <w:rsid w:val="00852343"/>
    <w:rsid w:val="00852732"/>
    <w:rsid w:val="00853654"/>
    <w:rsid w:val="00853825"/>
    <w:rsid w:val="00854619"/>
    <w:rsid w:val="0085503C"/>
    <w:rsid w:val="008551F4"/>
    <w:rsid w:val="00855622"/>
    <w:rsid w:val="00856445"/>
    <w:rsid w:val="00856BE3"/>
    <w:rsid w:val="0085746D"/>
    <w:rsid w:val="0086017E"/>
    <w:rsid w:val="0086045B"/>
    <w:rsid w:val="00860541"/>
    <w:rsid w:val="008617DB"/>
    <w:rsid w:val="00862E90"/>
    <w:rsid w:val="00863792"/>
    <w:rsid w:val="00864A7C"/>
    <w:rsid w:val="00864CB8"/>
    <w:rsid w:val="008657A4"/>
    <w:rsid w:val="00865C49"/>
    <w:rsid w:val="00865DF4"/>
    <w:rsid w:val="00866E98"/>
    <w:rsid w:val="00867330"/>
    <w:rsid w:val="008676BA"/>
    <w:rsid w:val="00867779"/>
    <w:rsid w:val="00870E63"/>
    <w:rsid w:val="00872762"/>
    <w:rsid w:val="0087289C"/>
    <w:rsid w:val="0087316C"/>
    <w:rsid w:val="00873691"/>
    <w:rsid w:val="00873C2F"/>
    <w:rsid w:val="0087543F"/>
    <w:rsid w:val="00875F91"/>
    <w:rsid w:val="0087619E"/>
    <w:rsid w:val="0087638C"/>
    <w:rsid w:val="008767FB"/>
    <w:rsid w:val="00876CCB"/>
    <w:rsid w:val="00876E03"/>
    <w:rsid w:val="00877AE2"/>
    <w:rsid w:val="00877E2C"/>
    <w:rsid w:val="0088001D"/>
    <w:rsid w:val="00880055"/>
    <w:rsid w:val="008802B2"/>
    <w:rsid w:val="00880841"/>
    <w:rsid w:val="00881070"/>
    <w:rsid w:val="00881A27"/>
    <w:rsid w:val="00881AFE"/>
    <w:rsid w:val="00881F8C"/>
    <w:rsid w:val="008830A3"/>
    <w:rsid w:val="00883545"/>
    <w:rsid w:val="00883988"/>
    <w:rsid w:val="008839E9"/>
    <w:rsid w:val="00884C00"/>
    <w:rsid w:val="0088552F"/>
    <w:rsid w:val="00886062"/>
    <w:rsid w:val="00886918"/>
    <w:rsid w:val="00886B91"/>
    <w:rsid w:val="00886C4A"/>
    <w:rsid w:val="00886D26"/>
    <w:rsid w:val="00887420"/>
    <w:rsid w:val="00887D1A"/>
    <w:rsid w:val="00890C44"/>
    <w:rsid w:val="00890E9D"/>
    <w:rsid w:val="00890EFE"/>
    <w:rsid w:val="008911AE"/>
    <w:rsid w:val="0089179B"/>
    <w:rsid w:val="00892053"/>
    <w:rsid w:val="008923FF"/>
    <w:rsid w:val="00892417"/>
    <w:rsid w:val="008926E4"/>
    <w:rsid w:val="008929B7"/>
    <w:rsid w:val="008938D2"/>
    <w:rsid w:val="00893CC4"/>
    <w:rsid w:val="00894218"/>
    <w:rsid w:val="0089454D"/>
    <w:rsid w:val="008949E1"/>
    <w:rsid w:val="00895563"/>
    <w:rsid w:val="00895889"/>
    <w:rsid w:val="00896196"/>
    <w:rsid w:val="008963F5"/>
    <w:rsid w:val="00896FAE"/>
    <w:rsid w:val="00897F04"/>
    <w:rsid w:val="008A0B1A"/>
    <w:rsid w:val="008A0DA5"/>
    <w:rsid w:val="008A0FE0"/>
    <w:rsid w:val="008A14AA"/>
    <w:rsid w:val="008A1B23"/>
    <w:rsid w:val="008A2472"/>
    <w:rsid w:val="008A2A24"/>
    <w:rsid w:val="008A2B67"/>
    <w:rsid w:val="008A2BED"/>
    <w:rsid w:val="008A2C94"/>
    <w:rsid w:val="008A3027"/>
    <w:rsid w:val="008A39B0"/>
    <w:rsid w:val="008A42AE"/>
    <w:rsid w:val="008A4654"/>
    <w:rsid w:val="008A49AA"/>
    <w:rsid w:val="008A49DB"/>
    <w:rsid w:val="008A4A7F"/>
    <w:rsid w:val="008A4CAA"/>
    <w:rsid w:val="008A51C6"/>
    <w:rsid w:val="008A51C9"/>
    <w:rsid w:val="008A5C64"/>
    <w:rsid w:val="008A5C8E"/>
    <w:rsid w:val="008A6022"/>
    <w:rsid w:val="008A6507"/>
    <w:rsid w:val="008A66CD"/>
    <w:rsid w:val="008A758E"/>
    <w:rsid w:val="008A7B98"/>
    <w:rsid w:val="008A7C9E"/>
    <w:rsid w:val="008A7ED9"/>
    <w:rsid w:val="008B0913"/>
    <w:rsid w:val="008B0BB9"/>
    <w:rsid w:val="008B138E"/>
    <w:rsid w:val="008B13CE"/>
    <w:rsid w:val="008B181E"/>
    <w:rsid w:val="008B21B2"/>
    <w:rsid w:val="008B27BD"/>
    <w:rsid w:val="008B2971"/>
    <w:rsid w:val="008B3329"/>
    <w:rsid w:val="008B3C70"/>
    <w:rsid w:val="008B4F5B"/>
    <w:rsid w:val="008B50C1"/>
    <w:rsid w:val="008B5488"/>
    <w:rsid w:val="008B7071"/>
    <w:rsid w:val="008B7532"/>
    <w:rsid w:val="008B76D2"/>
    <w:rsid w:val="008B7864"/>
    <w:rsid w:val="008B7D0E"/>
    <w:rsid w:val="008B7EAC"/>
    <w:rsid w:val="008B7ECC"/>
    <w:rsid w:val="008C030E"/>
    <w:rsid w:val="008C1293"/>
    <w:rsid w:val="008C1422"/>
    <w:rsid w:val="008C16A8"/>
    <w:rsid w:val="008C1803"/>
    <w:rsid w:val="008C18C9"/>
    <w:rsid w:val="008C259F"/>
    <w:rsid w:val="008C2657"/>
    <w:rsid w:val="008C274B"/>
    <w:rsid w:val="008C3D5E"/>
    <w:rsid w:val="008C3E85"/>
    <w:rsid w:val="008C5F50"/>
    <w:rsid w:val="008C5FEC"/>
    <w:rsid w:val="008C6A57"/>
    <w:rsid w:val="008C6C8B"/>
    <w:rsid w:val="008C7330"/>
    <w:rsid w:val="008C7F6C"/>
    <w:rsid w:val="008D08DF"/>
    <w:rsid w:val="008D18BA"/>
    <w:rsid w:val="008D1FEC"/>
    <w:rsid w:val="008D2998"/>
    <w:rsid w:val="008D2CC2"/>
    <w:rsid w:val="008D333B"/>
    <w:rsid w:val="008D3CB0"/>
    <w:rsid w:val="008D3D0C"/>
    <w:rsid w:val="008D438B"/>
    <w:rsid w:val="008D4E4B"/>
    <w:rsid w:val="008D52A0"/>
    <w:rsid w:val="008D7144"/>
    <w:rsid w:val="008D7517"/>
    <w:rsid w:val="008D7880"/>
    <w:rsid w:val="008D799A"/>
    <w:rsid w:val="008D7B34"/>
    <w:rsid w:val="008E05FD"/>
    <w:rsid w:val="008E1072"/>
    <w:rsid w:val="008E16B3"/>
    <w:rsid w:val="008E1D7E"/>
    <w:rsid w:val="008E2DDD"/>
    <w:rsid w:val="008E2EEB"/>
    <w:rsid w:val="008E3A55"/>
    <w:rsid w:val="008E4DF4"/>
    <w:rsid w:val="008E56CA"/>
    <w:rsid w:val="008E625E"/>
    <w:rsid w:val="008E6BE3"/>
    <w:rsid w:val="008E6C57"/>
    <w:rsid w:val="008E6E33"/>
    <w:rsid w:val="008F04D1"/>
    <w:rsid w:val="008F0529"/>
    <w:rsid w:val="008F077A"/>
    <w:rsid w:val="008F0F57"/>
    <w:rsid w:val="008F180D"/>
    <w:rsid w:val="008F186C"/>
    <w:rsid w:val="008F198B"/>
    <w:rsid w:val="008F1F9F"/>
    <w:rsid w:val="008F20CB"/>
    <w:rsid w:val="008F27E5"/>
    <w:rsid w:val="008F2F6B"/>
    <w:rsid w:val="008F3047"/>
    <w:rsid w:val="008F3716"/>
    <w:rsid w:val="008F38E6"/>
    <w:rsid w:val="008F4500"/>
    <w:rsid w:val="008F47A3"/>
    <w:rsid w:val="008F5117"/>
    <w:rsid w:val="008F5167"/>
    <w:rsid w:val="008F64E8"/>
    <w:rsid w:val="008F6910"/>
    <w:rsid w:val="008F69D5"/>
    <w:rsid w:val="008F6F95"/>
    <w:rsid w:val="008F7593"/>
    <w:rsid w:val="008F7B47"/>
    <w:rsid w:val="008F7F25"/>
    <w:rsid w:val="00900F77"/>
    <w:rsid w:val="0090188C"/>
    <w:rsid w:val="00901997"/>
    <w:rsid w:val="00901E5E"/>
    <w:rsid w:val="0090275B"/>
    <w:rsid w:val="00902D1E"/>
    <w:rsid w:val="009056B3"/>
    <w:rsid w:val="00906237"/>
    <w:rsid w:val="0090702C"/>
    <w:rsid w:val="0090730F"/>
    <w:rsid w:val="009073C3"/>
    <w:rsid w:val="009076A4"/>
    <w:rsid w:val="009076A6"/>
    <w:rsid w:val="00907B75"/>
    <w:rsid w:val="0091039E"/>
    <w:rsid w:val="00910A10"/>
    <w:rsid w:val="00911381"/>
    <w:rsid w:val="00911556"/>
    <w:rsid w:val="00911B7C"/>
    <w:rsid w:val="009122FD"/>
    <w:rsid w:val="009131B3"/>
    <w:rsid w:val="009132C9"/>
    <w:rsid w:val="009137AC"/>
    <w:rsid w:val="00914347"/>
    <w:rsid w:val="009151CA"/>
    <w:rsid w:val="00915926"/>
    <w:rsid w:val="00916662"/>
    <w:rsid w:val="009166B2"/>
    <w:rsid w:val="009169F2"/>
    <w:rsid w:val="0091771A"/>
    <w:rsid w:val="009177D7"/>
    <w:rsid w:val="009200F2"/>
    <w:rsid w:val="00920351"/>
    <w:rsid w:val="0092057A"/>
    <w:rsid w:val="00921365"/>
    <w:rsid w:val="00921728"/>
    <w:rsid w:val="00921DA9"/>
    <w:rsid w:val="0092212D"/>
    <w:rsid w:val="009231E3"/>
    <w:rsid w:val="009232AE"/>
    <w:rsid w:val="00923F63"/>
    <w:rsid w:val="009246BD"/>
    <w:rsid w:val="009251E9"/>
    <w:rsid w:val="00925454"/>
    <w:rsid w:val="009257E5"/>
    <w:rsid w:val="00925C1C"/>
    <w:rsid w:val="009263D4"/>
    <w:rsid w:val="00926712"/>
    <w:rsid w:val="00926824"/>
    <w:rsid w:val="00926B08"/>
    <w:rsid w:val="00927022"/>
    <w:rsid w:val="00927124"/>
    <w:rsid w:val="00927629"/>
    <w:rsid w:val="00927635"/>
    <w:rsid w:val="00930CE8"/>
    <w:rsid w:val="009311C8"/>
    <w:rsid w:val="00931422"/>
    <w:rsid w:val="009316F0"/>
    <w:rsid w:val="009321C1"/>
    <w:rsid w:val="009327AA"/>
    <w:rsid w:val="009327E6"/>
    <w:rsid w:val="00932A6F"/>
    <w:rsid w:val="00933FB4"/>
    <w:rsid w:val="009357B6"/>
    <w:rsid w:val="00935980"/>
    <w:rsid w:val="00936107"/>
    <w:rsid w:val="009363A4"/>
    <w:rsid w:val="00936C9E"/>
    <w:rsid w:val="00937676"/>
    <w:rsid w:val="00937AC9"/>
    <w:rsid w:val="0094008E"/>
    <w:rsid w:val="0094049B"/>
    <w:rsid w:val="0094059F"/>
    <w:rsid w:val="009414F3"/>
    <w:rsid w:val="009423FD"/>
    <w:rsid w:val="0094241B"/>
    <w:rsid w:val="009425E6"/>
    <w:rsid w:val="009428DB"/>
    <w:rsid w:val="00943286"/>
    <w:rsid w:val="00943540"/>
    <w:rsid w:val="009437AB"/>
    <w:rsid w:val="00943AE4"/>
    <w:rsid w:val="0094434B"/>
    <w:rsid w:val="009446E1"/>
    <w:rsid w:val="00944A15"/>
    <w:rsid w:val="00944E7C"/>
    <w:rsid w:val="00944F22"/>
    <w:rsid w:val="00944F25"/>
    <w:rsid w:val="00945630"/>
    <w:rsid w:val="009456E4"/>
    <w:rsid w:val="00945A9D"/>
    <w:rsid w:val="00945AE5"/>
    <w:rsid w:val="00946287"/>
    <w:rsid w:val="00946C44"/>
    <w:rsid w:val="00946E1B"/>
    <w:rsid w:val="00947059"/>
    <w:rsid w:val="0094748F"/>
    <w:rsid w:val="00947700"/>
    <w:rsid w:val="00950535"/>
    <w:rsid w:val="009508AD"/>
    <w:rsid w:val="009508FC"/>
    <w:rsid w:val="00950F93"/>
    <w:rsid w:val="00951651"/>
    <w:rsid w:val="00951B5B"/>
    <w:rsid w:val="00952676"/>
    <w:rsid w:val="00952E3D"/>
    <w:rsid w:val="009530EE"/>
    <w:rsid w:val="009539D0"/>
    <w:rsid w:val="00953DC2"/>
    <w:rsid w:val="00954468"/>
    <w:rsid w:val="009547AC"/>
    <w:rsid w:val="00954E80"/>
    <w:rsid w:val="00955424"/>
    <w:rsid w:val="009554EE"/>
    <w:rsid w:val="00956201"/>
    <w:rsid w:val="00956626"/>
    <w:rsid w:val="00956C55"/>
    <w:rsid w:val="00957B82"/>
    <w:rsid w:val="00957BD2"/>
    <w:rsid w:val="00957C09"/>
    <w:rsid w:val="0096033B"/>
    <w:rsid w:val="00960EA3"/>
    <w:rsid w:val="00961A35"/>
    <w:rsid w:val="00961F13"/>
    <w:rsid w:val="00961F55"/>
    <w:rsid w:val="0096235D"/>
    <w:rsid w:val="00962979"/>
    <w:rsid w:val="00962A91"/>
    <w:rsid w:val="00962C6C"/>
    <w:rsid w:val="00962E6D"/>
    <w:rsid w:val="0096315D"/>
    <w:rsid w:val="009639B6"/>
    <w:rsid w:val="00963F57"/>
    <w:rsid w:val="00964167"/>
    <w:rsid w:val="0096418D"/>
    <w:rsid w:val="00964295"/>
    <w:rsid w:val="009648FB"/>
    <w:rsid w:val="0096659B"/>
    <w:rsid w:val="00966718"/>
    <w:rsid w:val="00967162"/>
    <w:rsid w:val="009676D3"/>
    <w:rsid w:val="00967885"/>
    <w:rsid w:val="00967B0E"/>
    <w:rsid w:val="00970732"/>
    <w:rsid w:val="00970B8E"/>
    <w:rsid w:val="00970BA1"/>
    <w:rsid w:val="00970DF8"/>
    <w:rsid w:val="009713BE"/>
    <w:rsid w:val="009716AE"/>
    <w:rsid w:val="00971E69"/>
    <w:rsid w:val="0097224D"/>
    <w:rsid w:val="00972618"/>
    <w:rsid w:val="00972641"/>
    <w:rsid w:val="00972781"/>
    <w:rsid w:val="00972858"/>
    <w:rsid w:val="00972920"/>
    <w:rsid w:val="00972B71"/>
    <w:rsid w:val="00972CE3"/>
    <w:rsid w:val="009731A3"/>
    <w:rsid w:val="0097449B"/>
    <w:rsid w:val="00974A08"/>
    <w:rsid w:val="00974B6C"/>
    <w:rsid w:val="00975A90"/>
    <w:rsid w:val="00976158"/>
    <w:rsid w:val="009762D5"/>
    <w:rsid w:val="00976352"/>
    <w:rsid w:val="0097692C"/>
    <w:rsid w:val="00976999"/>
    <w:rsid w:val="00976E09"/>
    <w:rsid w:val="0097708E"/>
    <w:rsid w:val="0097724C"/>
    <w:rsid w:val="009778FF"/>
    <w:rsid w:val="00977D7F"/>
    <w:rsid w:val="009812B2"/>
    <w:rsid w:val="009814E7"/>
    <w:rsid w:val="00981B97"/>
    <w:rsid w:val="009820CC"/>
    <w:rsid w:val="009820F7"/>
    <w:rsid w:val="00982293"/>
    <w:rsid w:val="00982A0A"/>
    <w:rsid w:val="00982BB0"/>
    <w:rsid w:val="00982C46"/>
    <w:rsid w:val="00982D83"/>
    <w:rsid w:val="0098338C"/>
    <w:rsid w:val="009833F5"/>
    <w:rsid w:val="0098344F"/>
    <w:rsid w:val="009835AA"/>
    <w:rsid w:val="009835BD"/>
    <w:rsid w:val="00983C09"/>
    <w:rsid w:val="009849E6"/>
    <w:rsid w:val="00985221"/>
    <w:rsid w:val="0098630F"/>
    <w:rsid w:val="009864E3"/>
    <w:rsid w:val="009878C8"/>
    <w:rsid w:val="00987E10"/>
    <w:rsid w:val="00990409"/>
    <w:rsid w:val="00990B99"/>
    <w:rsid w:val="00991894"/>
    <w:rsid w:val="009919EA"/>
    <w:rsid w:val="00991C95"/>
    <w:rsid w:val="009922BD"/>
    <w:rsid w:val="00992533"/>
    <w:rsid w:val="00992913"/>
    <w:rsid w:val="0099392D"/>
    <w:rsid w:val="00993B1C"/>
    <w:rsid w:val="00993D63"/>
    <w:rsid w:val="00993F73"/>
    <w:rsid w:val="009947DF"/>
    <w:rsid w:val="00994A64"/>
    <w:rsid w:val="00995737"/>
    <w:rsid w:val="009965BB"/>
    <w:rsid w:val="009969C3"/>
    <w:rsid w:val="00997328"/>
    <w:rsid w:val="00997757"/>
    <w:rsid w:val="00997846"/>
    <w:rsid w:val="009A14E1"/>
    <w:rsid w:val="009A202A"/>
    <w:rsid w:val="009A245F"/>
    <w:rsid w:val="009A27AF"/>
    <w:rsid w:val="009A2BF4"/>
    <w:rsid w:val="009A40CF"/>
    <w:rsid w:val="009A41AC"/>
    <w:rsid w:val="009A42F5"/>
    <w:rsid w:val="009A493F"/>
    <w:rsid w:val="009A4DE5"/>
    <w:rsid w:val="009A5504"/>
    <w:rsid w:val="009A5E47"/>
    <w:rsid w:val="009A5FB6"/>
    <w:rsid w:val="009A63A7"/>
    <w:rsid w:val="009A67EE"/>
    <w:rsid w:val="009A6B01"/>
    <w:rsid w:val="009A709B"/>
    <w:rsid w:val="009A7211"/>
    <w:rsid w:val="009A7853"/>
    <w:rsid w:val="009B0237"/>
    <w:rsid w:val="009B0567"/>
    <w:rsid w:val="009B0828"/>
    <w:rsid w:val="009B087A"/>
    <w:rsid w:val="009B143B"/>
    <w:rsid w:val="009B1ACD"/>
    <w:rsid w:val="009B27B7"/>
    <w:rsid w:val="009B27C2"/>
    <w:rsid w:val="009B2E56"/>
    <w:rsid w:val="009B3001"/>
    <w:rsid w:val="009B34C4"/>
    <w:rsid w:val="009B3B78"/>
    <w:rsid w:val="009B3DF7"/>
    <w:rsid w:val="009B40AB"/>
    <w:rsid w:val="009B47E7"/>
    <w:rsid w:val="009B4878"/>
    <w:rsid w:val="009B654E"/>
    <w:rsid w:val="009B6820"/>
    <w:rsid w:val="009C0196"/>
    <w:rsid w:val="009C04CC"/>
    <w:rsid w:val="009C05B0"/>
    <w:rsid w:val="009C1A4E"/>
    <w:rsid w:val="009C3896"/>
    <w:rsid w:val="009C39A9"/>
    <w:rsid w:val="009C44A0"/>
    <w:rsid w:val="009C50EB"/>
    <w:rsid w:val="009C524D"/>
    <w:rsid w:val="009C54B3"/>
    <w:rsid w:val="009C5A51"/>
    <w:rsid w:val="009C5A5C"/>
    <w:rsid w:val="009C6075"/>
    <w:rsid w:val="009C61F2"/>
    <w:rsid w:val="009C648B"/>
    <w:rsid w:val="009C68FE"/>
    <w:rsid w:val="009C7516"/>
    <w:rsid w:val="009C7A6E"/>
    <w:rsid w:val="009D0354"/>
    <w:rsid w:val="009D0C4D"/>
    <w:rsid w:val="009D1014"/>
    <w:rsid w:val="009D1053"/>
    <w:rsid w:val="009D19E6"/>
    <w:rsid w:val="009D1CC0"/>
    <w:rsid w:val="009D1E70"/>
    <w:rsid w:val="009D21DE"/>
    <w:rsid w:val="009D2236"/>
    <w:rsid w:val="009D26B4"/>
    <w:rsid w:val="009D2F38"/>
    <w:rsid w:val="009D3211"/>
    <w:rsid w:val="009D3421"/>
    <w:rsid w:val="009D3579"/>
    <w:rsid w:val="009D37D5"/>
    <w:rsid w:val="009D3CE1"/>
    <w:rsid w:val="009D4780"/>
    <w:rsid w:val="009D4904"/>
    <w:rsid w:val="009D4D33"/>
    <w:rsid w:val="009D5BE7"/>
    <w:rsid w:val="009D6558"/>
    <w:rsid w:val="009D6788"/>
    <w:rsid w:val="009D6D61"/>
    <w:rsid w:val="009D7051"/>
    <w:rsid w:val="009D7DDE"/>
    <w:rsid w:val="009E0243"/>
    <w:rsid w:val="009E061B"/>
    <w:rsid w:val="009E094E"/>
    <w:rsid w:val="009E1281"/>
    <w:rsid w:val="009E16AE"/>
    <w:rsid w:val="009E1A83"/>
    <w:rsid w:val="009E24D5"/>
    <w:rsid w:val="009E259A"/>
    <w:rsid w:val="009E25BB"/>
    <w:rsid w:val="009E28A8"/>
    <w:rsid w:val="009E3359"/>
    <w:rsid w:val="009E35E2"/>
    <w:rsid w:val="009E4291"/>
    <w:rsid w:val="009E4FAB"/>
    <w:rsid w:val="009E55FB"/>
    <w:rsid w:val="009E5C5D"/>
    <w:rsid w:val="009E6235"/>
    <w:rsid w:val="009E6472"/>
    <w:rsid w:val="009E6DE4"/>
    <w:rsid w:val="009E6FBC"/>
    <w:rsid w:val="009F0027"/>
    <w:rsid w:val="009F194C"/>
    <w:rsid w:val="009F19B7"/>
    <w:rsid w:val="009F1F0A"/>
    <w:rsid w:val="009F2B01"/>
    <w:rsid w:val="009F3206"/>
    <w:rsid w:val="009F41B0"/>
    <w:rsid w:val="009F4229"/>
    <w:rsid w:val="009F51E9"/>
    <w:rsid w:val="009F558B"/>
    <w:rsid w:val="009F5F07"/>
    <w:rsid w:val="009F60C0"/>
    <w:rsid w:val="009F7E4E"/>
    <w:rsid w:val="00A003F7"/>
    <w:rsid w:val="00A00840"/>
    <w:rsid w:val="00A0125D"/>
    <w:rsid w:val="00A0132D"/>
    <w:rsid w:val="00A01813"/>
    <w:rsid w:val="00A02141"/>
    <w:rsid w:val="00A0229C"/>
    <w:rsid w:val="00A023BA"/>
    <w:rsid w:val="00A02470"/>
    <w:rsid w:val="00A02716"/>
    <w:rsid w:val="00A0277D"/>
    <w:rsid w:val="00A038DD"/>
    <w:rsid w:val="00A03CC0"/>
    <w:rsid w:val="00A03D54"/>
    <w:rsid w:val="00A03EAC"/>
    <w:rsid w:val="00A04572"/>
    <w:rsid w:val="00A04725"/>
    <w:rsid w:val="00A04DDC"/>
    <w:rsid w:val="00A0504D"/>
    <w:rsid w:val="00A0510D"/>
    <w:rsid w:val="00A05CDF"/>
    <w:rsid w:val="00A05DFC"/>
    <w:rsid w:val="00A06214"/>
    <w:rsid w:val="00A06E78"/>
    <w:rsid w:val="00A073BB"/>
    <w:rsid w:val="00A0790D"/>
    <w:rsid w:val="00A10739"/>
    <w:rsid w:val="00A1095E"/>
    <w:rsid w:val="00A10A30"/>
    <w:rsid w:val="00A10A7F"/>
    <w:rsid w:val="00A11668"/>
    <w:rsid w:val="00A117C4"/>
    <w:rsid w:val="00A11C09"/>
    <w:rsid w:val="00A11FB9"/>
    <w:rsid w:val="00A12035"/>
    <w:rsid w:val="00A12B55"/>
    <w:rsid w:val="00A12EAC"/>
    <w:rsid w:val="00A12EE9"/>
    <w:rsid w:val="00A137D9"/>
    <w:rsid w:val="00A14067"/>
    <w:rsid w:val="00A1417E"/>
    <w:rsid w:val="00A14A34"/>
    <w:rsid w:val="00A153DC"/>
    <w:rsid w:val="00A15589"/>
    <w:rsid w:val="00A15B1D"/>
    <w:rsid w:val="00A1630D"/>
    <w:rsid w:val="00A16624"/>
    <w:rsid w:val="00A16DFB"/>
    <w:rsid w:val="00A17BD6"/>
    <w:rsid w:val="00A17E1C"/>
    <w:rsid w:val="00A2026C"/>
    <w:rsid w:val="00A205AD"/>
    <w:rsid w:val="00A2068E"/>
    <w:rsid w:val="00A20F60"/>
    <w:rsid w:val="00A2166E"/>
    <w:rsid w:val="00A21809"/>
    <w:rsid w:val="00A2203D"/>
    <w:rsid w:val="00A2205D"/>
    <w:rsid w:val="00A22606"/>
    <w:rsid w:val="00A22CCE"/>
    <w:rsid w:val="00A22D94"/>
    <w:rsid w:val="00A22F4F"/>
    <w:rsid w:val="00A230A4"/>
    <w:rsid w:val="00A230E7"/>
    <w:rsid w:val="00A2389E"/>
    <w:rsid w:val="00A23A1E"/>
    <w:rsid w:val="00A23F7D"/>
    <w:rsid w:val="00A2424B"/>
    <w:rsid w:val="00A242C9"/>
    <w:rsid w:val="00A24335"/>
    <w:rsid w:val="00A24B2D"/>
    <w:rsid w:val="00A2504A"/>
    <w:rsid w:val="00A252AC"/>
    <w:rsid w:val="00A256F5"/>
    <w:rsid w:val="00A262E8"/>
    <w:rsid w:val="00A263FB"/>
    <w:rsid w:val="00A26D06"/>
    <w:rsid w:val="00A27D9B"/>
    <w:rsid w:val="00A27F11"/>
    <w:rsid w:val="00A30202"/>
    <w:rsid w:val="00A31B49"/>
    <w:rsid w:val="00A31C02"/>
    <w:rsid w:val="00A32B02"/>
    <w:rsid w:val="00A32B28"/>
    <w:rsid w:val="00A33176"/>
    <w:rsid w:val="00A34460"/>
    <w:rsid w:val="00A35394"/>
    <w:rsid w:val="00A353F1"/>
    <w:rsid w:val="00A35AB9"/>
    <w:rsid w:val="00A36035"/>
    <w:rsid w:val="00A363B6"/>
    <w:rsid w:val="00A36698"/>
    <w:rsid w:val="00A367EF"/>
    <w:rsid w:val="00A369E9"/>
    <w:rsid w:val="00A36DE2"/>
    <w:rsid w:val="00A36F95"/>
    <w:rsid w:val="00A379D5"/>
    <w:rsid w:val="00A37CFA"/>
    <w:rsid w:val="00A37FED"/>
    <w:rsid w:val="00A4187E"/>
    <w:rsid w:val="00A41CCB"/>
    <w:rsid w:val="00A427B0"/>
    <w:rsid w:val="00A436FD"/>
    <w:rsid w:val="00A43732"/>
    <w:rsid w:val="00A445CC"/>
    <w:rsid w:val="00A4480E"/>
    <w:rsid w:val="00A45316"/>
    <w:rsid w:val="00A453A3"/>
    <w:rsid w:val="00A45AA2"/>
    <w:rsid w:val="00A45ACE"/>
    <w:rsid w:val="00A46883"/>
    <w:rsid w:val="00A4695F"/>
    <w:rsid w:val="00A46D1D"/>
    <w:rsid w:val="00A4701E"/>
    <w:rsid w:val="00A47397"/>
    <w:rsid w:val="00A4781C"/>
    <w:rsid w:val="00A501B1"/>
    <w:rsid w:val="00A50B37"/>
    <w:rsid w:val="00A51E30"/>
    <w:rsid w:val="00A52527"/>
    <w:rsid w:val="00A528AF"/>
    <w:rsid w:val="00A52C91"/>
    <w:rsid w:val="00A52E9D"/>
    <w:rsid w:val="00A52F04"/>
    <w:rsid w:val="00A538F5"/>
    <w:rsid w:val="00A53E04"/>
    <w:rsid w:val="00A547B7"/>
    <w:rsid w:val="00A55D4D"/>
    <w:rsid w:val="00A55E66"/>
    <w:rsid w:val="00A565B2"/>
    <w:rsid w:val="00A568C1"/>
    <w:rsid w:val="00A56942"/>
    <w:rsid w:val="00A569B3"/>
    <w:rsid w:val="00A56BF1"/>
    <w:rsid w:val="00A57787"/>
    <w:rsid w:val="00A57888"/>
    <w:rsid w:val="00A601E6"/>
    <w:rsid w:val="00A606A7"/>
    <w:rsid w:val="00A606F1"/>
    <w:rsid w:val="00A60824"/>
    <w:rsid w:val="00A609E6"/>
    <w:rsid w:val="00A60CAD"/>
    <w:rsid w:val="00A6143A"/>
    <w:rsid w:val="00A61901"/>
    <w:rsid w:val="00A61AB1"/>
    <w:rsid w:val="00A61B7E"/>
    <w:rsid w:val="00A61CF6"/>
    <w:rsid w:val="00A6241D"/>
    <w:rsid w:val="00A62CC6"/>
    <w:rsid w:val="00A62D22"/>
    <w:rsid w:val="00A63603"/>
    <w:rsid w:val="00A63AD3"/>
    <w:rsid w:val="00A63C93"/>
    <w:rsid w:val="00A63CDA"/>
    <w:rsid w:val="00A64090"/>
    <w:rsid w:val="00A64D0E"/>
    <w:rsid w:val="00A658DC"/>
    <w:rsid w:val="00A65AA8"/>
    <w:rsid w:val="00A65B6D"/>
    <w:rsid w:val="00A67E09"/>
    <w:rsid w:val="00A7060A"/>
    <w:rsid w:val="00A70A1D"/>
    <w:rsid w:val="00A70C46"/>
    <w:rsid w:val="00A713E4"/>
    <w:rsid w:val="00A714EA"/>
    <w:rsid w:val="00A71511"/>
    <w:rsid w:val="00A718DB"/>
    <w:rsid w:val="00A72342"/>
    <w:rsid w:val="00A728DF"/>
    <w:rsid w:val="00A72B0F"/>
    <w:rsid w:val="00A73E37"/>
    <w:rsid w:val="00A74085"/>
    <w:rsid w:val="00A74DBF"/>
    <w:rsid w:val="00A757F5"/>
    <w:rsid w:val="00A75983"/>
    <w:rsid w:val="00A7653B"/>
    <w:rsid w:val="00A76C0B"/>
    <w:rsid w:val="00A76D36"/>
    <w:rsid w:val="00A77378"/>
    <w:rsid w:val="00A77544"/>
    <w:rsid w:val="00A779B7"/>
    <w:rsid w:val="00A77A48"/>
    <w:rsid w:val="00A801D5"/>
    <w:rsid w:val="00A80D0D"/>
    <w:rsid w:val="00A81B75"/>
    <w:rsid w:val="00A829FD"/>
    <w:rsid w:val="00A83632"/>
    <w:rsid w:val="00A84538"/>
    <w:rsid w:val="00A84690"/>
    <w:rsid w:val="00A8470F"/>
    <w:rsid w:val="00A85850"/>
    <w:rsid w:val="00A85A8D"/>
    <w:rsid w:val="00A85CD3"/>
    <w:rsid w:val="00A87903"/>
    <w:rsid w:val="00A87F7C"/>
    <w:rsid w:val="00A902EA"/>
    <w:rsid w:val="00A91887"/>
    <w:rsid w:val="00A9203D"/>
    <w:rsid w:val="00A923A1"/>
    <w:rsid w:val="00A924CB"/>
    <w:rsid w:val="00A92563"/>
    <w:rsid w:val="00A92E4D"/>
    <w:rsid w:val="00A93159"/>
    <w:rsid w:val="00A933E8"/>
    <w:rsid w:val="00A93893"/>
    <w:rsid w:val="00A955CB"/>
    <w:rsid w:val="00A9613A"/>
    <w:rsid w:val="00A96D98"/>
    <w:rsid w:val="00A971DC"/>
    <w:rsid w:val="00A97445"/>
    <w:rsid w:val="00AA0878"/>
    <w:rsid w:val="00AA103E"/>
    <w:rsid w:val="00AA1732"/>
    <w:rsid w:val="00AA18E7"/>
    <w:rsid w:val="00AA1A54"/>
    <w:rsid w:val="00AA252A"/>
    <w:rsid w:val="00AA2A2E"/>
    <w:rsid w:val="00AA369D"/>
    <w:rsid w:val="00AA405A"/>
    <w:rsid w:val="00AA451F"/>
    <w:rsid w:val="00AA46C8"/>
    <w:rsid w:val="00AA47D5"/>
    <w:rsid w:val="00AA4962"/>
    <w:rsid w:val="00AA4DE7"/>
    <w:rsid w:val="00AA555C"/>
    <w:rsid w:val="00AA5701"/>
    <w:rsid w:val="00AA6604"/>
    <w:rsid w:val="00AA7AE2"/>
    <w:rsid w:val="00AB0B88"/>
    <w:rsid w:val="00AB0BA0"/>
    <w:rsid w:val="00AB0C86"/>
    <w:rsid w:val="00AB0F1B"/>
    <w:rsid w:val="00AB13F6"/>
    <w:rsid w:val="00AB141F"/>
    <w:rsid w:val="00AB1524"/>
    <w:rsid w:val="00AB16CD"/>
    <w:rsid w:val="00AB1C7F"/>
    <w:rsid w:val="00AB1FE3"/>
    <w:rsid w:val="00AB2792"/>
    <w:rsid w:val="00AB299E"/>
    <w:rsid w:val="00AB2C89"/>
    <w:rsid w:val="00AB2CBE"/>
    <w:rsid w:val="00AB2D90"/>
    <w:rsid w:val="00AB2E0C"/>
    <w:rsid w:val="00AB34BF"/>
    <w:rsid w:val="00AB3893"/>
    <w:rsid w:val="00AB4F79"/>
    <w:rsid w:val="00AB5391"/>
    <w:rsid w:val="00AB576B"/>
    <w:rsid w:val="00AB57FE"/>
    <w:rsid w:val="00AB5901"/>
    <w:rsid w:val="00AB68C0"/>
    <w:rsid w:val="00AB6AF9"/>
    <w:rsid w:val="00AB7FCE"/>
    <w:rsid w:val="00AC0465"/>
    <w:rsid w:val="00AC0E5A"/>
    <w:rsid w:val="00AC0F9D"/>
    <w:rsid w:val="00AC1182"/>
    <w:rsid w:val="00AC123C"/>
    <w:rsid w:val="00AC24B7"/>
    <w:rsid w:val="00AC28E0"/>
    <w:rsid w:val="00AC2B2B"/>
    <w:rsid w:val="00AC3438"/>
    <w:rsid w:val="00AC3734"/>
    <w:rsid w:val="00AC3776"/>
    <w:rsid w:val="00AC38DD"/>
    <w:rsid w:val="00AC3A8D"/>
    <w:rsid w:val="00AC45EC"/>
    <w:rsid w:val="00AC4D58"/>
    <w:rsid w:val="00AC5CD2"/>
    <w:rsid w:val="00AC60AC"/>
    <w:rsid w:val="00AC6336"/>
    <w:rsid w:val="00AC7C28"/>
    <w:rsid w:val="00AC7CD6"/>
    <w:rsid w:val="00AD077C"/>
    <w:rsid w:val="00AD07DE"/>
    <w:rsid w:val="00AD0860"/>
    <w:rsid w:val="00AD15B0"/>
    <w:rsid w:val="00AD1FA2"/>
    <w:rsid w:val="00AD2CD6"/>
    <w:rsid w:val="00AD5143"/>
    <w:rsid w:val="00AD5DDE"/>
    <w:rsid w:val="00AD6C44"/>
    <w:rsid w:val="00AD6D84"/>
    <w:rsid w:val="00AD7B9F"/>
    <w:rsid w:val="00AD7BB5"/>
    <w:rsid w:val="00AE0310"/>
    <w:rsid w:val="00AE0E82"/>
    <w:rsid w:val="00AE11AD"/>
    <w:rsid w:val="00AE131D"/>
    <w:rsid w:val="00AE1370"/>
    <w:rsid w:val="00AE1804"/>
    <w:rsid w:val="00AE316A"/>
    <w:rsid w:val="00AE31CE"/>
    <w:rsid w:val="00AE3ADB"/>
    <w:rsid w:val="00AE47DF"/>
    <w:rsid w:val="00AE51B4"/>
    <w:rsid w:val="00AE60D2"/>
    <w:rsid w:val="00AE623C"/>
    <w:rsid w:val="00AE6B18"/>
    <w:rsid w:val="00AE7768"/>
    <w:rsid w:val="00AE7973"/>
    <w:rsid w:val="00AE7B23"/>
    <w:rsid w:val="00AF1208"/>
    <w:rsid w:val="00AF167B"/>
    <w:rsid w:val="00AF1A49"/>
    <w:rsid w:val="00AF22A0"/>
    <w:rsid w:val="00AF2AFE"/>
    <w:rsid w:val="00AF3E1E"/>
    <w:rsid w:val="00AF3F89"/>
    <w:rsid w:val="00AF4470"/>
    <w:rsid w:val="00AF4E46"/>
    <w:rsid w:val="00AF5952"/>
    <w:rsid w:val="00AF6824"/>
    <w:rsid w:val="00AF7E32"/>
    <w:rsid w:val="00AF7FAD"/>
    <w:rsid w:val="00B00132"/>
    <w:rsid w:val="00B004E0"/>
    <w:rsid w:val="00B00722"/>
    <w:rsid w:val="00B00775"/>
    <w:rsid w:val="00B007CD"/>
    <w:rsid w:val="00B00931"/>
    <w:rsid w:val="00B00D12"/>
    <w:rsid w:val="00B00D19"/>
    <w:rsid w:val="00B01192"/>
    <w:rsid w:val="00B017FF"/>
    <w:rsid w:val="00B01976"/>
    <w:rsid w:val="00B01BD2"/>
    <w:rsid w:val="00B026FE"/>
    <w:rsid w:val="00B0296D"/>
    <w:rsid w:val="00B02EC0"/>
    <w:rsid w:val="00B0350B"/>
    <w:rsid w:val="00B03CB1"/>
    <w:rsid w:val="00B03F0B"/>
    <w:rsid w:val="00B05207"/>
    <w:rsid w:val="00B052CC"/>
    <w:rsid w:val="00B05813"/>
    <w:rsid w:val="00B05A3F"/>
    <w:rsid w:val="00B05B6D"/>
    <w:rsid w:val="00B05D58"/>
    <w:rsid w:val="00B06075"/>
    <w:rsid w:val="00B075A1"/>
    <w:rsid w:val="00B07766"/>
    <w:rsid w:val="00B077FC"/>
    <w:rsid w:val="00B07850"/>
    <w:rsid w:val="00B07ACF"/>
    <w:rsid w:val="00B1029D"/>
    <w:rsid w:val="00B10978"/>
    <w:rsid w:val="00B10EB1"/>
    <w:rsid w:val="00B111A6"/>
    <w:rsid w:val="00B119E7"/>
    <w:rsid w:val="00B11AA8"/>
    <w:rsid w:val="00B11F26"/>
    <w:rsid w:val="00B13E2A"/>
    <w:rsid w:val="00B1523D"/>
    <w:rsid w:val="00B15A80"/>
    <w:rsid w:val="00B15EF5"/>
    <w:rsid w:val="00B160F5"/>
    <w:rsid w:val="00B16212"/>
    <w:rsid w:val="00B16324"/>
    <w:rsid w:val="00B173AF"/>
    <w:rsid w:val="00B17506"/>
    <w:rsid w:val="00B201EA"/>
    <w:rsid w:val="00B20BF5"/>
    <w:rsid w:val="00B21086"/>
    <w:rsid w:val="00B21E68"/>
    <w:rsid w:val="00B22379"/>
    <w:rsid w:val="00B2276D"/>
    <w:rsid w:val="00B239C5"/>
    <w:rsid w:val="00B23CE8"/>
    <w:rsid w:val="00B24166"/>
    <w:rsid w:val="00B2440C"/>
    <w:rsid w:val="00B25680"/>
    <w:rsid w:val="00B25C8C"/>
    <w:rsid w:val="00B261AC"/>
    <w:rsid w:val="00B26231"/>
    <w:rsid w:val="00B26F03"/>
    <w:rsid w:val="00B2759A"/>
    <w:rsid w:val="00B27CB5"/>
    <w:rsid w:val="00B30E30"/>
    <w:rsid w:val="00B30E77"/>
    <w:rsid w:val="00B30FC7"/>
    <w:rsid w:val="00B31A17"/>
    <w:rsid w:val="00B31EC9"/>
    <w:rsid w:val="00B32931"/>
    <w:rsid w:val="00B32A5C"/>
    <w:rsid w:val="00B32F48"/>
    <w:rsid w:val="00B32FB9"/>
    <w:rsid w:val="00B3340D"/>
    <w:rsid w:val="00B33A03"/>
    <w:rsid w:val="00B33C64"/>
    <w:rsid w:val="00B340F0"/>
    <w:rsid w:val="00B34136"/>
    <w:rsid w:val="00B34EFD"/>
    <w:rsid w:val="00B35C6C"/>
    <w:rsid w:val="00B35EA4"/>
    <w:rsid w:val="00B35FA0"/>
    <w:rsid w:val="00B36387"/>
    <w:rsid w:val="00B3680C"/>
    <w:rsid w:val="00B36AD1"/>
    <w:rsid w:val="00B37073"/>
    <w:rsid w:val="00B3751A"/>
    <w:rsid w:val="00B37627"/>
    <w:rsid w:val="00B37826"/>
    <w:rsid w:val="00B378E5"/>
    <w:rsid w:val="00B40159"/>
    <w:rsid w:val="00B40186"/>
    <w:rsid w:val="00B40518"/>
    <w:rsid w:val="00B40E06"/>
    <w:rsid w:val="00B40FAF"/>
    <w:rsid w:val="00B41DCF"/>
    <w:rsid w:val="00B43048"/>
    <w:rsid w:val="00B43E84"/>
    <w:rsid w:val="00B43F27"/>
    <w:rsid w:val="00B442F7"/>
    <w:rsid w:val="00B4448E"/>
    <w:rsid w:val="00B44AB5"/>
    <w:rsid w:val="00B44DBD"/>
    <w:rsid w:val="00B44E21"/>
    <w:rsid w:val="00B457AB"/>
    <w:rsid w:val="00B4589B"/>
    <w:rsid w:val="00B45961"/>
    <w:rsid w:val="00B45AA3"/>
    <w:rsid w:val="00B45DC6"/>
    <w:rsid w:val="00B46440"/>
    <w:rsid w:val="00B46B71"/>
    <w:rsid w:val="00B46CE8"/>
    <w:rsid w:val="00B4751B"/>
    <w:rsid w:val="00B5023A"/>
    <w:rsid w:val="00B5038D"/>
    <w:rsid w:val="00B506B8"/>
    <w:rsid w:val="00B50E27"/>
    <w:rsid w:val="00B50EAA"/>
    <w:rsid w:val="00B513AA"/>
    <w:rsid w:val="00B517D6"/>
    <w:rsid w:val="00B52500"/>
    <w:rsid w:val="00B52BDB"/>
    <w:rsid w:val="00B53D8D"/>
    <w:rsid w:val="00B53F51"/>
    <w:rsid w:val="00B54395"/>
    <w:rsid w:val="00B5452E"/>
    <w:rsid w:val="00B55043"/>
    <w:rsid w:val="00B55485"/>
    <w:rsid w:val="00B557FF"/>
    <w:rsid w:val="00B560C6"/>
    <w:rsid w:val="00B561A0"/>
    <w:rsid w:val="00B56BED"/>
    <w:rsid w:val="00B56C24"/>
    <w:rsid w:val="00B56CC0"/>
    <w:rsid w:val="00B57BD0"/>
    <w:rsid w:val="00B57E53"/>
    <w:rsid w:val="00B615B2"/>
    <w:rsid w:val="00B61CDC"/>
    <w:rsid w:val="00B61EBC"/>
    <w:rsid w:val="00B622B9"/>
    <w:rsid w:val="00B62430"/>
    <w:rsid w:val="00B63AD8"/>
    <w:rsid w:val="00B64642"/>
    <w:rsid w:val="00B64A9B"/>
    <w:rsid w:val="00B65708"/>
    <w:rsid w:val="00B6578C"/>
    <w:rsid w:val="00B65CBD"/>
    <w:rsid w:val="00B660B2"/>
    <w:rsid w:val="00B661E9"/>
    <w:rsid w:val="00B6722E"/>
    <w:rsid w:val="00B674DD"/>
    <w:rsid w:val="00B67AE5"/>
    <w:rsid w:val="00B67D25"/>
    <w:rsid w:val="00B67D86"/>
    <w:rsid w:val="00B70CC2"/>
    <w:rsid w:val="00B7172D"/>
    <w:rsid w:val="00B720DC"/>
    <w:rsid w:val="00B724B5"/>
    <w:rsid w:val="00B72AE5"/>
    <w:rsid w:val="00B732C4"/>
    <w:rsid w:val="00B7351E"/>
    <w:rsid w:val="00B73E37"/>
    <w:rsid w:val="00B7437A"/>
    <w:rsid w:val="00B74D62"/>
    <w:rsid w:val="00B74F32"/>
    <w:rsid w:val="00B7529A"/>
    <w:rsid w:val="00B7621B"/>
    <w:rsid w:val="00B76BFF"/>
    <w:rsid w:val="00B76DAE"/>
    <w:rsid w:val="00B77129"/>
    <w:rsid w:val="00B775D0"/>
    <w:rsid w:val="00B777A4"/>
    <w:rsid w:val="00B77980"/>
    <w:rsid w:val="00B77BDF"/>
    <w:rsid w:val="00B80215"/>
    <w:rsid w:val="00B80393"/>
    <w:rsid w:val="00B80980"/>
    <w:rsid w:val="00B80B4C"/>
    <w:rsid w:val="00B80D09"/>
    <w:rsid w:val="00B81BFD"/>
    <w:rsid w:val="00B81C59"/>
    <w:rsid w:val="00B81EDD"/>
    <w:rsid w:val="00B82291"/>
    <w:rsid w:val="00B824A6"/>
    <w:rsid w:val="00B82881"/>
    <w:rsid w:val="00B82E67"/>
    <w:rsid w:val="00B83907"/>
    <w:rsid w:val="00B83E09"/>
    <w:rsid w:val="00B83EEA"/>
    <w:rsid w:val="00B84282"/>
    <w:rsid w:val="00B8437C"/>
    <w:rsid w:val="00B84602"/>
    <w:rsid w:val="00B852CC"/>
    <w:rsid w:val="00B85366"/>
    <w:rsid w:val="00B85BF4"/>
    <w:rsid w:val="00B85D23"/>
    <w:rsid w:val="00B860C5"/>
    <w:rsid w:val="00B875FD"/>
    <w:rsid w:val="00B87A87"/>
    <w:rsid w:val="00B905D7"/>
    <w:rsid w:val="00B90841"/>
    <w:rsid w:val="00B915BF"/>
    <w:rsid w:val="00B9170D"/>
    <w:rsid w:val="00B91761"/>
    <w:rsid w:val="00B918C8"/>
    <w:rsid w:val="00B91DE0"/>
    <w:rsid w:val="00B91FD8"/>
    <w:rsid w:val="00B927F1"/>
    <w:rsid w:val="00B92AC3"/>
    <w:rsid w:val="00B934F7"/>
    <w:rsid w:val="00B9352C"/>
    <w:rsid w:val="00B943A5"/>
    <w:rsid w:val="00B94B11"/>
    <w:rsid w:val="00B94EE3"/>
    <w:rsid w:val="00B964A1"/>
    <w:rsid w:val="00B97EA2"/>
    <w:rsid w:val="00BA09EB"/>
    <w:rsid w:val="00BA110E"/>
    <w:rsid w:val="00BA127E"/>
    <w:rsid w:val="00BA15BA"/>
    <w:rsid w:val="00BA1A64"/>
    <w:rsid w:val="00BA27FE"/>
    <w:rsid w:val="00BA2D16"/>
    <w:rsid w:val="00BA31A6"/>
    <w:rsid w:val="00BA3356"/>
    <w:rsid w:val="00BA340E"/>
    <w:rsid w:val="00BA3863"/>
    <w:rsid w:val="00BA3CD9"/>
    <w:rsid w:val="00BA3F53"/>
    <w:rsid w:val="00BA414B"/>
    <w:rsid w:val="00BA43D2"/>
    <w:rsid w:val="00BA4BE7"/>
    <w:rsid w:val="00BA556E"/>
    <w:rsid w:val="00BA5747"/>
    <w:rsid w:val="00BA5DF4"/>
    <w:rsid w:val="00BA6855"/>
    <w:rsid w:val="00BA6C8F"/>
    <w:rsid w:val="00BA72B1"/>
    <w:rsid w:val="00BB015C"/>
    <w:rsid w:val="00BB0AE8"/>
    <w:rsid w:val="00BB0DEA"/>
    <w:rsid w:val="00BB1049"/>
    <w:rsid w:val="00BB16F1"/>
    <w:rsid w:val="00BB18D3"/>
    <w:rsid w:val="00BB1B4B"/>
    <w:rsid w:val="00BB1CBE"/>
    <w:rsid w:val="00BB207D"/>
    <w:rsid w:val="00BB2263"/>
    <w:rsid w:val="00BB2891"/>
    <w:rsid w:val="00BB31D8"/>
    <w:rsid w:val="00BB3303"/>
    <w:rsid w:val="00BB374F"/>
    <w:rsid w:val="00BB37F4"/>
    <w:rsid w:val="00BB3C8A"/>
    <w:rsid w:val="00BB43DE"/>
    <w:rsid w:val="00BB451A"/>
    <w:rsid w:val="00BB472B"/>
    <w:rsid w:val="00BB4B47"/>
    <w:rsid w:val="00BB4E09"/>
    <w:rsid w:val="00BB52AC"/>
    <w:rsid w:val="00BB5DF5"/>
    <w:rsid w:val="00BB61F0"/>
    <w:rsid w:val="00BB6BEA"/>
    <w:rsid w:val="00BB6DBB"/>
    <w:rsid w:val="00BB7450"/>
    <w:rsid w:val="00BB7492"/>
    <w:rsid w:val="00BB76FB"/>
    <w:rsid w:val="00BB7D11"/>
    <w:rsid w:val="00BC046E"/>
    <w:rsid w:val="00BC05B3"/>
    <w:rsid w:val="00BC08E9"/>
    <w:rsid w:val="00BC11DE"/>
    <w:rsid w:val="00BC230C"/>
    <w:rsid w:val="00BC3153"/>
    <w:rsid w:val="00BC39A8"/>
    <w:rsid w:val="00BC43B5"/>
    <w:rsid w:val="00BC48FF"/>
    <w:rsid w:val="00BC5AE6"/>
    <w:rsid w:val="00BC63F4"/>
    <w:rsid w:val="00BC6D3D"/>
    <w:rsid w:val="00BC6E89"/>
    <w:rsid w:val="00BC7404"/>
    <w:rsid w:val="00BC7941"/>
    <w:rsid w:val="00BD040B"/>
    <w:rsid w:val="00BD068B"/>
    <w:rsid w:val="00BD1050"/>
    <w:rsid w:val="00BD1448"/>
    <w:rsid w:val="00BD1CCC"/>
    <w:rsid w:val="00BD1CE3"/>
    <w:rsid w:val="00BD20DD"/>
    <w:rsid w:val="00BD21CF"/>
    <w:rsid w:val="00BD30CF"/>
    <w:rsid w:val="00BD363E"/>
    <w:rsid w:val="00BD3893"/>
    <w:rsid w:val="00BD3957"/>
    <w:rsid w:val="00BD3CE5"/>
    <w:rsid w:val="00BD3D29"/>
    <w:rsid w:val="00BD4167"/>
    <w:rsid w:val="00BD440D"/>
    <w:rsid w:val="00BD4538"/>
    <w:rsid w:val="00BD4806"/>
    <w:rsid w:val="00BD4DC3"/>
    <w:rsid w:val="00BD4EED"/>
    <w:rsid w:val="00BD5040"/>
    <w:rsid w:val="00BD5A64"/>
    <w:rsid w:val="00BD5B0B"/>
    <w:rsid w:val="00BD5F3F"/>
    <w:rsid w:val="00BD5F64"/>
    <w:rsid w:val="00BD603C"/>
    <w:rsid w:val="00BD61EF"/>
    <w:rsid w:val="00BD64E8"/>
    <w:rsid w:val="00BD71F6"/>
    <w:rsid w:val="00BD7BDD"/>
    <w:rsid w:val="00BE0107"/>
    <w:rsid w:val="00BE0487"/>
    <w:rsid w:val="00BE0B9D"/>
    <w:rsid w:val="00BE0C81"/>
    <w:rsid w:val="00BE0F44"/>
    <w:rsid w:val="00BE108E"/>
    <w:rsid w:val="00BE11E5"/>
    <w:rsid w:val="00BE1269"/>
    <w:rsid w:val="00BE14BA"/>
    <w:rsid w:val="00BE2736"/>
    <w:rsid w:val="00BE2782"/>
    <w:rsid w:val="00BE2F74"/>
    <w:rsid w:val="00BE38A9"/>
    <w:rsid w:val="00BE3B03"/>
    <w:rsid w:val="00BE4FF4"/>
    <w:rsid w:val="00BE5765"/>
    <w:rsid w:val="00BE59A6"/>
    <w:rsid w:val="00BE61D5"/>
    <w:rsid w:val="00BE6B6E"/>
    <w:rsid w:val="00BE711A"/>
    <w:rsid w:val="00BE7510"/>
    <w:rsid w:val="00BE7A3F"/>
    <w:rsid w:val="00BF0640"/>
    <w:rsid w:val="00BF0C1C"/>
    <w:rsid w:val="00BF126D"/>
    <w:rsid w:val="00BF161B"/>
    <w:rsid w:val="00BF1A2E"/>
    <w:rsid w:val="00BF1BB7"/>
    <w:rsid w:val="00BF21EC"/>
    <w:rsid w:val="00BF2FA3"/>
    <w:rsid w:val="00BF2FFC"/>
    <w:rsid w:val="00BF3224"/>
    <w:rsid w:val="00BF41CA"/>
    <w:rsid w:val="00BF4537"/>
    <w:rsid w:val="00BF4B97"/>
    <w:rsid w:val="00BF5FE7"/>
    <w:rsid w:val="00BF653F"/>
    <w:rsid w:val="00BF6689"/>
    <w:rsid w:val="00BF6B08"/>
    <w:rsid w:val="00BF732B"/>
    <w:rsid w:val="00C003E5"/>
    <w:rsid w:val="00C00C4C"/>
    <w:rsid w:val="00C00E89"/>
    <w:rsid w:val="00C00FB6"/>
    <w:rsid w:val="00C013E8"/>
    <w:rsid w:val="00C01AAD"/>
    <w:rsid w:val="00C02316"/>
    <w:rsid w:val="00C02324"/>
    <w:rsid w:val="00C0268F"/>
    <w:rsid w:val="00C02762"/>
    <w:rsid w:val="00C02ABC"/>
    <w:rsid w:val="00C02FBE"/>
    <w:rsid w:val="00C042DC"/>
    <w:rsid w:val="00C04333"/>
    <w:rsid w:val="00C04AEE"/>
    <w:rsid w:val="00C04BC6"/>
    <w:rsid w:val="00C04F62"/>
    <w:rsid w:val="00C051B7"/>
    <w:rsid w:val="00C05978"/>
    <w:rsid w:val="00C07247"/>
    <w:rsid w:val="00C077EE"/>
    <w:rsid w:val="00C108B7"/>
    <w:rsid w:val="00C10F6E"/>
    <w:rsid w:val="00C11B21"/>
    <w:rsid w:val="00C12229"/>
    <w:rsid w:val="00C127B5"/>
    <w:rsid w:val="00C12933"/>
    <w:rsid w:val="00C13B3E"/>
    <w:rsid w:val="00C13CC3"/>
    <w:rsid w:val="00C140FC"/>
    <w:rsid w:val="00C149AF"/>
    <w:rsid w:val="00C14BF7"/>
    <w:rsid w:val="00C14ED4"/>
    <w:rsid w:val="00C1553D"/>
    <w:rsid w:val="00C15C28"/>
    <w:rsid w:val="00C15C5B"/>
    <w:rsid w:val="00C1678C"/>
    <w:rsid w:val="00C17002"/>
    <w:rsid w:val="00C171E5"/>
    <w:rsid w:val="00C176E7"/>
    <w:rsid w:val="00C1787F"/>
    <w:rsid w:val="00C200AD"/>
    <w:rsid w:val="00C202C6"/>
    <w:rsid w:val="00C207C1"/>
    <w:rsid w:val="00C209DE"/>
    <w:rsid w:val="00C20CB3"/>
    <w:rsid w:val="00C21193"/>
    <w:rsid w:val="00C213AD"/>
    <w:rsid w:val="00C21788"/>
    <w:rsid w:val="00C23624"/>
    <w:rsid w:val="00C238EB"/>
    <w:rsid w:val="00C23A60"/>
    <w:rsid w:val="00C23D7D"/>
    <w:rsid w:val="00C248DA"/>
    <w:rsid w:val="00C24EDE"/>
    <w:rsid w:val="00C24FBA"/>
    <w:rsid w:val="00C253C2"/>
    <w:rsid w:val="00C253C8"/>
    <w:rsid w:val="00C2543C"/>
    <w:rsid w:val="00C256F0"/>
    <w:rsid w:val="00C2667B"/>
    <w:rsid w:val="00C26DB8"/>
    <w:rsid w:val="00C26E63"/>
    <w:rsid w:val="00C26FF0"/>
    <w:rsid w:val="00C2755A"/>
    <w:rsid w:val="00C2774F"/>
    <w:rsid w:val="00C3017D"/>
    <w:rsid w:val="00C304BB"/>
    <w:rsid w:val="00C31826"/>
    <w:rsid w:val="00C31F38"/>
    <w:rsid w:val="00C32060"/>
    <w:rsid w:val="00C3212D"/>
    <w:rsid w:val="00C32143"/>
    <w:rsid w:val="00C323A0"/>
    <w:rsid w:val="00C32739"/>
    <w:rsid w:val="00C328A2"/>
    <w:rsid w:val="00C32910"/>
    <w:rsid w:val="00C32BF7"/>
    <w:rsid w:val="00C32EC9"/>
    <w:rsid w:val="00C333CA"/>
    <w:rsid w:val="00C35267"/>
    <w:rsid w:val="00C352CF"/>
    <w:rsid w:val="00C3543D"/>
    <w:rsid w:val="00C35D6B"/>
    <w:rsid w:val="00C35E2A"/>
    <w:rsid w:val="00C36709"/>
    <w:rsid w:val="00C37832"/>
    <w:rsid w:val="00C40062"/>
    <w:rsid w:val="00C401CA"/>
    <w:rsid w:val="00C40662"/>
    <w:rsid w:val="00C409BF"/>
    <w:rsid w:val="00C41936"/>
    <w:rsid w:val="00C41C08"/>
    <w:rsid w:val="00C41C99"/>
    <w:rsid w:val="00C41D0E"/>
    <w:rsid w:val="00C4214D"/>
    <w:rsid w:val="00C4269F"/>
    <w:rsid w:val="00C43010"/>
    <w:rsid w:val="00C4444C"/>
    <w:rsid w:val="00C4445E"/>
    <w:rsid w:val="00C446DF"/>
    <w:rsid w:val="00C44D36"/>
    <w:rsid w:val="00C450EA"/>
    <w:rsid w:val="00C452B1"/>
    <w:rsid w:val="00C45C9A"/>
    <w:rsid w:val="00C45D3F"/>
    <w:rsid w:val="00C46116"/>
    <w:rsid w:val="00C4611F"/>
    <w:rsid w:val="00C465BF"/>
    <w:rsid w:val="00C4667B"/>
    <w:rsid w:val="00C46A7C"/>
    <w:rsid w:val="00C46D18"/>
    <w:rsid w:val="00C471AE"/>
    <w:rsid w:val="00C4750C"/>
    <w:rsid w:val="00C479FB"/>
    <w:rsid w:val="00C503A9"/>
    <w:rsid w:val="00C50576"/>
    <w:rsid w:val="00C506E2"/>
    <w:rsid w:val="00C5094C"/>
    <w:rsid w:val="00C50B6F"/>
    <w:rsid w:val="00C50C81"/>
    <w:rsid w:val="00C51145"/>
    <w:rsid w:val="00C51357"/>
    <w:rsid w:val="00C5150B"/>
    <w:rsid w:val="00C5199E"/>
    <w:rsid w:val="00C51F24"/>
    <w:rsid w:val="00C53046"/>
    <w:rsid w:val="00C540EA"/>
    <w:rsid w:val="00C541DD"/>
    <w:rsid w:val="00C54387"/>
    <w:rsid w:val="00C54435"/>
    <w:rsid w:val="00C54745"/>
    <w:rsid w:val="00C555CD"/>
    <w:rsid w:val="00C55D8A"/>
    <w:rsid w:val="00C560CB"/>
    <w:rsid w:val="00C56DBF"/>
    <w:rsid w:val="00C56F22"/>
    <w:rsid w:val="00C56F97"/>
    <w:rsid w:val="00C578B0"/>
    <w:rsid w:val="00C57EBF"/>
    <w:rsid w:val="00C57F82"/>
    <w:rsid w:val="00C60322"/>
    <w:rsid w:val="00C60CF8"/>
    <w:rsid w:val="00C60DCE"/>
    <w:rsid w:val="00C624AC"/>
    <w:rsid w:val="00C6285F"/>
    <w:rsid w:val="00C6375E"/>
    <w:rsid w:val="00C63FF4"/>
    <w:rsid w:val="00C6408A"/>
    <w:rsid w:val="00C642EC"/>
    <w:rsid w:val="00C64574"/>
    <w:rsid w:val="00C649AF"/>
    <w:rsid w:val="00C64D86"/>
    <w:rsid w:val="00C64EF1"/>
    <w:rsid w:val="00C651D8"/>
    <w:rsid w:val="00C65907"/>
    <w:rsid w:val="00C65C76"/>
    <w:rsid w:val="00C65DBA"/>
    <w:rsid w:val="00C66063"/>
    <w:rsid w:val="00C663F6"/>
    <w:rsid w:val="00C6668F"/>
    <w:rsid w:val="00C668BD"/>
    <w:rsid w:val="00C674C7"/>
    <w:rsid w:val="00C675F7"/>
    <w:rsid w:val="00C679FA"/>
    <w:rsid w:val="00C67BA1"/>
    <w:rsid w:val="00C67C15"/>
    <w:rsid w:val="00C67F37"/>
    <w:rsid w:val="00C7005E"/>
    <w:rsid w:val="00C708A4"/>
    <w:rsid w:val="00C70928"/>
    <w:rsid w:val="00C70A36"/>
    <w:rsid w:val="00C70F08"/>
    <w:rsid w:val="00C7106C"/>
    <w:rsid w:val="00C72199"/>
    <w:rsid w:val="00C72333"/>
    <w:rsid w:val="00C72676"/>
    <w:rsid w:val="00C7274B"/>
    <w:rsid w:val="00C736A5"/>
    <w:rsid w:val="00C738B7"/>
    <w:rsid w:val="00C74363"/>
    <w:rsid w:val="00C74532"/>
    <w:rsid w:val="00C74BAE"/>
    <w:rsid w:val="00C74E13"/>
    <w:rsid w:val="00C7525B"/>
    <w:rsid w:val="00C75880"/>
    <w:rsid w:val="00C75C41"/>
    <w:rsid w:val="00C76263"/>
    <w:rsid w:val="00C76F9A"/>
    <w:rsid w:val="00C7709A"/>
    <w:rsid w:val="00C80B98"/>
    <w:rsid w:val="00C80D51"/>
    <w:rsid w:val="00C81644"/>
    <w:rsid w:val="00C81D24"/>
    <w:rsid w:val="00C8252F"/>
    <w:rsid w:val="00C82C49"/>
    <w:rsid w:val="00C83317"/>
    <w:rsid w:val="00C839D5"/>
    <w:rsid w:val="00C86C9B"/>
    <w:rsid w:val="00C87771"/>
    <w:rsid w:val="00C87C5D"/>
    <w:rsid w:val="00C87E4F"/>
    <w:rsid w:val="00C901AD"/>
    <w:rsid w:val="00C90709"/>
    <w:rsid w:val="00C90733"/>
    <w:rsid w:val="00C9074A"/>
    <w:rsid w:val="00C90757"/>
    <w:rsid w:val="00C90B55"/>
    <w:rsid w:val="00C90B63"/>
    <w:rsid w:val="00C90C55"/>
    <w:rsid w:val="00C92948"/>
    <w:rsid w:val="00C92E85"/>
    <w:rsid w:val="00C934F6"/>
    <w:rsid w:val="00C936E7"/>
    <w:rsid w:val="00C9387C"/>
    <w:rsid w:val="00C93940"/>
    <w:rsid w:val="00C939D4"/>
    <w:rsid w:val="00C93F44"/>
    <w:rsid w:val="00C940AF"/>
    <w:rsid w:val="00C9451A"/>
    <w:rsid w:val="00C95189"/>
    <w:rsid w:val="00C96EEA"/>
    <w:rsid w:val="00C97530"/>
    <w:rsid w:val="00CA0064"/>
    <w:rsid w:val="00CA0C03"/>
    <w:rsid w:val="00CA0EDD"/>
    <w:rsid w:val="00CA128E"/>
    <w:rsid w:val="00CA17EF"/>
    <w:rsid w:val="00CA20D0"/>
    <w:rsid w:val="00CA2514"/>
    <w:rsid w:val="00CA27EA"/>
    <w:rsid w:val="00CA2BB6"/>
    <w:rsid w:val="00CA2BDA"/>
    <w:rsid w:val="00CA31C0"/>
    <w:rsid w:val="00CA4BBC"/>
    <w:rsid w:val="00CA59AB"/>
    <w:rsid w:val="00CA5E75"/>
    <w:rsid w:val="00CA6467"/>
    <w:rsid w:val="00CA6522"/>
    <w:rsid w:val="00CA7067"/>
    <w:rsid w:val="00CA78D8"/>
    <w:rsid w:val="00CB031D"/>
    <w:rsid w:val="00CB06C6"/>
    <w:rsid w:val="00CB0922"/>
    <w:rsid w:val="00CB09B0"/>
    <w:rsid w:val="00CB0F4F"/>
    <w:rsid w:val="00CB1219"/>
    <w:rsid w:val="00CB1594"/>
    <w:rsid w:val="00CB1BF3"/>
    <w:rsid w:val="00CB2425"/>
    <w:rsid w:val="00CB29AC"/>
    <w:rsid w:val="00CB29DE"/>
    <w:rsid w:val="00CB3050"/>
    <w:rsid w:val="00CB38B5"/>
    <w:rsid w:val="00CB396A"/>
    <w:rsid w:val="00CB3B22"/>
    <w:rsid w:val="00CB3FC8"/>
    <w:rsid w:val="00CB4B4E"/>
    <w:rsid w:val="00CB5540"/>
    <w:rsid w:val="00CB601A"/>
    <w:rsid w:val="00CB6563"/>
    <w:rsid w:val="00CB6C95"/>
    <w:rsid w:val="00CB75BB"/>
    <w:rsid w:val="00CB7BD9"/>
    <w:rsid w:val="00CB7CDB"/>
    <w:rsid w:val="00CB7D24"/>
    <w:rsid w:val="00CB7E67"/>
    <w:rsid w:val="00CC00AE"/>
    <w:rsid w:val="00CC035A"/>
    <w:rsid w:val="00CC08AD"/>
    <w:rsid w:val="00CC2036"/>
    <w:rsid w:val="00CC2F3C"/>
    <w:rsid w:val="00CC3915"/>
    <w:rsid w:val="00CC392E"/>
    <w:rsid w:val="00CC3945"/>
    <w:rsid w:val="00CC495D"/>
    <w:rsid w:val="00CC4965"/>
    <w:rsid w:val="00CC4F1C"/>
    <w:rsid w:val="00CC523A"/>
    <w:rsid w:val="00CC5A04"/>
    <w:rsid w:val="00CC68CF"/>
    <w:rsid w:val="00CC692A"/>
    <w:rsid w:val="00CC6A1C"/>
    <w:rsid w:val="00CC6D41"/>
    <w:rsid w:val="00CC72E9"/>
    <w:rsid w:val="00CD00D4"/>
    <w:rsid w:val="00CD0400"/>
    <w:rsid w:val="00CD26B8"/>
    <w:rsid w:val="00CD2B6D"/>
    <w:rsid w:val="00CD36FB"/>
    <w:rsid w:val="00CD3AF5"/>
    <w:rsid w:val="00CD3CA7"/>
    <w:rsid w:val="00CD4432"/>
    <w:rsid w:val="00CD48E0"/>
    <w:rsid w:val="00CD4AC6"/>
    <w:rsid w:val="00CD4E7F"/>
    <w:rsid w:val="00CD553E"/>
    <w:rsid w:val="00CD5807"/>
    <w:rsid w:val="00CD59AA"/>
    <w:rsid w:val="00CD5CAE"/>
    <w:rsid w:val="00CD6271"/>
    <w:rsid w:val="00CD6F67"/>
    <w:rsid w:val="00CE03BF"/>
    <w:rsid w:val="00CE0626"/>
    <w:rsid w:val="00CE0627"/>
    <w:rsid w:val="00CE0985"/>
    <w:rsid w:val="00CE0A69"/>
    <w:rsid w:val="00CE1C7B"/>
    <w:rsid w:val="00CE2103"/>
    <w:rsid w:val="00CE22E0"/>
    <w:rsid w:val="00CE2D88"/>
    <w:rsid w:val="00CE2FA9"/>
    <w:rsid w:val="00CE326B"/>
    <w:rsid w:val="00CE32D6"/>
    <w:rsid w:val="00CE43D5"/>
    <w:rsid w:val="00CE48FE"/>
    <w:rsid w:val="00CE49CD"/>
    <w:rsid w:val="00CE4ED5"/>
    <w:rsid w:val="00CE5052"/>
    <w:rsid w:val="00CE51DD"/>
    <w:rsid w:val="00CE5CD7"/>
    <w:rsid w:val="00CE60E2"/>
    <w:rsid w:val="00CE6725"/>
    <w:rsid w:val="00CE6912"/>
    <w:rsid w:val="00CE6A91"/>
    <w:rsid w:val="00CE6BB0"/>
    <w:rsid w:val="00CF05D3"/>
    <w:rsid w:val="00CF0711"/>
    <w:rsid w:val="00CF156F"/>
    <w:rsid w:val="00CF17D7"/>
    <w:rsid w:val="00CF1D33"/>
    <w:rsid w:val="00CF29F1"/>
    <w:rsid w:val="00CF2A15"/>
    <w:rsid w:val="00CF3077"/>
    <w:rsid w:val="00CF3548"/>
    <w:rsid w:val="00CF3CC2"/>
    <w:rsid w:val="00CF44E8"/>
    <w:rsid w:val="00CF47DA"/>
    <w:rsid w:val="00CF4937"/>
    <w:rsid w:val="00CF4F3E"/>
    <w:rsid w:val="00CF5517"/>
    <w:rsid w:val="00CF562C"/>
    <w:rsid w:val="00CF5BAC"/>
    <w:rsid w:val="00CF6828"/>
    <w:rsid w:val="00CF7D05"/>
    <w:rsid w:val="00CF7F19"/>
    <w:rsid w:val="00D00777"/>
    <w:rsid w:val="00D00B9F"/>
    <w:rsid w:val="00D00E15"/>
    <w:rsid w:val="00D00F60"/>
    <w:rsid w:val="00D01074"/>
    <w:rsid w:val="00D0113E"/>
    <w:rsid w:val="00D012FC"/>
    <w:rsid w:val="00D01BF2"/>
    <w:rsid w:val="00D025F0"/>
    <w:rsid w:val="00D036A3"/>
    <w:rsid w:val="00D037C0"/>
    <w:rsid w:val="00D03866"/>
    <w:rsid w:val="00D0397D"/>
    <w:rsid w:val="00D03A21"/>
    <w:rsid w:val="00D03E0E"/>
    <w:rsid w:val="00D03FAC"/>
    <w:rsid w:val="00D043DB"/>
    <w:rsid w:val="00D04B0F"/>
    <w:rsid w:val="00D05193"/>
    <w:rsid w:val="00D05BB2"/>
    <w:rsid w:val="00D05D4E"/>
    <w:rsid w:val="00D05F15"/>
    <w:rsid w:val="00D06161"/>
    <w:rsid w:val="00D069BC"/>
    <w:rsid w:val="00D06E77"/>
    <w:rsid w:val="00D07FCA"/>
    <w:rsid w:val="00D102F3"/>
    <w:rsid w:val="00D1073A"/>
    <w:rsid w:val="00D10A4F"/>
    <w:rsid w:val="00D10C80"/>
    <w:rsid w:val="00D1163D"/>
    <w:rsid w:val="00D11859"/>
    <w:rsid w:val="00D127F8"/>
    <w:rsid w:val="00D129FE"/>
    <w:rsid w:val="00D132DF"/>
    <w:rsid w:val="00D133B8"/>
    <w:rsid w:val="00D1379F"/>
    <w:rsid w:val="00D137F2"/>
    <w:rsid w:val="00D13A0F"/>
    <w:rsid w:val="00D13AB1"/>
    <w:rsid w:val="00D13D3E"/>
    <w:rsid w:val="00D13D7B"/>
    <w:rsid w:val="00D14382"/>
    <w:rsid w:val="00D1461E"/>
    <w:rsid w:val="00D147EA"/>
    <w:rsid w:val="00D14B01"/>
    <w:rsid w:val="00D16338"/>
    <w:rsid w:val="00D16B5A"/>
    <w:rsid w:val="00D17304"/>
    <w:rsid w:val="00D17388"/>
    <w:rsid w:val="00D20AEF"/>
    <w:rsid w:val="00D2102E"/>
    <w:rsid w:val="00D21130"/>
    <w:rsid w:val="00D211DF"/>
    <w:rsid w:val="00D21DDF"/>
    <w:rsid w:val="00D21F71"/>
    <w:rsid w:val="00D23209"/>
    <w:rsid w:val="00D23A2C"/>
    <w:rsid w:val="00D23FBC"/>
    <w:rsid w:val="00D24034"/>
    <w:rsid w:val="00D2423F"/>
    <w:rsid w:val="00D24877"/>
    <w:rsid w:val="00D25251"/>
    <w:rsid w:val="00D2582C"/>
    <w:rsid w:val="00D2589C"/>
    <w:rsid w:val="00D259F2"/>
    <w:rsid w:val="00D25AE1"/>
    <w:rsid w:val="00D26849"/>
    <w:rsid w:val="00D26E96"/>
    <w:rsid w:val="00D2710E"/>
    <w:rsid w:val="00D275C9"/>
    <w:rsid w:val="00D278FA"/>
    <w:rsid w:val="00D30057"/>
    <w:rsid w:val="00D31321"/>
    <w:rsid w:val="00D31C2D"/>
    <w:rsid w:val="00D31DE2"/>
    <w:rsid w:val="00D32CDD"/>
    <w:rsid w:val="00D33056"/>
    <w:rsid w:val="00D33087"/>
    <w:rsid w:val="00D3316F"/>
    <w:rsid w:val="00D336C7"/>
    <w:rsid w:val="00D33A09"/>
    <w:rsid w:val="00D33E13"/>
    <w:rsid w:val="00D33EC7"/>
    <w:rsid w:val="00D3408D"/>
    <w:rsid w:val="00D34583"/>
    <w:rsid w:val="00D35C19"/>
    <w:rsid w:val="00D36685"/>
    <w:rsid w:val="00D36862"/>
    <w:rsid w:val="00D3704B"/>
    <w:rsid w:val="00D37762"/>
    <w:rsid w:val="00D37882"/>
    <w:rsid w:val="00D37C0F"/>
    <w:rsid w:val="00D4000F"/>
    <w:rsid w:val="00D4027B"/>
    <w:rsid w:val="00D407CB"/>
    <w:rsid w:val="00D40AAE"/>
    <w:rsid w:val="00D41D7B"/>
    <w:rsid w:val="00D424B2"/>
    <w:rsid w:val="00D4259C"/>
    <w:rsid w:val="00D42A0C"/>
    <w:rsid w:val="00D43158"/>
    <w:rsid w:val="00D43430"/>
    <w:rsid w:val="00D43466"/>
    <w:rsid w:val="00D43A9D"/>
    <w:rsid w:val="00D43F8B"/>
    <w:rsid w:val="00D448FD"/>
    <w:rsid w:val="00D44CC1"/>
    <w:rsid w:val="00D456D0"/>
    <w:rsid w:val="00D45D9C"/>
    <w:rsid w:val="00D460BA"/>
    <w:rsid w:val="00D4620A"/>
    <w:rsid w:val="00D4666A"/>
    <w:rsid w:val="00D46B66"/>
    <w:rsid w:val="00D46FD7"/>
    <w:rsid w:val="00D4799F"/>
    <w:rsid w:val="00D47A77"/>
    <w:rsid w:val="00D5050A"/>
    <w:rsid w:val="00D50603"/>
    <w:rsid w:val="00D50C7C"/>
    <w:rsid w:val="00D50F73"/>
    <w:rsid w:val="00D510B9"/>
    <w:rsid w:val="00D5154D"/>
    <w:rsid w:val="00D51873"/>
    <w:rsid w:val="00D5206C"/>
    <w:rsid w:val="00D5224D"/>
    <w:rsid w:val="00D524F2"/>
    <w:rsid w:val="00D53472"/>
    <w:rsid w:val="00D53B51"/>
    <w:rsid w:val="00D5417A"/>
    <w:rsid w:val="00D5550B"/>
    <w:rsid w:val="00D5628C"/>
    <w:rsid w:val="00D568A5"/>
    <w:rsid w:val="00D60136"/>
    <w:rsid w:val="00D6037F"/>
    <w:rsid w:val="00D60549"/>
    <w:rsid w:val="00D60588"/>
    <w:rsid w:val="00D61159"/>
    <w:rsid w:val="00D61A4E"/>
    <w:rsid w:val="00D61E2F"/>
    <w:rsid w:val="00D62390"/>
    <w:rsid w:val="00D624CA"/>
    <w:rsid w:val="00D62BF1"/>
    <w:rsid w:val="00D63003"/>
    <w:rsid w:val="00D63222"/>
    <w:rsid w:val="00D644B9"/>
    <w:rsid w:val="00D646E3"/>
    <w:rsid w:val="00D64FB9"/>
    <w:rsid w:val="00D65955"/>
    <w:rsid w:val="00D660FF"/>
    <w:rsid w:val="00D66228"/>
    <w:rsid w:val="00D66298"/>
    <w:rsid w:val="00D66FB9"/>
    <w:rsid w:val="00D67240"/>
    <w:rsid w:val="00D67312"/>
    <w:rsid w:val="00D67AD7"/>
    <w:rsid w:val="00D67BBE"/>
    <w:rsid w:val="00D70003"/>
    <w:rsid w:val="00D70155"/>
    <w:rsid w:val="00D70947"/>
    <w:rsid w:val="00D70A40"/>
    <w:rsid w:val="00D70D33"/>
    <w:rsid w:val="00D70EBA"/>
    <w:rsid w:val="00D71076"/>
    <w:rsid w:val="00D71313"/>
    <w:rsid w:val="00D71A2D"/>
    <w:rsid w:val="00D71F50"/>
    <w:rsid w:val="00D71FE2"/>
    <w:rsid w:val="00D7230A"/>
    <w:rsid w:val="00D72C9B"/>
    <w:rsid w:val="00D73A4F"/>
    <w:rsid w:val="00D7467B"/>
    <w:rsid w:val="00D748DB"/>
    <w:rsid w:val="00D74C14"/>
    <w:rsid w:val="00D7580F"/>
    <w:rsid w:val="00D75838"/>
    <w:rsid w:val="00D758C6"/>
    <w:rsid w:val="00D75F02"/>
    <w:rsid w:val="00D7621C"/>
    <w:rsid w:val="00D76ABA"/>
    <w:rsid w:val="00D76E2B"/>
    <w:rsid w:val="00D772C8"/>
    <w:rsid w:val="00D77485"/>
    <w:rsid w:val="00D774BC"/>
    <w:rsid w:val="00D7753E"/>
    <w:rsid w:val="00D7784C"/>
    <w:rsid w:val="00D80B84"/>
    <w:rsid w:val="00D80C71"/>
    <w:rsid w:val="00D80E6C"/>
    <w:rsid w:val="00D813C1"/>
    <w:rsid w:val="00D81C5D"/>
    <w:rsid w:val="00D8214D"/>
    <w:rsid w:val="00D824F7"/>
    <w:rsid w:val="00D83222"/>
    <w:rsid w:val="00D83280"/>
    <w:rsid w:val="00D84274"/>
    <w:rsid w:val="00D843A8"/>
    <w:rsid w:val="00D84BB2"/>
    <w:rsid w:val="00D857B6"/>
    <w:rsid w:val="00D860E3"/>
    <w:rsid w:val="00D86AF4"/>
    <w:rsid w:val="00D87030"/>
    <w:rsid w:val="00D87225"/>
    <w:rsid w:val="00D87254"/>
    <w:rsid w:val="00D87570"/>
    <w:rsid w:val="00D8771D"/>
    <w:rsid w:val="00D87C1D"/>
    <w:rsid w:val="00D87E97"/>
    <w:rsid w:val="00D9022E"/>
    <w:rsid w:val="00D90E1C"/>
    <w:rsid w:val="00D9120D"/>
    <w:rsid w:val="00D91661"/>
    <w:rsid w:val="00D917F4"/>
    <w:rsid w:val="00D91AB3"/>
    <w:rsid w:val="00D921C4"/>
    <w:rsid w:val="00D924DA"/>
    <w:rsid w:val="00D925E8"/>
    <w:rsid w:val="00D927FC"/>
    <w:rsid w:val="00D92F9A"/>
    <w:rsid w:val="00D935D8"/>
    <w:rsid w:val="00D94039"/>
    <w:rsid w:val="00D94229"/>
    <w:rsid w:val="00D94B3A"/>
    <w:rsid w:val="00D94C85"/>
    <w:rsid w:val="00D94E6F"/>
    <w:rsid w:val="00D95023"/>
    <w:rsid w:val="00D95304"/>
    <w:rsid w:val="00D9584B"/>
    <w:rsid w:val="00D95C4F"/>
    <w:rsid w:val="00D95C82"/>
    <w:rsid w:val="00D96349"/>
    <w:rsid w:val="00D9640E"/>
    <w:rsid w:val="00D966C3"/>
    <w:rsid w:val="00D96A9F"/>
    <w:rsid w:val="00D96C76"/>
    <w:rsid w:val="00D9704C"/>
    <w:rsid w:val="00D97608"/>
    <w:rsid w:val="00D9762F"/>
    <w:rsid w:val="00D97AAC"/>
    <w:rsid w:val="00D97F61"/>
    <w:rsid w:val="00DA035D"/>
    <w:rsid w:val="00DA111C"/>
    <w:rsid w:val="00DA1CDE"/>
    <w:rsid w:val="00DA1E52"/>
    <w:rsid w:val="00DA1F25"/>
    <w:rsid w:val="00DA260E"/>
    <w:rsid w:val="00DA2816"/>
    <w:rsid w:val="00DA2F33"/>
    <w:rsid w:val="00DA3460"/>
    <w:rsid w:val="00DA4287"/>
    <w:rsid w:val="00DA4376"/>
    <w:rsid w:val="00DA4646"/>
    <w:rsid w:val="00DA487C"/>
    <w:rsid w:val="00DA4BE7"/>
    <w:rsid w:val="00DA51E1"/>
    <w:rsid w:val="00DA5A19"/>
    <w:rsid w:val="00DA5C33"/>
    <w:rsid w:val="00DA6142"/>
    <w:rsid w:val="00DA64DD"/>
    <w:rsid w:val="00DA66E8"/>
    <w:rsid w:val="00DA72DF"/>
    <w:rsid w:val="00DA77C4"/>
    <w:rsid w:val="00DA7865"/>
    <w:rsid w:val="00DA7B5F"/>
    <w:rsid w:val="00DA7FD2"/>
    <w:rsid w:val="00DB0436"/>
    <w:rsid w:val="00DB0877"/>
    <w:rsid w:val="00DB1603"/>
    <w:rsid w:val="00DB1688"/>
    <w:rsid w:val="00DB19A6"/>
    <w:rsid w:val="00DB1DF9"/>
    <w:rsid w:val="00DB2582"/>
    <w:rsid w:val="00DB2D15"/>
    <w:rsid w:val="00DB2F24"/>
    <w:rsid w:val="00DB3345"/>
    <w:rsid w:val="00DB33A0"/>
    <w:rsid w:val="00DB370A"/>
    <w:rsid w:val="00DB3890"/>
    <w:rsid w:val="00DB3D02"/>
    <w:rsid w:val="00DB3D42"/>
    <w:rsid w:val="00DB584D"/>
    <w:rsid w:val="00DB5B52"/>
    <w:rsid w:val="00DB5B54"/>
    <w:rsid w:val="00DB5CF5"/>
    <w:rsid w:val="00DB63B5"/>
    <w:rsid w:val="00DB686D"/>
    <w:rsid w:val="00DB6C7C"/>
    <w:rsid w:val="00DB6D32"/>
    <w:rsid w:val="00DB6D36"/>
    <w:rsid w:val="00DB717E"/>
    <w:rsid w:val="00DB7553"/>
    <w:rsid w:val="00DB7C44"/>
    <w:rsid w:val="00DC08BE"/>
    <w:rsid w:val="00DC1218"/>
    <w:rsid w:val="00DC1973"/>
    <w:rsid w:val="00DC1AA4"/>
    <w:rsid w:val="00DC2A58"/>
    <w:rsid w:val="00DC32C3"/>
    <w:rsid w:val="00DC3580"/>
    <w:rsid w:val="00DC3818"/>
    <w:rsid w:val="00DC3898"/>
    <w:rsid w:val="00DC3B27"/>
    <w:rsid w:val="00DC3BE0"/>
    <w:rsid w:val="00DC421F"/>
    <w:rsid w:val="00DC4C57"/>
    <w:rsid w:val="00DC4CCA"/>
    <w:rsid w:val="00DC6096"/>
    <w:rsid w:val="00DC6B89"/>
    <w:rsid w:val="00DC6E24"/>
    <w:rsid w:val="00DC6E43"/>
    <w:rsid w:val="00DC7C69"/>
    <w:rsid w:val="00DC7CA2"/>
    <w:rsid w:val="00DC7D23"/>
    <w:rsid w:val="00DC7D58"/>
    <w:rsid w:val="00DD0225"/>
    <w:rsid w:val="00DD03B0"/>
    <w:rsid w:val="00DD0A91"/>
    <w:rsid w:val="00DD0B24"/>
    <w:rsid w:val="00DD1168"/>
    <w:rsid w:val="00DD1303"/>
    <w:rsid w:val="00DD1494"/>
    <w:rsid w:val="00DD1679"/>
    <w:rsid w:val="00DD16ED"/>
    <w:rsid w:val="00DD190F"/>
    <w:rsid w:val="00DD1AB9"/>
    <w:rsid w:val="00DD2437"/>
    <w:rsid w:val="00DD342E"/>
    <w:rsid w:val="00DD395A"/>
    <w:rsid w:val="00DD3D76"/>
    <w:rsid w:val="00DD3E20"/>
    <w:rsid w:val="00DD3E26"/>
    <w:rsid w:val="00DD4CDA"/>
    <w:rsid w:val="00DD4FD8"/>
    <w:rsid w:val="00DD6452"/>
    <w:rsid w:val="00DD6B16"/>
    <w:rsid w:val="00DD6B94"/>
    <w:rsid w:val="00DD6C74"/>
    <w:rsid w:val="00DD6FC5"/>
    <w:rsid w:val="00DD7202"/>
    <w:rsid w:val="00DD7430"/>
    <w:rsid w:val="00DD75C7"/>
    <w:rsid w:val="00DD7977"/>
    <w:rsid w:val="00DE0C09"/>
    <w:rsid w:val="00DE1CCA"/>
    <w:rsid w:val="00DE219D"/>
    <w:rsid w:val="00DE2426"/>
    <w:rsid w:val="00DE2500"/>
    <w:rsid w:val="00DE2CC1"/>
    <w:rsid w:val="00DE2DEC"/>
    <w:rsid w:val="00DE2FB4"/>
    <w:rsid w:val="00DE32F2"/>
    <w:rsid w:val="00DE3335"/>
    <w:rsid w:val="00DE3D30"/>
    <w:rsid w:val="00DE3ECF"/>
    <w:rsid w:val="00DE4593"/>
    <w:rsid w:val="00DE4677"/>
    <w:rsid w:val="00DE4B7B"/>
    <w:rsid w:val="00DE4D21"/>
    <w:rsid w:val="00DE5B5E"/>
    <w:rsid w:val="00DE6573"/>
    <w:rsid w:val="00DE682F"/>
    <w:rsid w:val="00DE6CA2"/>
    <w:rsid w:val="00DE6FE4"/>
    <w:rsid w:val="00DE7A23"/>
    <w:rsid w:val="00DF0265"/>
    <w:rsid w:val="00DF079B"/>
    <w:rsid w:val="00DF1372"/>
    <w:rsid w:val="00DF1B02"/>
    <w:rsid w:val="00DF1F95"/>
    <w:rsid w:val="00DF2418"/>
    <w:rsid w:val="00DF4012"/>
    <w:rsid w:val="00DF401F"/>
    <w:rsid w:val="00DF4830"/>
    <w:rsid w:val="00DF57B7"/>
    <w:rsid w:val="00DF60B0"/>
    <w:rsid w:val="00DF61DD"/>
    <w:rsid w:val="00DF62CD"/>
    <w:rsid w:val="00DF6652"/>
    <w:rsid w:val="00DF6A54"/>
    <w:rsid w:val="00DF6CD8"/>
    <w:rsid w:val="00DF71AF"/>
    <w:rsid w:val="00DF71F5"/>
    <w:rsid w:val="00DF7754"/>
    <w:rsid w:val="00DF7EA6"/>
    <w:rsid w:val="00E000B3"/>
    <w:rsid w:val="00E00ACD"/>
    <w:rsid w:val="00E00C58"/>
    <w:rsid w:val="00E01127"/>
    <w:rsid w:val="00E016CE"/>
    <w:rsid w:val="00E019D7"/>
    <w:rsid w:val="00E0265F"/>
    <w:rsid w:val="00E02691"/>
    <w:rsid w:val="00E026F7"/>
    <w:rsid w:val="00E027E7"/>
    <w:rsid w:val="00E0318E"/>
    <w:rsid w:val="00E034D6"/>
    <w:rsid w:val="00E03B6A"/>
    <w:rsid w:val="00E03DB3"/>
    <w:rsid w:val="00E04502"/>
    <w:rsid w:val="00E05542"/>
    <w:rsid w:val="00E05620"/>
    <w:rsid w:val="00E05CBC"/>
    <w:rsid w:val="00E06095"/>
    <w:rsid w:val="00E06ABA"/>
    <w:rsid w:val="00E06CE5"/>
    <w:rsid w:val="00E06F93"/>
    <w:rsid w:val="00E06FBB"/>
    <w:rsid w:val="00E073FA"/>
    <w:rsid w:val="00E07B71"/>
    <w:rsid w:val="00E104E4"/>
    <w:rsid w:val="00E108AE"/>
    <w:rsid w:val="00E10933"/>
    <w:rsid w:val="00E10A0F"/>
    <w:rsid w:val="00E10F3F"/>
    <w:rsid w:val="00E1181A"/>
    <w:rsid w:val="00E118A8"/>
    <w:rsid w:val="00E11A64"/>
    <w:rsid w:val="00E120C3"/>
    <w:rsid w:val="00E1213E"/>
    <w:rsid w:val="00E124BA"/>
    <w:rsid w:val="00E12811"/>
    <w:rsid w:val="00E1296A"/>
    <w:rsid w:val="00E139A5"/>
    <w:rsid w:val="00E14FB3"/>
    <w:rsid w:val="00E15349"/>
    <w:rsid w:val="00E155CB"/>
    <w:rsid w:val="00E16648"/>
    <w:rsid w:val="00E168EF"/>
    <w:rsid w:val="00E1723C"/>
    <w:rsid w:val="00E17E14"/>
    <w:rsid w:val="00E20344"/>
    <w:rsid w:val="00E20FD1"/>
    <w:rsid w:val="00E21484"/>
    <w:rsid w:val="00E217F6"/>
    <w:rsid w:val="00E22334"/>
    <w:rsid w:val="00E224F0"/>
    <w:rsid w:val="00E229AC"/>
    <w:rsid w:val="00E23030"/>
    <w:rsid w:val="00E238AE"/>
    <w:rsid w:val="00E249DA"/>
    <w:rsid w:val="00E2513D"/>
    <w:rsid w:val="00E254DD"/>
    <w:rsid w:val="00E26755"/>
    <w:rsid w:val="00E278E7"/>
    <w:rsid w:val="00E27DDB"/>
    <w:rsid w:val="00E27EAD"/>
    <w:rsid w:val="00E30837"/>
    <w:rsid w:val="00E30CC8"/>
    <w:rsid w:val="00E32CC4"/>
    <w:rsid w:val="00E32D47"/>
    <w:rsid w:val="00E33517"/>
    <w:rsid w:val="00E33520"/>
    <w:rsid w:val="00E34279"/>
    <w:rsid w:val="00E343D7"/>
    <w:rsid w:val="00E34507"/>
    <w:rsid w:val="00E3455A"/>
    <w:rsid w:val="00E3457E"/>
    <w:rsid w:val="00E348E6"/>
    <w:rsid w:val="00E3499C"/>
    <w:rsid w:val="00E34B93"/>
    <w:rsid w:val="00E34CA9"/>
    <w:rsid w:val="00E35E33"/>
    <w:rsid w:val="00E36689"/>
    <w:rsid w:val="00E369BD"/>
    <w:rsid w:val="00E36CBB"/>
    <w:rsid w:val="00E36E82"/>
    <w:rsid w:val="00E37DCF"/>
    <w:rsid w:val="00E37DD9"/>
    <w:rsid w:val="00E40CA1"/>
    <w:rsid w:val="00E40FC5"/>
    <w:rsid w:val="00E41CA3"/>
    <w:rsid w:val="00E42833"/>
    <w:rsid w:val="00E430D8"/>
    <w:rsid w:val="00E43467"/>
    <w:rsid w:val="00E44785"/>
    <w:rsid w:val="00E44894"/>
    <w:rsid w:val="00E4514A"/>
    <w:rsid w:val="00E4531B"/>
    <w:rsid w:val="00E45954"/>
    <w:rsid w:val="00E45BA6"/>
    <w:rsid w:val="00E45CA8"/>
    <w:rsid w:val="00E46102"/>
    <w:rsid w:val="00E4626D"/>
    <w:rsid w:val="00E4665B"/>
    <w:rsid w:val="00E4710C"/>
    <w:rsid w:val="00E50410"/>
    <w:rsid w:val="00E50818"/>
    <w:rsid w:val="00E50F14"/>
    <w:rsid w:val="00E511B8"/>
    <w:rsid w:val="00E519EB"/>
    <w:rsid w:val="00E51D31"/>
    <w:rsid w:val="00E52C5F"/>
    <w:rsid w:val="00E52E12"/>
    <w:rsid w:val="00E53348"/>
    <w:rsid w:val="00E54245"/>
    <w:rsid w:val="00E5442D"/>
    <w:rsid w:val="00E5477B"/>
    <w:rsid w:val="00E54EBD"/>
    <w:rsid w:val="00E54EF5"/>
    <w:rsid w:val="00E559F9"/>
    <w:rsid w:val="00E56CE7"/>
    <w:rsid w:val="00E56E8D"/>
    <w:rsid w:val="00E571DD"/>
    <w:rsid w:val="00E5793F"/>
    <w:rsid w:val="00E57CBE"/>
    <w:rsid w:val="00E602DC"/>
    <w:rsid w:val="00E6071F"/>
    <w:rsid w:val="00E60B2E"/>
    <w:rsid w:val="00E60E58"/>
    <w:rsid w:val="00E61291"/>
    <w:rsid w:val="00E62517"/>
    <w:rsid w:val="00E62925"/>
    <w:rsid w:val="00E62B21"/>
    <w:rsid w:val="00E6356C"/>
    <w:rsid w:val="00E63668"/>
    <w:rsid w:val="00E63D38"/>
    <w:rsid w:val="00E63E49"/>
    <w:rsid w:val="00E63FEA"/>
    <w:rsid w:val="00E64351"/>
    <w:rsid w:val="00E6458F"/>
    <w:rsid w:val="00E6484D"/>
    <w:rsid w:val="00E64F47"/>
    <w:rsid w:val="00E661A4"/>
    <w:rsid w:val="00E66955"/>
    <w:rsid w:val="00E67579"/>
    <w:rsid w:val="00E67D1A"/>
    <w:rsid w:val="00E70A46"/>
    <w:rsid w:val="00E71284"/>
    <w:rsid w:val="00E715A4"/>
    <w:rsid w:val="00E7180E"/>
    <w:rsid w:val="00E72458"/>
    <w:rsid w:val="00E7249F"/>
    <w:rsid w:val="00E72869"/>
    <w:rsid w:val="00E7345E"/>
    <w:rsid w:val="00E73461"/>
    <w:rsid w:val="00E73F9F"/>
    <w:rsid w:val="00E741D9"/>
    <w:rsid w:val="00E74479"/>
    <w:rsid w:val="00E7483D"/>
    <w:rsid w:val="00E74909"/>
    <w:rsid w:val="00E75698"/>
    <w:rsid w:val="00E75885"/>
    <w:rsid w:val="00E76092"/>
    <w:rsid w:val="00E763A5"/>
    <w:rsid w:val="00E765CE"/>
    <w:rsid w:val="00E7703E"/>
    <w:rsid w:val="00E775E7"/>
    <w:rsid w:val="00E801D9"/>
    <w:rsid w:val="00E810FB"/>
    <w:rsid w:val="00E81302"/>
    <w:rsid w:val="00E8193F"/>
    <w:rsid w:val="00E82078"/>
    <w:rsid w:val="00E82902"/>
    <w:rsid w:val="00E82BF6"/>
    <w:rsid w:val="00E82F35"/>
    <w:rsid w:val="00E831E0"/>
    <w:rsid w:val="00E8415A"/>
    <w:rsid w:val="00E845EA"/>
    <w:rsid w:val="00E8482A"/>
    <w:rsid w:val="00E84B0D"/>
    <w:rsid w:val="00E84B4C"/>
    <w:rsid w:val="00E85E95"/>
    <w:rsid w:val="00E87216"/>
    <w:rsid w:val="00E8732E"/>
    <w:rsid w:val="00E8772B"/>
    <w:rsid w:val="00E87B96"/>
    <w:rsid w:val="00E90BFC"/>
    <w:rsid w:val="00E91998"/>
    <w:rsid w:val="00E91A0A"/>
    <w:rsid w:val="00E91C59"/>
    <w:rsid w:val="00E91CA5"/>
    <w:rsid w:val="00E91CB1"/>
    <w:rsid w:val="00E9211B"/>
    <w:rsid w:val="00E9256A"/>
    <w:rsid w:val="00E926A0"/>
    <w:rsid w:val="00E92906"/>
    <w:rsid w:val="00E9348E"/>
    <w:rsid w:val="00E93BA1"/>
    <w:rsid w:val="00E94150"/>
    <w:rsid w:val="00E9522D"/>
    <w:rsid w:val="00E9572E"/>
    <w:rsid w:val="00E95757"/>
    <w:rsid w:val="00E95761"/>
    <w:rsid w:val="00E95AAF"/>
    <w:rsid w:val="00E95AF6"/>
    <w:rsid w:val="00E95E60"/>
    <w:rsid w:val="00E95F75"/>
    <w:rsid w:val="00E96524"/>
    <w:rsid w:val="00E96B4D"/>
    <w:rsid w:val="00E97C0A"/>
    <w:rsid w:val="00EA015C"/>
    <w:rsid w:val="00EA025A"/>
    <w:rsid w:val="00EA067E"/>
    <w:rsid w:val="00EA0790"/>
    <w:rsid w:val="00EA0C4F"/>
    <w:rsid w:val="00EA1163"/>
    <w:rsid w:val="00EA1828"/>
    <w:rsid w:val="00EA1CD5"/>
    <w:rsid w:val="00EA224B"/>
    <w:rsid w:val="00EA232F"/>
    <w:rsid w:val="00EA23F1"/>
    <w:rsid w:val="00EA27C1"/>
    <w:rsid w:val="00EA2A08"/>
    <w:rsid w:val="00EA2E35"/>
    <w:rsid w:val="00EA32A2"/>
    <w:rsid w:val="00EA32CB"/>
    <w:rsid w:val="00EA3410"/>
    <w:rsid w:val="00EA3CEC"/>
    <w:rsid w:val="00EA4C2C"/>
    <w:rsid w:val="00EA4FE5"/>
    <w:rsid w:val="00EA51D5"/>
    <w:rsid w:val="00EA52BC"/>
    <w:rsid w:val="00EA60EB"/>
    <w:rsid w:val="00EA6807"/>
    <w:rsid w:val="00EA6BA4"/>
    <w:rsid w:val="00EA6D52"/>
    <w:rsid w:val="00EA6EC0"/>
    <w:rsid w:val="00EA7387"/>
    <w:rsid w:val="00EA7467"/>
    <w:rsid w:val="00EA7478"/>
    <w:rsid w:val="00EB03F0"/>
    <w:rsid w:val="00EB061B"/>
    <w:rsid w:val="00EB089A"/>
    <w:rsid w:val="00EB0FCB"/>
    <w:rsid w:val="00EB1511"/>
    <w:rsid w:val="00EB1965"/>
    <w:rsid w:val="00EB2FAA"/>
    <w:rsid w:val="00EB3498"/>
    <w:rsid w:val="00EB366D"/>
    <w:rsid w:val="00EB3A5A"/>
    <w:rsid w:val="00EB3C53"/>
    <w:rsid w:val="00EB3EEC"/>
    <w:rsid w:val="00EB49EF"/>
    <w:rsid w:val="00EB4CB7"/>
    <w:rsid w:val="00EB5073"/>
    <w:rsid w:val="00EB5122"/>
    <w:rsid w:val="00EB5179"/>
    <w:rsid w:val="00EB53DE"/>
    <w:rsid w:val="00EB62B3"/>
    <w:rsid w:val="00EB630D"/>
    <w:rsid w:val="00EB6D61"/>
    <w:rsid w:val="00EB74F3"/>
    <w:rsid w:val="00EB76BC"/>
    <w:rsid w:val="00EC040E"/>
    <w:rsid w:val="00EC15B6"/>
    <w:rsid w:val="00EC17F4"/>
    <w:rsid w:val="00EC1A6A"/>
    <w:rsid w:val="00EC2954"/>
    <w:rsid w:val="00EC33F2"/>
    <w:rsid w:val="00EC3AFF"/>
    <w:rsid w:val="00EC3D66"/>
    <w:rsid w:val="00EC3E7A"/>
    <w:rsid w:val="00EC43B3"/>
    <w:rsid w:val="00EC47B4"/>
    <w:rsid w:val="00EC4A78"/>
    <w:rsid w:val="00EC4ED5"/>
    <w:rsid w:val="00EC4F9D"/>
    <w:rsid w:val="00EC5738"/>
    <w:rsid w:val="00EC575B"/>
    <w:rsid w:val="00EC5B3B"/>
    <w:rsid w:val="00EC5B68"/>
    <w:rsid w:val="00EC5C9F"/>
    <w:rsid w:val="00EC6603"/>
    <w:rsid w:val="00EC69B6"/>
    <w:rsid w:val="00EC6CF9"/>
    <w:rsid w:val="00EC6E98"/>
    <w:rsid w:val="00EC7658"/>
    <w:rsid w:val="00EC7A5D"/>
    <w:rsid w:val="00EC7D98"/>
    <w:rsid w:val="00ED0329"/>
    <w:rsid w:val="00ED12EF"/>
    <w:rsid w:val="00ED1A71"/>
    <w:rsid w:val="00ED1FE4"/>
    <w:rsid w:val="00ED2957"/>
    <w:rsid w:val="00ED3A0A"/>
    <w:rsid w:val="00ED3CAE"/>
    <w:rsid w:val="00ED4391"/>
    <w:rsid w:val="00ED4C93"/>
    <w:rsid w:val="00ED5544"/>
    <w:rsid w:val="00ED5B0D"/>
    <w:rsid w:val="00ED62EC"/>
    <w:rsid w:val="00ED682D"/>
    <w:rsid w:val="00EE027C"/>
    <w:rsid w:val="00EE12B4"/>
    <w:rsid w:val="00EE1954"/>
    <w:rsid w:val="00EE2E0F"/>
    <w:rsid w:val="00EE2F40"/>
    <w:rsid w:val="00EE3354"/>
    <w:rsid w:val="00EE3DE9"/>
    <w:rsid w:val="00EE45B3"/>
    <w:rsid w:val="00EE47F8"/>
    <w:rsid w:val="00EE4999"/>
    <w:rsid w:val="00EE49DA"/>
    <w:rsid w:val="00EE4F82"/>
    <w:rsid w:val="00EE5117"/>
    <w:rsid w:val="00EE548C"/>
    <w:rsid w:val="00EE558E"/>
    <w:rsid w:val="00EE55B2"/>
    <w:rsid w:val="00EE5714"/>
    <w:rsid w:val="00EE61D9"/>
    <w:rsid w:val="00EE6707"/>
    <w:rsid w:val="00EE67E1"/>
    <w:rsid w:val="00EE69AE"/>
    <w:rsid w:val="00EE6DC4"/>
    <w:rsid w:val="00EE6E43"/>
    <w:rsid w:val="00EE7487"/>
    <w:rsid w:val="00EF18B6"/>
    <w:rsid w:val="00EF19CC"/>
    <w:rsid w:val="00EF1F64"/>
    <w:rsid w:val="00EF289D"/>
    <w:rsid w:val="00EF2A0D"/>
    <w:rsid w:val="00EF337D"/>
    <w:rsid w:val="00EF3636"/>
    <w:rsid w:val="00EF4101"/>
    <w:rsid w:val="00EF5113"/>
    <w:rsid w:val="00EF67F3"/>
    <w:rsid w:val="00EF6880"/>
    <w:rsid w:val="00EF6B17"/>
    <w:rsid w:val="00EF6C3B"/>
    <w:rsid w:val="00F00205"/>
    <w:rsid w:val="00F004FC"/>
    <w:rsid w:val="00F00562"/>
    <w:rsid w:val="00F016C6"/>
    <w:rsid w:val="00F01820"/>
    <w:rsid w:val="00F01938"/>
    <w:rsid w:val="00F01AAC"/>
    <w:rsid w:val="00F01B1E"/>
    <w:rsid w:val="00F020F0"/>
    <w:rsid w:val="00F02308"/>
    <w:rsid w:val="00F02540"/>
    <w:rsid w:val="00F02D5A"/>
    <w:rsid w:val="00F038D4"/>
    <w:rsid w:val="00F03ADB"/>
    <w:rsid w:val="00F03F44"/>
    <w:rsid w:val="00F0415D"/>
    <w:rsid w:val="00F04C08"/>
    <w:rsid w:val="00F04CD4"/>
    <w:rsid w:val="00F04F6A"/>
    <w:rsid w:val="00F04FBC"/>
    <w:rsid w:val="00F05446"/>
    <w:rsid w:val="00F0627F"/>
    <w:rsid w:val="00F06C2D"/>
    <w:rsid w:val="00F06C7D"/>
    <w:rsid w:val="00F072D5"/>
    <w:rsid w:val="00F073B6"/>
    <w:rsid w:val="00F101AF"/>
    <w:rsid w:val="00F10925"/>
    <w:rsid w:val="00F10936"/>
    <w:rsid w:val="00F117D9"/>
    <w:rsid w:val="00F11BBC"/>
    <w:rsid w:val="00F11F71"/>
    <w:rsid w:val="00F11FC6"/>
    <w:rsid w:val="00F11FFB"/>
    <w:rsid w:val="00F121D3"/>
    <w:rsid w:val="00F12481"/>
    <w:rsid w:val="00F12734"/>
    <w:rsid w:val="00F12D12"/>
    <w:rsid w:val="00F13BCB"/>
    <w:rsid w:val="00F14249"/>
    <w:rsid w:val="00F14963"/>
    <w:rsid w:val="00F15378"/>
    <w:rsid w:val="00F1543C"/>
    <w:rsid w:val="00F162CC"/>
    <w:rsid w:val="00F164E7"/>
    <w:rsid w:val="00F165AF"/>
    <w:rsid w:val="00F1679B"/>
    <w:rsid w:val="00F16B2C"/>
    <w:rsid w:val="00F16B68"/>
    <w:rsid w:val="00F17D62"/>
    <w:rsid w:val="00F17F10"/>
    <w:rsid w:val="00F17F24"/>
    <w:rsid w:val="00F17F89"/>
    <w:rsid w:val="00F205C0"/>
    <w:rsid w:val="00F20665"/>
    <w:rsid w:val="00F20BDB"/>
    <w:rsid w:val="00F20DC2"/>
    <w:rsid w:val="00F21953"/>
    <w:rsid w:val="00F21D1A"/>
    <w:rsid w:val="00F21E2C"/>
    <w:rsid w:val="00F21E65"/>
    <w:rsid w:val="00F21EAC"/>
    <w:rsid w:val="00F221E8"/>
    <w:rsid w:val="00F242B0"/>
    <w:rsid w:val="00F24B09"/>
    <w:rsid w:val="00F24B12"/>
    <w:rsid w:val="00F2516B"/>
    <w:rsid w:val="00F25477"/>
    <w:rsid w:val="00F25BF9"/>
    <w:rsid w:val="00F2615B"/>
    <w:rsid w:val="00F2617C"/>
    <w:rsid w:val="00F2645B"/>
    <w:rsid w:val="00F271B6"/>
    <w:rsid w:val="00F275C8"/>
    <w:rsid w:val="00F27701"/>
    <w:rsid w:val="00F27B64"/>
    <w:rsid w:val="00F27BE0"/>
    <w:rsid w:val="00F27BF5"/>
    <w:rsid w:val="00F27FC4"/>
    <w:rsid w:val="00F300EC"/>
    <w:rsid w:val="00F3012D"/>
    <w:rsid w:val="00F30564"/>
    <w:rsid w:val="00F305F4"/>
    <w:rsid w:val="00F30A99"/>
    <w:rsid w:val="00F3113E"/>
    <w:rsid w:val="00F312C1"/>
    <w:rsid w:val="00F3155C"/>
    <w:rsid w:val="00F320FA"/>
    <w:rsid w:val="00F322A8"/>
    <w:rsid w:val="00F324BF"/>
    <w:rsid w:val="00F32630"/>
    <w:rsid w:val="00F32999"/>
    <w:rsid w:val="00F32ED0"/>
    <w:rsid w:val="00F34A80"/>
    <w:rsid w:val="00F34FAC"/>
    <w:rsid w:val="00F35E8F"/>
    <w:rsid w:val="00F36223"/>
    <w:rsid w:val="00F3653C"/>
    <w:rsid w:val="00F36886"/>
    <w:rsid w:val="00F36EFE"/>
    <w:rsid w:val="00F37456"/>
    <w:rsid w:val="00F37962"/>
    <w:rsid w:val="00F37C0A"/>
    <w:rsid w:val="00F37EFA"/>
    <w:rsid w:val="00F37FCE"/>
    <w:rsid w:val="00F4125D"/>
    <w:rsid w:val="00F413A6"/>
    <w:rsid w:val="00F41528"/>
    <w:rsid w:val="00F42290"/>
    <w:rsid w:val="00F4241C"/>
    <w:rsid w:val="00F42640"/>
    <w:rsid w:val="00F42BB8"/>
    <w:rsid w:val="00F43CDD"/>
    <w:rsid w:val="00F44886"/>
    <w:rsid w:val="00F453AA"/>
    <w:rsid w:val="00F46EF6"/>
    <w:rsid w:val="00F47D86"/>
    <w:rsid w:val="00F47DB7"/>
    <w:rsid w:val="00F502AD"/>
    <w:rsid w:val="00F507EB"/>
    <w:rsid w:val="00F5157E"/>
    <w:rsid w:val="00F5166E"/>
    <w:rsid w:val="00F51B06"/>
    <w:rsid w:val="00F52374"/>
    <w:rsid w:val="00F5285D"/>
    <w:rsid w:val="00F533BD"/>
    <w:rsid w:val="00F54FE1"/>
    <w:rsid w:val="00F551C5"/>
    <w:rsid w:val="00F55C75"/>
    <w:rsid w:val="00F5648C"/>
    <w:rsid w:val="00F5715E"/>
    <w:rsid w:val="00F577EB"/>
    <w:rsid w:val="00F60334"/>
    <w:rsid w:val="00F603A9"/>
    <w:rsid w:val="00F606B2"/>
    <w:rsid w:val="00F607A2"/>
    <w:rsid w:val="00F61982"/>
    <w:rsid w:val="00F61FD2"/>
    <w:rsid w:val="00F62529"/>
    <w:rsid w:val="00F62A56"/>
    <w:rsid w:val="00F632DA"/>
    <w:rsid w:val="00F63B68"/>
    <w:rsid w:val="00F63C1D"/>
    <w:rsid w:val="00F63D3F"/>
    <w:rsid w:val="00F64648"/>
    <w:rsid w:val="00F64A37"/>
    <w:rsid w:val="00F6505D"/>
    <w:rsid w:val="00F65852"/>
    <w:rsid w:val="00F65AA3"/>
    <w:rsid w:val="00F66A0D"/>
    <w:rsid w:val="00F66B28"/>
    <w:rsid w:val="00F66E65"/>
    <w:rsid w:val="00F66FEC"/>
    <w:rsid w:val="00F672B2"/>
    <w:rsid w:val="00F678E6"/>
    <w:rsid w:val="00F70C24"/>
    <w:rsid w:val="00F70F1B"/>
    <w:rsid w:val="00F7180D"/>
    <w:rsid w:val="00F71DFB"/>
    <w:rsid w:val="00F7209C"/>
    <w:rsid w:val="00F7210D"/>
    <w:rsid w:val="00F7246E"/>
    <w:rsid w:val="00F729A0"/>
    <w:rsid w:val="00F72FBA"/>
    <w:rsid w:val="00F73236"/>
    <w:rsid w:val="00F738F1"/>
    <w:rsid w:val="00F73F96"/>
    <w:rsid w:val="00F7411C"/>
    <w:rsid w:val="00F74334"/>
    <w:rsid w:val="00F7575D"/>
    <w:rsid w:val="00F758A9"/>
    <w:rsid w:val="00F758BA"/>
    <w:rsid w:val="00F75D59"/>
    <w:rsid w:val="00F75E5F"/>
    <w:rsid w:val="00F75FB9"/>
    <w:rsid w:val="00F7704B"/>
    <w:rsid w:val="00F77B5D"/>
    <w:rsid w:val="00F77F9B"/>
    <w:rsid w:val="00F804DA"/>
    <w:rsid w:val="00F80E6B"/>
    <w:rsid w:val="00F81B20"/>
    <w:rsid w:val="00F81FBC"/>
    <w:rsid w:val="00F821F5"/>
    <w:rsid w:val="00F827D9"/>
    <w:rsid w:val="00F82881"/>
    <w:rsid w:val="00F83C96"/>
    <w:rsid w:val="00F83D42"/>
    <w:rsid w:val="00F83DE3"/>
    <w:rsid w:val="00F8500F"/>
    <w:rsid w:val="00F85018"/>
    <w:rsid w:val="00F85034"/>
    <w:rsid w:val="00F8513A"/>
    <w:rsid w:val="00F85234"/>
    <w:rsid w:val="00F8662D"/>
    <w:rsid w:val="00F86B93"/>
    <w:rsid w:val="00F86F7F"/>
    <w:rsid w:val="00F87084"/>
    <w:rsid w:val="00F87B8F"/>
    <w:rsid w:val="00F90410"/>
    <w:rsid w:val="00F905ED"/>
    <w:rsid w:val="00F908A7"/>
    <w:rsid w:val="00F90A0E"/>
    <w:rsid w:val="00F90A71"/>
    <w:rsid w:val="00F914B5"/>
    <w:rsid w:val="00F91788"/>
    <w:rsid w:val="00F918BD"/>
    <w:rsid w:val="00F92DFF"/>
    <w:rsid w:val="00F93281"/>
    <w:rsid w:val="00F93548"/>
    <w:rsid w:val="00F9365B"/>
    <w:rsid w:val="00F93686"/>
    <w:rsid w:val="00F938CC"/>
    <w:rsid w:val="00F93AFE"/>
    <w:rsid w:val="00F93EF1"/>
    <w:rsid w:val="00F94E70"/>
    <w:rsid w:val="00F958F4"/>
    <w:rsid w:val="00F95BA9"/>
    <w:rsid w:val="00F95EAF"/>
    <w:rsid w:val="00F95EBE"/>
    <w:rsid w:val="00F965D2"/>
    <w:rsid w:val="00F96E97"/>
    <w:rsid w:val="00F96FAF"/>
    <w:rsid w:val="00F97723"/>
    <w:rsid w:val="00F97970"/>
    <w:rsid w:val="00F97A8F"/>
    <w:rsid w:val="00F97B63"/>
    <w:rsid w:val="00F97BF6"/>
    <w:rsid w:val="00FA03E0"/>
    <w:rsid w:val="00FA03E3"/>
    <w:rsid w:val="00FA06CC"/>
    <w:rsid w:val="00FA07EC"/>
    <w:rsid w:val="00FA0839"/>
    <w:rsid w:val="00FA0C3D"/>
    <w:rsid w:val="00FA191B"/>
    <w:rsid w:val="00FA1B7E"/>
    <w:rsid w:val="00FA1EDB"/>
    <w:rsid w:val="00FA212D"/>
    <w:rsid w:val="00FA22CB"/>
    <w:rsid w:val="00FA233C"/>
    <w:rsid w:val="00FA27CD"/>
    <w:rsid w:val="00FA29DE"/>
    <w:rsid w:val="00FA2BAE"/>
    <w:rsid w:val="00FA331E"/>
    <w:rsid w:val="00FA347C"/>
    <w:rsid w:val="00FA417F"/>
    <w:rsid w:val="00FA4C17"/>
    <w:rsid w:val="00FA4C7A"/>
    <w:rsid w:val="00FA586D"/>
    <w:rsid w:val="00FA5A3C"/>
    <w:rsid w:val="00FA616F"/>
    <w:rsid w:val="00FA61A3"/>
    <w:rsid w:val="00FA6555"/>
    <w:rsid w:val="00FA6674"/>
    <w:rsid w:val="00FA6BD1"/>
    <w:rsid w:val="00FB0333"/>
    <w:rsid w:val="00FB0999"/>
    <w:rsid w:val="00FB15AA"/>
    <w:rsid w:val="00FB192A"/>
    <w:rsid w:val="00FB26AB"/>
    <w:rsid w:val="00FB321C"/>
    <w:rsid w:val="00FB35C6"/>
    <w:rsid w:val="00FB36CB"/>
    <w:rsid w:val="00FB4780"/>
    <w:rsid w:val="00FB488A"/>
    <w:rsid w:val="00FB535D"/>
    <w:rsid w:val="00FB567B"/>
    <w:rsid w:val="00FB5DBB"/>
    <w:rsid w:val="00FB5F46"/>
    <w:rsid w:val="00FB6163"/>
    <w:rsid w:val="00FB62F3"/>
    <w:rsid w:val="00FB7D5F"/>
    <w:rsid w:val="00FB7FAD"/>
    <w:rsid w:val="00FC0041"/>
    <w:rsid w:val="00FC0F08"/>
    <w:rsid w:val="00FC1660"/>
    <w:rsid w:val="00FC1A79"/>
    <w:rsid w:val="00FC2D7D"/>
    <w:rsid w:val="00FC355D"/>
    <w:rsid w:val="00FC4ABD"/>
    <w:rsid w:val="00FC550E"/>
    <w:rsid w:val="00FC57EE"/>
    <w:rsid w:val="00FC5AAF"/>
    <w:rsid w:val="00FC5ADC"/>
    <w:rsid w:val="00FC62FB"/>
    <w:rsid w:val="00FC63E8"/>
    <w:rsid w:val="00FC6C01"/>
    <w:rsid w:val="00FC6C1B"/>
    <w:rsid w:val="00FC6F75"/>
    <w:rsid w:val="00FC7062"/>
    <w:rsid w:val="00FC7097"/>
    <w:rsid w:val="00FC7E82"/>
    <w:rsid w:val="00FD0067"/>
    <w:rsid w:val="00FD077A"/>
    <w:rsid w:val="00FD0A1A"/>
    <w:rsid w:val="00FD1477"/>
    <w:rsid w:val="00FD237F"/>
    <w:rsid w:val="00FD23F0"/>
    <w:rsid w:val="00FD3569"/>
    <w:rsid w:val="00FD35CD"/>
    <w:rsid w:val="00FD3B04"/>
    <w:rsid w:val="00FD3B07"/>
    <w:rsid w:val="00FD40C9"/>
    <w:rsid w:val="00FD4AD8"/>
    <w:rsid w:val="00FD4EAC"/>
    <w:rsid w:val="00FD4F72"/>
    <w:rsid w:val="00FD5906"/>
    <w:rsid w:val="00FD5A6B"/>
    <w:rsid w:val="00FD6057"/>
    <w:rsid w:val="00FD661D"/>
    <w:rsid w:val="00FD715D"/>
    <w:rsid w:val="00FE0672"/>
    <w:rsid w:val="00FE0CAD"/>
    <w:rsid w:val="00FE1969"/>
    <w:rsid w:val="00FE1A7C"/>
    <w:rsid w:val="00FE1FF4"/>
    <w:rsid w:val="00FE260D"/>
    <w:rsid w:val="00FE28BF"/>
    <w:rsid w:val="00FE2D2C"/>
    <w:rsid w:val="00FE33C4"/>
    <w:rsid w:val="00FE3941"/>
    <w:rsid w:val="00FE3A7A"/>
    <w:rsid w:val="00FE3BF0"/>
    <w:rsid w:val="00FE3E57"/>
    <w:rsid w:val="00FE40EF"/>
    <w:rsid w:val="00FE4235"/>
    <w:rsid w:val="00FE4C7B"/>
    <w:rsid w:val="00FE4F3F"/>
    <w:rsid w:val="00FE4F6F"/>
    <w:rsid w:val="00FE53EB"/>
    <w:rsid w:val="00FE67C5"/>
    <w:rsid w:val="00FE75EE"/>
    <w:rsid w:val="00FF0439"/>
    <w:rsid w:val="00FF0801"/>
    <w:rsid w:val="00FF11BD"/>
    <w:rsid w:val="00FF16CB"/>
    <w:rsid w:val="00FF1755"/>
    <w:rsid w:val="00FF1940"/>
    <w:rsid w:val="00FF1D4C"/>
    <w:rsid w:val="00FF1E5B"/>
    <w:rsid w:val="00FF243E"/>
    <w:rsid w:val="00FF2626"/>
    <w:rsid w:val="00FF2676"/>
    <w:rsid w:val="00FF2978"/>
    <w:rsid w:val="00FF2C7A"/>
    <w:rsid w:val="00FF3518"/>
    <w:rsid w:val="00FF4087"/>
    <w:rsid w:val="00FF421C"/>
    <w:rsid w:val="00FF4C95"/>
    <w:rsid w:val="00FF5044"/>
    <w:rsid w:val="00FF50FF"/>
    <w:rsid w:val="00FF59DD"/>
    <w:rsid w:val="00FF5BD5"/>
    <w:rsid w:val="00FF5C98"/>
    <w:rsid w:val="00FF5EEC"/>
    <w:rsid w:val="00FF665F"/>
    <w:rsid w:val="00FF6ED0"/>
    <w:rsid w:val="00FF7201"/>
    <w:rsid w:val="00FF7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6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Arial Unicode MS"/>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uiPriority w:val="99"/>
    <w:qFormat/>
    <w:rsid w:val="00A87903"/>
    <w:pPr>
      <w:keepNext/>
      <w:keepLines/>
      <w:spacing w:before="480" w:after="0"/>
      <w:outlineLvl w:val="0"/>
    </w:pPr>
    <w:rPr>
      <w:rFonts w:ascii="Segoe UI" w:hAnsi="Segoe UI" w:cs="Times New Roman"/>
      <w:b/>
      <w:color w:val="365F91"/>
      <w:sz w:val="28"/>
      <w:szCs w:val="20"/>
      <w:lang w:eastAsia="ru-RU"/>
    </w:rPr>
  </w:style>
  <w:style w:type="paragraph" w:styleId="2">
    <w:name w:val="heading 2"/>
    <w:basedOn w:val="a"/>
    <w:next w:val="a"/>
    <w:link w:val="20"/>
    <w:uiPriority w:val="99"/>
    <w:qFormat/>
    <w:locked/>
    <w:rsid w:val="00BA5747"/>
    <w:pPr>
      <w:keepNext/>
      <w:spacing w:after="0" w:line="240" w:lineRule="auto"/>
      <w:jc w:val="both"/>
      <w:outlineLvl w:val="1"/>
    </w:pPr>
    <w:rPr>
      <w:rFonts w:ascii="Arial Unicode MS" w:hAnsi="Arial Unicode MS" w:cs="Times New Roman"/>
      <w:sz w:val="28"/>
      <w:szCs w:val="20"/>
      <w:lang w:eastAsia="ru-RU"/>
    </w:rPr>
  </w:style>
  <w:style w:type="paragraph" w:styleId="3">
    <w:name w:val="heading 3"/>
    <w:basedOn w:val="a"/>
    <w:next w:val="a"/>
    <w:link w:val="30"/>
    <w:uiPriority w:val="99"/>
    <w:qFormat/>
    <w:locked/>
    <w:rsid w:val="0036352A"/>
    <w:pPr>
      <w:keepNext/>
      <w:widowControl w:val="0"/>
      <w:autoSpaceDE w:val="0"/>
      <w:autoSpaceDN w:val="0"/>
      <w:adjustRightInd w:val="0"/>
      <w:spacing w:before="120" w:after="120" w:line="240" w:lineRule="auto"/>
      <w:jc w:val="center"/>
      <w:outlineLvl w:val="2"/>
    </w:pPr>
    <w:rPr>
      <w:rFonts w:ascii="Arial Unicode MS" w:hAnsi="Arial Unicode MS" w:cs="Times New Roman"/>
      <w:b/>
      <w:bCs/>
      <w:kern w:val="28"/>
      <w:sz w:val="24"/>
      <w:szCs w:val="26"/>
      <w:lang w:eastAsia="ru-RU"/>
    </w:rPr>
  </w:style>
  <w:style w:type="paragraph" w:styleId="6">
    <w:name w:val="heading 6"/>
    <w:basedOn w:val="a"/>
    <w:next w:val="a"/>
    <w:link w:val="60"/>
    <w:uiPriority w:val="99"/>
    <w:qFormat/>
    <w:locked/>
    <w:rsid w:val="0036352A"/>
    <w:pPr>
      <w:suppressAutoHyphens/>
      <w:spacing w:before="240" w:after="60" w:line="240" w:lineRule="auto"/>
      <w:jc w:val="both"/>
      <w:outlineLvl w:val="5"/>
    </w:pPr>
    <w:rPr>
      <w:rFonts w:ascii="Arial Unicode MS" w:hAnsi="Arial Unicode MS"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7903"/>
    <w:rPr>
      <w:rFonts w:ascii="Segoe UI" w:hAnsi="Segoe UI"/>
      <w:b/>
      <w:color w:val="365F91"/>
      <w:sz w:val="28"/>
    </w:rPr>
  </w:style>
  <w:style w:type="character" w:customStyle="1" w:styleId="20">
    <w:name w:val="Заголовок 2 Знак"/>
    <w:link w:val="2"/>
    <w:uiPriority w:val="99"/>
    <w:locked/>
    <w:rsid w:val="00BA5747"/>
    <w:rPr>
      <w:rFonts w:ascii="Arial Unicode MS" w:hAnsi="Arial Unicode MS"/>
      <w:sz w:val="28"/>
    </w:rPr>
  </w:style>
  <w:style w:type="character" w:customStyle="1" w:styleId="30">
    <w:name w:val="Заголовок 3 Знак"/>
    <w:link w:val="3"/>
    <w:uiPriority w:val="99"/>
    <w:locked/>
    <w:rsid w:val="0036352A"/>
    <w:rPr>
      <w:rFonts w:ascii="Arial Unicode MS" w:eastAsia="Times New Roman" w:hAnsi="Arial Unicode MS"/>
      <w:b/>
      <w:kern w:val="28"/>
      <w:sz w:val="26"/>
    </w:rPr>
  </w:style>
  <w:style w:type="character" w:customStyle="1" w:styleId="60">
    <w:name w:val="Заголовок 6 Знак"/>
    <w:link w:val="6"/>
    <w:uiPriority w:val="99"/>
    <w:locked/>
    <w:rsid w:val="0036352A"/>
    <w:rPr>
      <w:rFonts w:ascii="Arial Unicode MS" w:eastAsia="Times New Roman" w:hAnsi="Arial Unicode MS"/>
      <w:b/>
      <w:sz w:val="22"/>
    </w:rPr>
  </w:style>
  <w:style w:type="paragraph" w:styleId="a3">
    <w:name w:val="No Spacing"/>
    <w:link w:val="a4"/>
    <w:uiPriority w:val="99"/>
    <w:qFormat/>
    <w:rsid w:val="00741743"/>
    <w:rPr>
      <w:sz w:val="22"/>
    </w:rPr>
  </w:style>
  <w:style w:type="character" w:customStyle="1" w:styleId="a4">
    <w:name w:val="Без интервала Знак"/>
    <w:link w:val="a3"/>
    <w:uiPriority w:val="99"/>
    <w:locked/>
    <w:rsid w:val="00741743"/>
    <w:rPr>
      <w:rFonts w:eastAsia="Times New Roman"/>
      <w:sz w:val="22"/>
      <w:lang w:val="ru-RU" w:eastAsia="ru-RU"/>
    </w:rPr>
  </w:style>
  <w:style w:type="paragraph" w:styleId="a5">
    <w:name w:val="Balloon Text"/>
    <w:basedOn w:val="a"/>
    <w:link w:val="a6"/>
    <w:uiPriority w:val="99"/>
    <w:semiHidden/>
    <w:rsid w:val="00741743"/>
    <w:pPr>
      <w:spacing w:after="0" w:line="240" w:lineRule="auto"/>
    </w:pPr>
    <w:rPr>
      <w:rFonts w:ascii="Symbol" w:hAnsi="Symbol" w:cs="Times New Roman"/>
      <w:sz w:val="16"/>
      <w:szCs w:val="20"/>
      <w:lang w:eastAsia="ru-RU"/>
    </w:rPr>
  </w:style>
  <w:style w:type="character" w:customStyle="1" w:styleId="a6">
    <w:name w:val="Текст выноски Знак"/>
    <w:link w:val="a5"/>
    <w:uiPriority w:val="99"/>
    <w:semiHidden/>
    <w:locked/>
    <w:rsid w:val="00741743"/>
    <w:rPr>
      <w:rFonts w:ascii="Symbol" w:hAnsi="Symbol"/>
      <w:sz w:val="16"/>
    </w:rPr>
  </w:style>
  <w:style w:type="table" w:styleId="a7">
    <w:name w:val="Table Grid"/>
    <w:basedOn w:val="a1"/>
    <w:uiPriority w:val="9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99"/>
    <w:qFormat/>
    <w:rsid w:val="007B71A7"/>
    <w:rPr>
      <w:rFonts w:cs="Times New Roman"/>
      <w:b/>
    </w:rPr>
  </w:style>
  <w:style w:type="character" w:customStyle="1" w:styleId="apple-converted-space">
    <w:name w:val="apple-converted-space"/>
    <w:uiPriority w:val="99"/>
    <w:rsid w:val="007B71A7"/>
  </w:style>
  <w:style w:type="paragraph" w:styleId="a9">
    <w:name w:val="List Paragraph"/>
    <w:basedOn w:val="a"/>
    <w:uiPriority w:val="99"/>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rFonts w:cs="Times New Roman"/>
      <w:sz w:val="20"/>
      <w:szCs w:val="20"/>
      <w:lang w:eastAsia="ru-RU"/>
    </w:rPr>
  </w:style>
  <w:style w:type="character" w:customStyle="1" w:styleId="ab">
    <w:name w:val="Верхний колонтитул Знак"/>
    <w:basedOn w:val="a0"/>
    <w:link w:val="aa"/>
    <w:uiPriority w:val="99"/>
    <w:locked/>
    <w:rsid w:val="00A04725"/>
  </w:style>
  <w:style w:type="paragraph" w:styleId="ac">
    <w:name w:val="footer"/>
    <w:basedOn w:val="a"/>
    <w:link w:val="ad"/>
    <w:uiPriority w:val="99"/>
    <w:rsid w:val="00A04725"/>
    <w:pPr>
      <w:tabs>
        <w:tab w:val="center" w:pos="4677"/>
        <w:tab w:val="right" w:pos="9355"/>
      </w:tabs>
      <w:spacing w:after="0" w:line="240" w:lineRule="auto"/>
    </w:pPr>
    <w:rPr>
      <w:rFonts w:cs="Times New Roman"/>
      <w:sz w:val="20"/>
      <w:szCs w:val="20"/>
      <w:lang w:eastAsia="ru-RU"/>
    </w:rPr>
  </w:style>
  <w:style w:type="character" w:customStyle="1" w:styleId="ad">
    <w:name w:val="Нижний колонтитул Знак"/>
    <w:basedOn w:val="a0"/>
    <w:link w:val="ac"/>
    <w:uiPriority w:val="99"/>
    <w:locked/>
    <w:rsid w:val="00A04725"/>
  </w:style>
  <w:style w:type="paragraph" w:styleId="ae">
    <w:name w:val="Normal (Web)"/>
    <w:basedOn w:val="a"/>
    <w:uiPriority w:val="99"/>
    <w:rsid w:val="00DE219D"/>
    <w:pPr>
      <w:spacing w:before="100" w:beforeAutospacing="1" w:after="100" w:afterAutospacing="1" w:line="240" w:lineRule="auto"/>
    </w:pPr>
    <w:rPr>
      <w:rFonts w:ascii="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hAnsi="Arial Unicode MS"/>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hAnsi="Arial Unicode MS"/>
      <w:sz w:val="24"/>
      <w:szCs w:val="24"/>
      <w:lang w:eastAsia="ru-RU"/>
    </w:rPr>
  </w:style>
  <w:style w:type="table" w:customStyle="1" w:styleId="11">
    <w:name w:val="Сетка таблицы1"/>
    <w:uiPriority w:val="99"/>
    <w:rsid w:val="00A12EE9"/>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uiPriority w:val="99"/>
    <w:rsid w:val="00810BF8"/>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uiPriority w:val="99"/>
    <w:locked/>
    <w:rsid w:val="00876E03"/>
    <w:rPr>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sz w:val="24"/>
      <w:lang w:eastAsia="ru-RU"/>
    </w:rPr>
  </w:style>
  <w:style w:type="paragraph" w:styleId="22">
    <w:name w:val="Body Text Indent 2"/>
    <w:basedOn w:val="a"/>
    <w:link w:val="23"/>
    <w:uiPriority w:val="99"/>
    <w:semiHidden/>
    <w:rsid w:val="00810BF8"/>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link w:val="22"/>
    <w:uiPriority w:val="99"/>
    <w:semiHidden/>
    <w:locked/>
    <w:rsid w:val="00810BF8"/>
    <w:rPr>
      <w:rFonts w:ascii="Arial Unicode MS" w:hAnsi="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rPr>
  </w:style>
  <w:style w:type="character" w:styleId="af5">
    <w:name w:val="Subtle Emphasis"/>
    <w:uiPriority w:val="99"/>
    <w:qFormat/>
    <w:rsid w:val="00807F17"/>
    <w:rPr>
      <w:i/>
      <w:color w:val="808080"/>
    </w:rPr>
  </w:style>
  <w:style w:type="table" w:customStyle="1" w:styleId="5">
    <w:name w:val="Сетка таблицы5"/>
    <w:uiPriority w:val="99"/>
    <w:rsid w:val="00BA5747"/>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Times New Roman"/>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67">
    <w:name w:val="xl67"/>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68">
    <w:name w:val="xl68"/>
    <w:basedOn w:val="a"/>
    <w:uiPriority w:val="99"/>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69">
    <w:name w:val="xl69"/>
    <w:basedOn w:val="a"/>
    <w:uiPriority w:val="99"/>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70">
    <w:name w:val="xl70"/>
    <w:basedOn w:val="a"/>
    <w:uiPriority w:val="99"/>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1">
    <w:name w:val="xl71"/>
    <w:basedOn w:val="a"/>
    <w:uiPriority w:val="99"/>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2">
    <w:name w:val="xl72"/>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73">
    <w:name w:val="xl73"/>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74">
    <w:name w:val="xl74"/>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5">
    <w:name w:val="xl75"/>
    <w:basedOn w:val="a"/>
    <w:uiPriority w:val="99"/>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6">
    <w:name w:val="xl76"/>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7">
    <w:name w:val="xl77"/>
    <w:basedOn w:val="a"/>
    <w:uiPriority w:val="99"/>
    <w:rsid w:val="00F4241C"/>
    <w:pP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8">
    <w:name w:val="xl78"/>
    <w:basedOn w:val="a"/>
    <w:uiPriority w:val="99"/>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9">
    <w:name w:val="xl79"/>
    <w:basedOn w:val="a"/>
    <w:uiPriority w:val="99"/>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80">
    <w:name w:val="xl80"/>
    <w:basedOn w:val="a"/>
    <w:uiPriority w:val="99"/>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81">
    <w:name w:val="xl81"/>
    <w:basedOn w:val="a"/>
    <w:uiPriority w:val="99"/>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2">
    <w:name w:val="xl82"/>
    <w:basedOn w:val="a"/>
    <w:uiPriority w:val="99"/>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3">
    <w:name w:val="xl83"/>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4">
    <w:name w:val="xl84"/>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hAnsi="Wingdings" w:cs="Wingdings"/>
      <w:sz w:val="18"/>
      <w:szCs w:val="18"/>
      <w:lang w:eastAsia="ru-RU"/>
    </w:rPr>
  </w:style>
  <w:style w:type="paragraph" w:customStyle="1" w:styleId="xl85">
    <w:name w:val="xl85"/>
    <w:basedOn w:val="a"/>
    <w:uiPriority w:val="99"/>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hAnsi="Arial Unicode MS"/>
      <w:sz w:val="24"/>
      <w:szCs w:val="24"/>
      <w:lang w:eastAsia="ru-RU"/>
    </w:rPr>
  </w:style>
  <w:style w:type="paragraph" w:customStyle="1" w:styleId="xl86">
    <w:name w:val="xl86"/>
    <w:basedOn w:val="a"/>
    <w:uiPriority w:val="99"/>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hAnsi="Arial Unicode MS"/>
      <w:sz w:val="24"/>
      <w:szCs w:val="24"/>
      <w:lang w:eastAsia="ru-RU"/>
    </w:rPr>
  </w:style>
  <w:style w:type="paragraph" w:customStyle="1" w:styleId="xl87">
    <w:name w:val="xl87"/>
    <w:basedOn w:val="a"/>
    <w:uiPriority w:val="99"/>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88">
    <w:name w:val="xl88"/>
    <w:basedOn w:val="a"/>
    <w:uiPriority w:val="99"/>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89">
    <w:name w:val="xl89"/>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90">
    <w:name w:val="xl90"/>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1">
    <w:name w:val="xl91"/>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2">
    <w:name w:val="xl92"/>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3">
    <w:name w:val="xl93"/>
    <w:basedOn w:val="a"/>
    <w:uiPriority w:val="99"/>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94">
    <w:name w:val="xl94"/>
    <w:basedOn w:val="a"/>
    <w:uiPriority w:val="99"/>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95">
    <w:name w:val="xl95"/>
    <w:basedOn w:val="a"/>
    <w:uiPriority w:val="99"/>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96">
    <w:name w:val="xl96"/>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7">
    <w:name w:val="xl97"/>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8">
    <w:name w:val="xl98"/>
    <w:basedOn w:val="a"/>
    <w:uiPriority w:val="99"/>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9">
    <w:name w:val="xl99"/>
    <w:basedOn w:val="a"/>
    <w:uiPriority w:val="99"/>
    <w:rsid w:val="00F4241C"/>
    <w:pPr>
      <w:pBdr>
        <w:left w:val="single" w:sz="4" w:space="0" w:color="auto"/>
      </w:pBdr>
      <w:shd w:val="clear" w:color="000000" w:fill="B8CCE4"/>
      <w:spacing w:before="100" w:beforeAutospacing="1" w:after="100" w:afterAutospacing="1" w:line="240" w:lineRule="auto"/>
      <w:jc w:val="center"/>
    </w:pPr>
    <w:rPr>
      <w:rFonts w:ascii="Arial Unicode MS" w:hAnsi="Arial Unicode MS"/>
      <w:sz w:val="24"/>
      <w:szCs w:val="24"/>
      <w:lang w:eastAsia="ru-RU"/>
    </w:rPr>
  </w:style>
  <w:style w:type="paragraph" w:customStyle="1" w:styleId="xl100">
    <w:name w:val="xl100"/>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1">
    <w:name w:val="xl101"/>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2">
    <w:name w:val="xl102"/>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3">
    <w:name w:val="xl103"/>
    <w:basedOn w:val="a"/>
    <w:uiPriority w:val="99"/>
    <w:rsid w:val="00F4241C"/>
    <w:pPr>
      <w:pBdr>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4">
    <w:name w:val="xl104"/>
    <w:basedOn w:val="a"/>
    <w:uiPriority w:val="99"/>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5">
    <w:name w:val="xl105"/>
    <w:basedOn w:val="a"/>
    <w:uiPriority w:val="99"/>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6">
    <w:name w:val="xl106"/>
    <w:basedOn w:val="a"/>
    <w:uiPriority w:val="99"/>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7">
    <w:name w:val="xl107"/>
    <w:basedOn w:val="a"/>
    <w:uiPriority w:val="99"/>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08">
    <w:name w:val="xl108"/>
    <w:basedOn w:val="a"/>
    <w:uiPriority w:val="99"/>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109">
    <w:name w:val="xl109"/>
    <w:basedOn w:val="a"/>
    <w:uiPriority w:val="99"/>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0">
    <w:name w:val="xl110"/>
    <w:basedOn w:val="a"/>
    <w:uiPriority w:val="99"/>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1">
    <w:name w:val="xl111"/>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2">
    <w:name w:val="xl112"/>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3">
    <w:name w:val="xl113"/>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4">
    <w:name w:val="xl114"/>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5">
    <w:name w:val="xl115"/>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6">
    <w:name w:val="xl116"/>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7">
    <w:name w:val="xl117"/>
    <w:basedOn w:val="a"/>
    <w:uiPriority w:val="99"/>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8">
    <w:name w:val="xl118"/>
    <w:basedOn w:val="a"/>
    <w:uiPriority w:val="99"/>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119">
    <w:name w:val="xl119"/>
    <w:basedOn w:val="a"/>
    <w:uiPriority w:val="99"/>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0">
    <w:name w:val="xl120"/>
    <w:basedOn w:val="a"/>
    <w:uiPriority w:val="99"/>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1">
    <w:name w:val="xl121"/>
    <w:basedOn w:val="a"/>
    <w:uiPriority w:val="99"/>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2">
    <w:name w:val="xl122"/>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3">
    <w:name w:val="xl123"/>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4">
    <w:name w:val="xl124"/>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5">
    <w:name w:val="xl125"/>
    <w:basedOn w:val="a"/>
    <w:uiPriority w:val="99"/>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6">
    <w:name w:val="xl126"/>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7">
    <w:name w:val="xl127"/>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8">
    <w:name w:val="xl128"/>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9">
    <w:name w:val="xl129"/>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0">
    <w:name w:val="xl130"/>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1">
    <w:name w:val="xl131"/>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2">
    <w:name w:val="xl132"/>
    <w:basedOn w:val="a"/>
    <w:uiPriority w:val="99"/>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3">
    <w:name w:val="xl133"/>
    <w:basedOn w:val="a"/>
    <w:uiPriority w:val="99"/>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4">
    <w:name w:val="xl134"/>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8">
    <w:name w:val="xl138"/>
    <w:basedOn w:val="a"/>
    <w:uiPriority w:val="99"/>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39">
    <w:name w:val="xl139"/>
    <w:basedOn w:val="a"/>
    <w:uiPriority w:val="99"/>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0">
    <w:name w:val="xl140"/>
    <w:basedOn w:val="a"/>
    <w:uiPriority w:val="99"/>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141">
    <w:name w:val="xl141"/>
    <w:basedOn w:val="a"/>
    <w:uiPriority w:val="99"/>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142">
    <w:name w:val="xl142"/>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3">
    <w:name w:val="xl143"/>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4">
    <w:name w:val="xl144"/>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5">
    <w:name w:val="xl145"/>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6">
    <w:name w:val="xl146"/>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7">
    <w:name w:val="xl147"/>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8">
    <w:name w:val="xl148"/>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9">
    <w:name w:val="xl149"/>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50">
    <w:name w:val="xl150"/>
    <w:basedOn w:val="a"/>
    <w:uiPriority w:val="99"/>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51">
    <w:name w:val="xl151"/>
    <w:basedOn w:val="a"/>
    <w:uiPriority w:val="99"/>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14">
    <w:name w:val="Обычный1"/>
    <w:uiPriority w:val="99"/>
    <w:rsid w:val="0036352A"/>
    <w:pPr>
      <w:widowControl w:val="0"/>
      <w:suppressAutoHyphens/>
      <w:overflowPunct w:val="0"/>
      <w:autoSpaceDE w:val="0"/>
    </w:pPr>
    <w:rPr>
      <w:rFonts w:ascii="Arial Unicode MS" w:hAnsi="Arial Unicode MS"/>
      <w:lang w:eastAsia="ar-SA"/>
    </w:rPr>
  </w:style>
  <w:style w:type="paragraph" w:customStyle="1" w:styleId="15">
    <w:name w:val="Основной текст с отступом1"/>
    <w:basedOn w:val="a"/>
    <w:uiPriority w:val="99"/>
    <w:rsid w:val="0036352A"/>
    <w:pPr>
      <w:widowControl w:val="0"/>
      <w:tabs>
        <w:tab w:val="left" w:pos="3600"/>
      </w:tabs>
      <w:suppressAutoHyphens/>
      <w:overflowPunct w:val="0"/>
      <w:autoSpaceDE w:val="0"/>
      <w:spacing w:after="0" w:line="240" w:lineRule="auto"/>
      <w:ind w:left="3600" w:hanging="2700"/>
    </w:pPr>
    <w:rPr>
      <w:rFonts w:ascii="Arial Unicode MS" w:hAnsi="Arial Unicode MS"/>
      <w:sz w:val="28"/>
      <w:szCs w:val="20"/>
      <w:lang w:eastAsia="ar-SA"/>
    </w:rPr>
  </w:style>
  <w:style w:type="paragraph" w:styleId="16">
    <w:name w:val="toc 1"/>
    <w:basedOn w:val="a"/>
    <w:next w:val="a"/>
    <w:autoRedefine/>
    <w:uiPriority w:val="99"/>
    <w:locked/>
    <w:rsid w:val="0036352A"/>
    <w:pPr>
      <w:widowControl w:val="0"/>
      <w:autoSpaceDE w:val="0"/>
      <w:autoSpaceDN w:val="0"/>
      <w:adjustRightInd w:val="0"/>
      <w:spacing w:after="0" w:line="240" w:lineRule="auto"/>
    </w:pPr>
    <w:rPr>
      <w:rFonts w:ascii="Arial Unicode MS" w:hAnsi="Arial Unicode MS"/>
      <w:sz w:val="24"/>
      <w:szCs w:val="20"/>
      <w:lang w:eastAsia="ru-RU"/>
    </w:rPr>
  </w:style>
  <w:style w:type="paragraph" w:styleId="24">
    <w:name w:val="toc 2"/>
    <w:basedOn w:val="a"/>
    <w:next w:val="a"/>
    <w:autoRedefine/>
    <w:uiPriority w:val="99"/>
    <w:locked/>
    <w:rsid w:val="0036352A"/>
    <w:pPr>
      <w:widowControl w:val="0"/>
      <w:autoSpaceDE w:val="0"/>
      <w:autoSpaceDN w:val="0"/>
      <w:adjustRightInd w:val="0"/>
      <w:spacing w:after="0" w:line="240" w:lineRule="auto"/>
      <w:ind w:left="200"/>
    </w:pPr>
    <w:rPr>
      <w:rFonts w:ascii="Arial Unicode MS" w:hAnsi="Arial Unicode MS"/>
      <w:sz w:val="24"/>
      <w:szCs w:val="20"/>
      <w:lang w:eastAsia="ru-RU"/>
    </w:rPr>
  </w:style>
  <w:style w:type="paragraph" w:styleId="32">
    <w:name w:val="toc 3"/>
    <w:basedOn w:val="a"/>
    <w:next w:val="a"/>
    <w:autoRedefine/>
    <w:uiPriority w:val="99"/>
    <w:locked/>
    <w:rsid w:val="0036352A"/>
    <w:pPr>
      <w:autoSpaceDE w:val="0"/>
      <w:autoSpaceDN w:val="0"/>
      <w:adjustRightInd w:val="0"/>
      <w:spacing w:after="0" w:line="240" w:lineRule="auto"/>
      <w:ind w:left="403"/>
    </w:pPr>
    <w:rPr>
      <w:rFonts w:ascii="Arial Unicode MS" w:hAnsi="Arial Unicode MS"/>
      <w:sz w:val="24"/>
      <w:szCs w:val="20"/>
      <w:lang w:eastAsia="ru-RU"/>
    </w:rPr>
  </w:style>
  <w:style w:type="paragraph" w:customStyle="1" w:styleId="af7">
    <w:name w:val="Нормальный"/>
    <w:uiPriority w:val="99"/>
    <w:rsid w:val="0036352A"/>
    <w:pPr>
      <w:autoSpaceDE w:val="0"/>
      <w:autoSpaceDN w:val="0"/>
      <w:jc w:val="center"/>
    </w:pPr>
    <w:rPr>
      <w:rFonts w:ascii="Arial Unicode MS" w:hAnsi="Arial Unicode MS"/>
      <w:sz w:val="24"/>
    </w:rPr>
  </w:style>
  <w:style w:type="paragraph" w:customStyle="1" w:styleId="af8">
    <w:name w:val="Под формулой"/>
    <w:basedOn w:val="af7"/>
    <w:uiPriority w:val="99"/>
    <w:rsid w:val="0036352A"/>
    <w:pPr>
      <w:ind w:left="567"/>
      <w:jc w:val="left"/>
    </w:pPr>
    <w:rPr>
      <w:sz w:val="22"/>
    </w:rPr>
  </w:style>
  <w:style w:type="paragraph" w:styleId="af9">
    <w:name w:val="Plain Text"/>
    <w:basedOn w:val="a"/>
    <w:link w:val="afa"/>
    <w:uiPriority w:val="99"/>
    <w:rsid w:val="0036352A"/>
    <w:pPr>
      <w:suppressAutoHyphens/>
      <w:spacing w:after="0" w:line="240" w:lineRule="auto"/>
      <w:jc w:val="both"/>
    </w:pPr>
    <w:rPr>
      <w:rFonts w:ascii="Arial Unicode MS" w:hAnsi="Arial Unicode MS" w:cs="Times New Roman"/>
      <w:szCs w:val="20"/>
      <w:lang w:eastAsia="ru-RU"/>
    </w:rPr>
  </w:style>
  <w:style w:type="character" w:customStyle="1" w:styleId="afa">
    <w:name w:val="Текст Знак"/>
    <w:link w:val="af9"/>
    <w:uiPriority w:val="99"/>
    <w:locked/>
    <w:rsid w:val="0036352A"/>
    <w:rPr>
      <w:rFonts w:ascii="Arial Unicode MS" w:eastAsia="Times New Roman" w:hAnsi="Arial Unicode MS"/>
      <w:sz w:val="22"/>
    </w:rPr>
  </w:style>
  <w:style w:type="paragraph" w:styleId="25">
    <w:name w:val="Body Text 2"/>
    <w:basedOn w:val="a"/>
    <w:link w:val="26"/>
    <w:uiPriority w:val="99"/>
    <w:rsid w:val="0036352A"/>
    <w:pPr>
      <w:suppressAutoHyphens/>
      <w:spacing w:after="0" w:line="240" w:lineRule="auto"/>
      <w:jc w:val="both"/>
    </w:pPr>
    <w:rPr>
      <w:rFonts w:ascii="Arial Unicode MS" w:hAnsi="Arial Unicode MS" w:cs="Times New Roman"/>
      <w:b/>
      <w:i/>
      <w:sz w:val="24"/>
      <w:szCs w:val="20"/>
      <w:lang w:eastAsia="ru-RU"/>
    </w:rPr>
  </w:style>
  <w:style w:type="character" w:customStyle="1" w:styleId="26">
    <w:name w:val="Основной текст 2 Знак"/>
    <w:link w:val="25"/>
    <w:uiPriority w:val="99"/>
    <w:locked/>
    <w:rsid w:val="0036352A"/>
    <w:rPr>
      <w:rFonts w:ascii="Arial Unicode MS" w:eastAsia="Times New Roman" w:hAnsi="Arial Unicode MS"/>
      <w:b/>
      <w:i/>
      <w:sz w:val="24"/>
    </w:rPr>
  </w:style>
  <w:style w:type="character" w:styleId="afb">
    <w:name w:val="page number"/>
    <w:uiPriority w:val="99"/>
    <w:rsid w:val="0036352A"/>
    <w:rPr>
      <w:rFonts w:cs="Times New Roman"/>
    </w:rPr>
  </w:style>
  <w:style w:type="paragraph" w:styleId="17">
    <w:name w:val="index 1"/>
    <w:basedOn w:val="a"/>
    <w:next w:val="a"/>
    <w:autoRedefine/>
    <w:uiPriority w:val="99"/>
    <w:semiHidden/>
    <w:rsid w:val="0036352A"/>
    <w:pPr>
      <w:spacing w:after="0" w:line="240" w:lineRule="auto"/>
      <w:ind w:left="240" w:hanging="240"/>
    </w:pPr>
    <w:rPr>
      <w:rFonts w:ascii="Arial Unicode MS" w:hAnsi="Arial Unicode MS"/>
      <w:sz w:val="24"/>
      <w:szCs w:val="24"/>
      <w:lang w:eastAsia="ru-RU"/>
    </w:rPr>
  </w:style>
  <w:style w:type="paragraph" w:styleId="afc">
    <w:name w:val="index heading"/>
    <w:basedOn w:val="a"/>
    <w:next w:val="17"/>
    <w:uiPriority w:val="99"/>
    <w:semiHidden/>
    <w:rsid w:val="0036352A"/>
    <w:pPr>
      <w:suppressAutoHyphens/>
      <w:spacing w:after="0" w:line="240" w:lineRule="auto"/>
      <w:jc w:val="both"/>
    </w:pPr>
    <w:rPr>
      <w:rFonts w:ascii="Arial Unicode MS" w:hAnsi="Arial Unicode MS"/>
      <w:szCs w:val="24"/>
      <w:lang w:eastAsia="ru-RU"/>
    </w:rPr>
  </w:style>
  <w:style w:type="paragraph" w:customStyle="1" w:styleId="18">
    <w:name w:val="Знак Знак Знак Знак Знак Знак1 Знак"/>
    <w:basedOn w:val="a"/>
    <w:uiPriority w:val="99"/>
    <w:rsid w:val="0036352A"/>
    <w:pPr>
      <w:spacing w:after="0" w:line="240" w:lineRule="auto"/>
    </w:pPr>
    <w:rPr>
      <w:rFonts w:ascii="Cambria Math" w:hAnsi="Cambria Math" w:cs="Cambria Math"/>
      <w:sz w:val="20"/>
      <w:szCs w:val="20"/>
      <w:lang w:val="en-US"/>
    </w:rPr>
  </w:style>
  <w:style w:type="paragraph" w:styleId="afd">
    <w:name w:val="caption"/>
    <w:basedOn w:val="a"/>
    <w:next w:val="a"/>
    <w:uiPriority w:val="99"/>
    <w:qFormat/>
    <w:locked/>
    <w:rsid w:val="0036352A"/>
    <w:pPr>
      <w:tabs>
        <w:tab w:val="num" w:pos="1080"/>
      </w:tabs>
      <w:suppressAutoHyphens/>
      <w:spacing w:before="120" w:after="0" w:line="240" w:lineRule="auto"/>
      <w:ind w:left="357"/>
      <w:jc w:val="center"/>
    </w:pPr>
    <w:rPr>
      <w:rFonts w:ascii="Arial Unicode MS" w:hAnsi="Arial Unicode MS"/>
      <w:b/>
      <w:bCs/>
      <w:szCs w:val="24"/>
      <w:lang w:eastAsia="ru-RU"/>
    </w:rPr>
  </w:style>
  <w:style w:type="table" w:customStyle="1" w:styleId="310">
    <w:name w:val="Сетка таблицы3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uiPriority w:val="99"/>
    <w:locked/>
    <w:rsid w:val="0036352A"/>
    <w:rPr>
      <w:rFonts w:ascii="Arial" w:eastAsia="Times New Roman" w:hAnsi="Arial"/>
      <w:sz w:val="15"/>
      <w:shd w:val="clear" w:color="auto" w:fill="FFFFFF"/>
    </w:rPr>
  </w:style>
  <w:style w:type="paragraph" w:customStyle="1" w:styleId="28">
    <w:name w:val="Основной текст (2)"/>
    <w:basedOn w:val="a"/>
    <w:link w:val="27"/>
    <w:uiPriority w:val="99"/>
    <w:rsid w:val="0036352A"/>
    <w:pPr>
      <w:shd w:val="clear" w:color="auto" w:fill="FFFFFF"/>
      <w:spacing w:after="0" w:line="240" w:lineRule="atLeast"/>
    </w:pPr>
    <w:rPr>
      <w:rFonts w:ascii="Arial" w:hAnsi="Arial" w:cs="Times New Roman"/>
      <w:sz w:val="15"/>
      <w:szCs w:val="15"/>
      <w:lang w:eastAsia="ru-RU"/>
    </w:rPr>
  </w:style>
  <w:style w:type="table" w:customStyle="1" w:styleId="41">
    <w:name w:val="Сетка таблицы4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36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D03E0E"/>
    <w:pPr>
      <w:widowControl w:val="0"/>
      <w:suppressAutoHyphens/>
      <w:autoSpaceDE w:val="0"/>
      <w:ind w:firstLine="720"/>
    </w:pPr>
    <w:rPr>
      <w:rFonts w:ascii="Wingdings" w:hAnsi="Wingdings" w:cs="Wingdings"/>
      <w:lang w:eastAsia="ar-SA"/>
    </w:rPr>
  </w:style>
  <w:style w:type="paragraph" w:customStyle="1" w:styleId="font5">
    <w:name w:val="font5"/>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6">
    <w:name w:val="font6"/>
    <w:basedOn w:val="a"/>
    <w:uiPriority w:val="99"/>
    <w:rsid w:val="00B7437A"/>
    <w:pPr>
      <w:spacing w:before="100" w:beforeAutospacing="1" w:after="100" w:afterAutospacing="1" w:line="240" w:lineRule="auto"/>
    </w:pPr>
    <w:rPr>
      <w:rFonts w:ascii="Arial Unicode MS" w:hAnsi="Arial Unicode MS"/>
      <w:b/>
      <w:bCs/>
      <w:sz w:val="20"/>
      <w:szCs w:val="20"/>
      <w:lang w:eastAsia="ru-RU"/>
    </w:rPr>
  </w:style>
  <w:style w:type="paragraph" w:customStyle="1" w:styleId="font7">
    <w:name w:val="font7"/>
    <w:basedOn w:val="a"/>
    <w:uiPriority w:val="99"/>
    <w:rsid w:val="00B7437A"/>
    <w:pPr>
      <w:spacing w:before="100" w:beforeAutospacing="1" w:after="100" w:afterAutospacing="1" w:line="240" w:lineRule="auto"/>
    </w:pPr>
    <w:rPr>
      <w:rFonts w:ascii="Arial Unicode MS" w:hAnsi="Arial Unicode MS"/>
      <w:b/>
      <w:bCs/>
      <w:lang w:eastAsia="ru-RU"/>
    </w:rPr>
  </w:style>
  <w:style w:type="paragraph" w:customStyle="1" w:styleId="font8">
    <w:name w:val="font8"/>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9">
    <w:name w:val="font9"/>
    <w:basedOn w:val="a"/>
    <w:uiPriority w:val="99"/>
    <w:rsid w:val="00B7437A"/>
    <w:pPr>
      <w:spacing w:before="100" w:beforeAutospacing="1" w:after="100" w:afterAutospacing="1" w:line="240" w:lineRule="auto"/>
    </w:pPr>
    <w:rPr>
      <w:rFonts w:ascii="Arial Unicode MS" w:hAnsi="Arial Unicode MS"/>
      <w:sz w:val="18"/>
      <w:szCs w:val="18"/>
      <w:lang w:eastAsia="ru-RU"/>
    </w:rPr>
  </w:style>
  <w:style w:type="paragraph" w:customStyle="1" w:styleId="font10">
    <w:name w:val="font10"/>
    <w:basedOn w:val="a"/>
    <w:uiPriority w:val="99"/>
    <w:rsid w:val="00B7437A"/>
    <w:pPr>
      <w:spacing w:before="100" w:beforeAutospacing="1" w:after="100" w:afterAutospacing="1" w:line="240" w:lineRule="auto"/>
    </w:pPr>
    <w:rPr>
      <w:rFonts w:ascii="Arial Unicode MS" w:hAnsi="Arial Unicode MS"/>
      <w:b/>
      <w:bCs/>
      <w:sz w:val="18"/>
      <w:szCs w:val="18"/>
      <w:lang w:eastAsia="ru-RU"/>
    </w:rPr>
  </w:style>
  <w:style w:type="paragraph" w:customStyle="1" w:styleId="font11">
    <w:name w:val="font11"/>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12">
    <w:name w:val="font12"/>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3">
    <w:name w:val="font13"/>
    <w:basedOn w:val="a"/>
    <w:uiPriority w:val="99"/>
    <w:rsid w:val="00B7437A"/>
    <w:pPr>
      <w:spacing w:before="100" w:beforeAutospacing="1" w:after="100" w:afterAutospacing="1" w:line="240" w:lineRule="auto"/>
    </w:pPr>
    <w:rPr>
      <w:rFonts w:ascii="Arial Unicode MS" w:hAnsi="Arial Unicode MS"/>
      <w:sz w:val="14"/>
      <w:szCs w:val="14"/>
      <w:lang w:eastAsia="ru-RU"/>
    </w:rPr>
  </w:style>
  <w:style w:type="paragraph" w:customStyle="1" w:styleId="font14">
    <w:name w:val="font14"/>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5">
    <w:name w:val="font15"/>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6">
    <w:name w:val="font16"/>
    <w:basedOn w:val="a"/>
    <w:uiPriority w:val="99"/>
    <w:rsid w:val="00B7437A"/>
    <w:pPr>
      <w:spacing w:before="100" w:beforeAutospacing="1" w:after="100" w:afterAutospacing="1" w:line="240" w:lineRule="auto"/>
    </w:pPr>
    <w:rPr>
      <w:rFonts w:ascii="Arial Unicode MS" w:hAnsi="Arial Unicode MS"/>
      <w:sz w:val="18"/>
      <w:szCs w:val="18"/>
      <w:lang w:eastAsia="ru-RU"/>
    </w:rPr>
  </w:style>
  <w:style w:type="paragraph" w:customStyle="1" w:styleId="font17">
    <w:name w:val="font17"/>
    <w:basedOn w:val="a"/>
    <w:uiPriority w:val="99"/>
    <w:rsid w:val="00B7437A"/>
    <w:pPr>
      <w:spacing w:before="100" w:beforeAutospacing="1" w:after="100" w:afterAutospacing="1" w:line="240" w:lineRule="auto"/>
    </w:pPr>
    <w:rPr>
      <w:rFonts w:ascii="Arial Unicode MS" w:hAnsi="Arial Unicode MS"/>
      <w:sz w:val="14"/>
      <w:szCs w:val="14"/>
      <w:lang w:eastAsia="ru-RU"/>
    </w:rPr>
  </w:style>
  <w:style w:type="paragraph" w:customStyle="1" w:styleId="font18">
    <w:name w:val="font18"/>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19">
    <w:name w:val="font19"/>
    <w:basedOn w:val="a"/>
    <w:uiPriority w:val="99"/>
    <w:rsid w:val="00B7437A"/>
    <w:pPr>
      <w:spacing w:before="100" w:beforeAutospacing="1" w:after="100" w:afterAutospacing="1" w:line="240" w:lineRule="auto"/>
    </w:pPr>
    <w:rPr>
      <w:rFonts w:ascii="Arial Unicode MS" w:hAnsi="Arial Unicode MS"/>
      <w:b/>
      <w:bCs/>
      <w:sz w:val="20"/>
      <w:szCs w:val="20"/>
      <w:lang w:eastAsia="ru-RU"/>
    </w:rPr>
  </w:style>
  <w:style w:type="paragraph" w:customStyle="1" w:styleId="font20">
    <w:name w:val="font20"/>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21">
    <w:name w:val="font21"/>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22">
    <w:name w:val="font22"/>
    <w:basedOn w:val="a"/>
    <w:uiPriority w:val="99"/>
    <w:rsid w:val="00B7437A"/>
    <w:pPr>
      <w:spacing w:before="100" w:beforeAutospacing="1" w:after="100" w:afterAutospacing="1" w:line="240" w:lineRule="auto"/>
    </w:pPr>
    <w:rPr>
      <w:rFonts w:ascii="Arial Unicode MS" w:hAnsi="Arial Unicode MS"/>
      <w:color w:val="0000FF"/>
      <w:sz w:val="16"/>
      <w:szCs w:val="16"/>
      <w:lang w:eastAsia="ru-RU"/>
    </w:rPr>
  </w:style>
  <w:style w:type="paragraph" w:customStyle="1" w:styleId="font23">
    <w:name w:val="font23"/>
    <w:basedOn w:val="a"/>
    <w:uiPriority w:val="99"/>
    <w:rsid w:val="00B7437A"/>
    <w:pPr>
      <w:spacing w:before="100" w:beforeAutospacing="1" w:after="100" w:afterAutospacing="1" w:line="240" w:lineRule="auto"/>
    </w:pPr>
    <w:rPr>
      <w:rFonts w:ascii="Arial Unicode MS" w:hAnsi="Arial Unicode MS"/>
      <w:b/>
      <w:bCs/>
      <w:sz w:val="18"/>
      <w:szCs w:val="18"/>
      <w:lang w:eastAsia="ru-RU"/>
    </w:rPr>
  </w:style>
  <w:style w:type="paragraph" w:customStyle="1" w:styleId="font24">
    <w:name w:val="font24"/>
    <w:basedOn w:val="a"/>
    <w:uiPriority w:val="99"/>
    <w:rsid w:val="00B7437A"/>
    <w:pPr>
      <w:spacing w:before="100" w:beforeAutospacing="1" w:after="100" w:afterAutospacing="1" w:line="240" w:lineRule="auto"/>
    </w:pPr>
    <w:rPr>
      <w:rFonts w:ascii="Arial Unicode MS" w:hAnsi="Arial Unicode MS"/>
      <w:b/>
      <w:bCs/>
      <w:color w:val="0000FF"/>
      <w:sz w:val="18"/>
      <w:szCs w:val="18"/>
      <w:lang w:eastAsia="ru-RU"/>
    </w:rPr>
  </w:style>
  <w:style w:type="paragraph" w:customStyle="1" w:styleId="font25">
    <w:name w:val="font25"/>
    <w:basedOn w:val="a"/>
    <w:uiPriority w:val="99"/>
    <w:rsid w:val="00B7437A"/>
    <w:pPr>
      <w:spacing w:before="100" w:beforeAutospacing="1" w:after="100" w:afterAutospacing="1" w:line="240" w:lineRule="auto"/>
    </w:pPr>
    <w:rPr>
      <w:rFonts w:ascii="Arial Unicode MS" w:hAnsi="Arial Unicode MS"/>
      <w:b/>
      <w:bCs/>
      <w:color w:val="0000FF"/>
      <w:sz w:val="14"/>
      <w:szCs w:val="14"/>
      <w:lang w:eastAsia="ru-RU"/>
    </w:rPr>
  </w:style>
  <w:style w:type="paragraph" w:customStyle="1" w:styleId="xl152">
    <w:name w:val="xl152"/>
    <w:basedOn w:val="a"/>
    <w:uiPriority w:val="99"/>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hAnsi="Arial Unicode MS"/>
      <w:b/>
      <w:bCs/>
      <w:sz w:val="20"/>
      <w:szCs w:val="20"/>
      <w:lang w:eastAsia="ru-RU"/>
    </w:rPr>
  </w:style>
  <w:style w:type="paragraph" w:customStyle="1" w:styleId="xl153">
    <w:name w:val="xl153"/>
    <w:basedOn w:val="a"/>
    <w:uiPriority w:val="99"/>
    <w:rsid w:val="00B7437A"/>
    <w:pPr>
      <w:pBdr>
        <w:left w:val="single" w:sz="4" w:space="0" w:color="auto"/>
        <w:right w:val="single" w:sz="8" w:space="0" w:color="auto"/>
      </w:pBdr>
      <w:spacing w:before="100" w:beforeAutospacing="1" w:after="100" w:afterAutospacing="1" w:line="240" w:lineRule="auto"/>
    </w:pPr>
    <w:rPr>
      <w:rFonts w:ascii="Arial Unicode MS" w:hAnsi="Arial Unicode MS"/>
      <w:sz w:val="24"/>
      <w:szCs w:val="24"/>
      <w:lang w:eastAsia="ru-RU"/>
    </w:rPr>
  </w:style>
  <w:style w:type="paragraph" w:customStyle="1" w:styleId="xl154">
    <w:name w:val="xl154"/>
    <w:basedOn w:val="a"/>
    <w:uiPriority w:val="99"/>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hAnsi="Arial Unicode MS"/>
      <w:sz w:val="24"/>
      <w:szCs w:val="24"/>
      <w:lang w:eastAsia="ru-RU"/>
    </w:rPr>
  </w:style>
  <w:style w:type="paragraph" w:customStyle="1" w:styleId="xl155">
    <w:name w:val="xl155"/>
    <w:basedOn w:val="a"/>
    <w:uiPriority w:val="99"/>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hAnsi="Arial Unicode MS"/>
      <w:sz w:val="20"/>
      <w:szCs w:val="20"/>
      <w:lang w:eastAsia="ru-RU"/>
    </w:rPr>
  </w:style>
  <w:style w:type="paragraph" w:customStyle="1" w:styleId="xl156">
    <w:name w:val="xl156"/>
    <w:basedOn w:val="a"/>
    <w:uiPriority w:val="99"/>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hAnsi="Arial Unicode MS"/>
      <w:b/>
      <w:bCs/>
      <w:sz w:val="20"/>
      <w:szCs w:val="20"/>
      <w:lang w:eastAsia="ru-RU"/>
    </w:rPr>
  </w:style>
  <w:style w:type="paragraph" w:customStyle="1" w:styleId="s1">
    <w:name w:val="s_1"/>
    <w:basedOn w:val="a"/>
    <w:uiPriority w:val="99"/>
    <w:rsid w:val="00E44894"/>
    <w:pPr>
      <w:spacing w:before="100" w:beforeAutospacing="1" w:after="100" w:afterAutospacing="1" w:line="240" w:lineRule="auto"/>
    </w:pPr>
    <w:rPr>
      <w:rFonts w:ascii="Arial Unicode MS" w:hAnsi="Arial Unicode MS"/>
      <w:sz w:val="24"/>
      <w:szCs w:val="24"/>
      <w:lang w:eastAsia="ru-RU"/>
    </w:rPr>
  </w:style>
  <w:style w:type="character" w:customStyle="1" w:styleId="s10">
    <w:name w:val="s_10"/>
    <w:uiPriority w:val="99"/>
    <w:rsid w:val="00E44894"/>
    <w:rPr>
      <w:rFonts w:cs="Times New Roman"/>
    </w:rPr>
  </w:style>
  <w:style w:type="paragraph" w:customStyle="1" w:styleId="19">
    <w:name w:val="Абзац списка1"/>
    <w:basedOn w:val="a"/>
    <w:uiPriority w:val="99"/>
    <w:rsid w:val="00297F01"/>
    <w:pPr>
      <w:suppressAutoHyphens/>
      <w:spacing w:after="0" w:line="240" w:lineRule="auto"/>
      <w:ind w:left="720"/>
    </w:pPr>
    <w:rPr>
      <w:sz w:val="24"/>
      <w:szCs w:val="24"/>
      <w:lang w:val="en-US" w:eastAsia="ar-SA"/>
    </w:rPr>
  </w:style>
  <w:style w:type="paragraph" w:customStyle="1" w:styleId="111111">
    <w:name w:val="111111Рондо"/>
    <w:basedOn w:val="a"/>
    <w:link w:val="1111110"/>
    <w:uiPriority w:val="99"/>
    <w:rsid w:val="00A11668"/>
    <w:pPr>
      <w:spacing w:before="120" w:after="120" w:line="360" w:lineRule="auto"/>
      <w:ind w:firstLine="709"/>
      <w:jc w:val="both"/>
    </w:pPr>
    <w:rPr>
      <w:rFonts w:ascii="Wingdings" w:hAnsi="Wingdings" w:cs="Times New Roman"/>
      <w:sz w:val="24"/>
      <w:szCs w:val="24"/>
      <w:lang w:eastAsia="ru-RU"/>
    </w:rPr>
  </w:style>
  <w:style w:type="character" w:customStyle="1" w:styleId="1111110">
    <w:name w:val="111111Рондо Знак"/>
    <w:link w:val="111111"/>
    <w:uiPriority w:val="99"/>
    <w:locked/>
    <w:rsid w:val="00A11668"/>
    <w:rPr>
      <w:rFonts w:ascii="Wingdings" w:eastAsia="Times New Roman" w:hAnsi="Wingdings"/>
      <w:sz w:val="24"/>
    </w:rPr>
  </w:style>
  <w:style w:type="character" w:customStyle="1" w:styleId="afe">
    <w:name w:val="Основной текст_"/>
    <w:link w:val="40"/>
    <w:uiPriority w:val="99"/>
    <w:locked/>
    <w:rsid w:val="001275D4"/>
    <w:rPr>
      <w:rFonts w:ascii="Arial Unicode MS" w:eastAsia="Times New Roman" w:hAnsi="Arial Unicode MS"/>
      <w:shd w:val="clear" w:color="auto" w:fill="FFFFFF"/>
    </w:rPr>
  </w:style>
  <w:style w:type="paragraph" w:customStyle="1" w:styleId="40">
    <w:name w:val="Основной текст4"/>
    <w:basedOn w:val="a"/>
    <w:link w:val="afe"/>
    <w:uiPriority w:val="99"/>
    <w:rsid w:val="001275D4"/>
    <w:pPr>
      <w:widowControl w:val="0"/>
      <w:shd w:val="clear" w:color="auto" w:fill="FFFFFF"/>
      <w:spacing w:after="300" w:line="274" w:lineRule="exact"/>
      <w:ind w:hanging="400"/>
      <w:jc w:val="right"/>
    </w:pPr>
    <w:rPr>
      <w:rFonts w:ascii="Arial Unicode MS" w:hAnsi="Arial Unicode MS" w:cs="Times New Roman"/>
      <w:sz w:val="20"/>
      <w:szCs w:val="20"/>
      <w:lang w:eastAsia="ru-RU"/>
    </w:rPr>
  </w:style>
  <w:style w:type="paragraph" w:customStyle="1" w:styleId="ConsNormal">
    <w:name w:val="ConsNormal"/>
    <w:uiPriority w:val="99"/>
    <w:rsid w:val="00CB3FC8"/>
    <w:pPr>
      <w:widowControl w:val="0"/>
      <w:autoSpaceDE w:val="0"/>
      <w:autoSpaceDN w:val="0"/>
      <w:adjustRightInd w:val="0"/>
      <w:ind w:right="19772" w:firstLine="720"/>
    </w:pPr>
    <w:rPr>
      <w:rFonts w:ascii="Wingdings" w:hAnsi="Wingdings" w:cs="Wingdings"/>
    </w:rPr>
  </w:style>
  <w:style w:type="table" w:customStyle="1" w:styleId="7">
    <w:name w:val="Сетка таблицы7"/>
    <w:uiPriority w:val="99"/>
    <w:rsid w:val="001A51A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Arial Unicode MS"/>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uiPriority w:val="99"/>
    <w:qFormat/>
    <w:rsid w:val="00A87903"/>
    <w:pPr>
      <w:keepNext/>
      <w:keepLines/>
      <w:spacing w:before="480" w:after="0"/>
      <w:outlineLvl w:val="0"/>
    </w:pPr>
    <w:rPr>
      <w:rFonts w:ascii="Segoe UI" w:hAnsi="Segoe UI" w:cs="Times New Roman"/>
      <w:b/>
      <w:color w:val="365F91"/>
      <w:sz w:val="28"/>
      <w:szCs w:val="20"/>
      <w:lang w:eastAsia="ru-RU"/>
    </w:rPr>
  </w:style>
  <w:style w:type="paragraph" w:styleId="2">
    <w:name w:val="heading 2"/>
    <w:basedOn w:val="a"/>
    <w:next w:val="a"/>
    <w:link w:val="20"/>
    <w:uiPriority w:val="99"/>
    <w:qFormat/>
    <w:locked/>
    <w:rsid w:val="00BA5747"/>
    <w:pPr>
      <w:keepNext/>
      <w:spacing w:after="0" w:line="240" w:lineRule="auto"/>
      <w:jc w:val="both"/>
      <w:outlineLvl w:val="1"/>
    </w:pPr>
    <w:rPr>
      <w:rFonts w:ascii="Arial Unicode MS" w:hAnsi="Arial Unicode MS" w:cs="Times New Roman"/>
      <w:sz w:val="28"/>
      <w:szCs w:val="20"/>
      <w:lang w:eastAsia="ru-RU"/>
    </w:rPr>
  </w:style>
  <w:style w:type="paragraph" w:styleId="3">
    <w:name w:val="heading 3"/>
    <w:basedOn w:val="a"/>
    <w:next w:val="a"/>
    <w:link w:val="30"/>
    <w:uiPriority w:val="99"/>
    <w:qFormat/>
    <w:locked/>
    <w:rsid w:val="0036352A"/>
    <w:pPr>
      <w:keepNext/>
      <w:widowControl w:val="0"/>
      <w:autoSpaceDE w:val="0"/>
      <w:autoSpaceDN w:val="0"/>
      <w:adjustRightInd w:val="0"/>
      <w:spacing w:before="120" w:after="120" w:line="240" w:lineRule="auto"/>
      <w:jc w:val="center"/>
      <w:outlineLvl w:val="2"/>
    </w:pPr>
    <w:rPr>
      <w:rFonts w:ascii="Arial Unicode MS" w:hAnsi="Arial Unicode MS" w:cs="Times New Roman"/>
      <w:b/>
      <w:bCs/>
      <w:kern w:val="28"/>
      <w:sz w:val="24"/>
      <w:szCs w:val="26"/>
      <w:lang w:eastAsia="ru-RU"/>
    </w:rPr>
  </w:style>
  <w:style w:type="paragraph" w:styleId="6">
    <w:name w:val="heading 6"/>
    <w:basedOn w:val="a"/>
    <w:next w:val="a"/>
    <w:link w:val="60"/>
    <w:uiPriority w:val="99"/>
    <w:qFormat/>
    <w:locked/>
    <w:rsid w:val="0036352A"/>
    <w:pPr>
      <w:suppressAutoHyphens/>
      <w:spacing w:before="240" w:after="60" w:line="240" w:lineRule="auto"/>
      <w:jc w:val="both"/>
      <w:outlineLvl w:val="5"/>
    </w:pPr>
    <w:rPr>
      <w:rFonts w:ascii="Arial Unicode MS" w:hAnsi="Arial Unicode MS"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7903"/>
    <w:rPr>
      <w:rFonts w:ascii="Segoe UI" w:hAnsi="Segoe UI"/>
      <w:b/>
      <w:color w:val="365F91"/>
      <w:sz w:val="28"/>
    </w:rPr>
  </w:style>
  <w:style w:type="character" w:customStyle="1" w:styleId="20">
    <w:name w:val="Заголовок 2 Знак"/>
    <w:link w:val="2"/>
    <w:uiPriority w:val="99"/>
    <w:locked/>
    <w:rsid w:val="00BA5747"/>
    <w:rPr>
      <w:rFonts w:ascii="Arial Unicode MS" w:hAnsi="Arial Unicode MS"/>
      <w:sz w:val="28"/>
    </w:rPr>
  </w:style>
  <w:style w:type="character" w:customStyle="1" w:styleId="30">
    <w:name w:val="Заголовок 3 Знак"/>
    <w:link w:val="3"/>
    <w:uiPriority w:val="99"/>
    <w:locked/>
    <w:rsid w:val="0036352A"/>
    <w:rPr>
      <w:rFonts w:ascii="Arial Unicode MS" w:eastAsia="Times New Roman" w:hAnsi="Arial Unicode MS"/>
      <w:b/>
      <w:kern w:val="28"/>
      <w:sz w:val="26"/>
    </w:rPr>
  </w:style>
  <w:style w:type="character" w:customStyle="1" w:styleId="60">
    <w:name w:val="Заголовок 6 Знак"/>
    <w:link w:val="6"/>
    <w:uiPriority w:val="99"/>
    <w:locked/>
    <w:rsid w:val="0036352A"/>
    <w:rPr>
      <w:rFonts w:ascii="Arial Unicode MS" w:eastAsia="Times New Roman" w:hAnsi="Arial Unicode MS"/>
      <w:b/>
      <w:sz w:val="22"/>
    </w:rPr>
  </w:style>
  <w:style w:type="paragraph" w:styleId="a3">
    <w:name w:val="No Spacing"/>
    <w:link w:val="a4"/>
    <w:uiPriority w:val="99"/>
    <w:qFormat/>
    <w:rsid w:val="00741743"/>
    <w:rPr>
      <w:sz w:val="22"/>
    </w:rPr>
  </w:style>
  <w:style w:type="character" w:customStyle="1" w:styleId="a4">
    <w:name w:val="Без интервала Знак"/>
    <w:link w:val="a3"/>
    <w:uiPriority w:val="99"/>
    <w:locked/>
    <w:rsid w:val="00741743"/>
    <w:rPr>
      <w:rFonts w:eastAsia="Times New Roman"/>
      <w:sz w:val="22"/>
      <w:lang w:val="ru-RU" w:eastAsia="ru-RU"/>
    </w:rPr>
  </w:style>
  <w:style w:type="paragraph" w:styleId="a5">
    <w:name w:val="Balloon Text"/>
    <w:basedOn w:val="a"/>
    <w:link w:val="a6"/>
    <w:uiPriority w:val="99"/>
    <w:semiHidden/>
    <w:rsid w:val="00741743"/>
    <w:pPr>
      <w:spacing w:after="0" w:line="240" w:lineRule="auto"/>
    </w:pPr>
    <w:rPr>
      <w:rFonts w:ascii="Symbol" w:hAnsi="Symbol" w:cs="Times New Roman"/>
      <w:sz w:val="16"/>
      <w:szCs w:val="20"/>
      <w:lang w:eastAsia="ru-RU"/>
    </w:rPr>
  </w:style>
  <w:style w:type="character" w:customStyle="1" w:styleId="a6">
    <w:name w:val="Текст выноски Знак"/>
    <w:link w:val="a5"/>
    <w:uiPriority w:val="99"/>
    <w:semiHidden/>
    <w:locked/>
    <w:rsid w:val="00741743"/>
    <w:rPr>
      <w:rFonts w:ascii="Symbol" w:hAnsi="Symbol"/>
      <w:sz w:val="16"/>
    </w:rPr>
  </w:style>
  <w:style w:type="table" w:styleId="a7">
    <w:name w:val="Table Grid"/>
    <w:basedOn w:val="a1"/>
    <w:uiPriority w:val="9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99"/>
    <w:qFormat/>
    <w:rsid w:val="007B71A7"/>
    <w:rPr>
      <w:rFonts w:cs="Times New Roman"/>
      <w:b/>
    </w:rPr>
  </w:style>
  <w:style w:type="character" w:customStyle="1" w:styleId="apple-converted-space">
    <w:name w:val="apple-converted-space"/>
    <w:uiPriority w:val="99"/>
    <w:rsid w:val="007B71A7"/>
  </w:style>
  <w:style w:type="paragraph" w:styleId="a9">
    <w:name w:val="List Paragraph"/>
    <w:basedOn w:val="a"/>
    <w:uiPriority w:val="99"/>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rFonts w:cs="Times New Roman"/>
      <w:sz w:val="20"/>
      <w:szCs w:val="20"/>
      <w:lang w:eastAsia="ru-RU"/>
    </w:rPr>
  </w:style>
  <w:style w:type="character" w:customStyle="1" w:styleId="ab">
    <w:name w:val="Верхний колонтитул Знак"/>
    <w:basedOn w:val="a0"/>
    <w:link w:val="aa"/>
    <w:uiPriority w:val="99"/>
    <w:locked/>
    <w:rsid w:val="00A04725"/>
  </w:style>
  <w:style w:type="paragraph" w:styleId="ac">
    <w:name w:val="footer"/>
    <w:basedOn w:val="a"/>
    <w:link w:val="ad"/>
    <w:uiPriority w:val="99"/>
    <w:rsid w:val="00A04725"/>
    <w:pPr>
      <w:tabs>
        <w:tab w:val="center" w:pos="4677"/>
        <w:tab w:val="right" w:pos="9355"/>
      </w:tabs>
      <w:spacing w:after="0" w:line="240" w:lineRule="auto"/>
    </w:pPr>
    <w:rPr>
      <w:rFonts w:cs="Times New Roman"/>
      <w:sz w:val="20"/>
      <w:szCs w:val="20"/>
      <w:lang w:eastAsia="ru-RU"/>
    </w:rPr>
  </w:style>
  <w:style w:type="character" w:customStyle="1" w:styleId="ad">
    <w:name w:val="Нижний колонтитул Знак"/>
    <w:basedOn w:val="a0"/>
    <w:link w:val="ac"/>
    <w:uiPriority w:val="99"/>
    <w:locked/>
    <w:rsid w:val="00A04725"/>
  </w:style>
  <w:style w:type="paragraph" w:styleId="ae">
    <w:name w:val="Normal (Web)"/>
    <w:basedOn w:val="a"/>
    <w:uiPriority w:val="99"/>
    <w:rsid w:val="00DE219D"/>
    <w:pPr>
      <w:spacing w:before="100" w:beforeAutospacing="1" w:after="100" w:afterAutospacing="1" w:line="240" w:lineRule="auto"/>
    </w:pPr>
    <w:rPr>
      <w:rFonts w:ascii="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hAnsi="Arial Unicode MS"/>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hAnsi="Arial Unicode MS"/>
      <w:sz w:val="24"/>
      <w:szCs w:val="24"/>
      <w:lang w:eastAsia="ru-RU"/>
    </w:rPr>
  </w:style>
  <w:style w:type="table" w:customStyle="1" w:styleId="11">
    <w:name w:val="Сетка таблицы1"/>
    <w:uiPriority w:val="99"/>
    <w:rsid w:val="00A12EE9"/>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uiPriority w:val="99"/>
    <w:rsid w:val="00810BF8"/>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uiPriority w:val="99"/>
    <w:locked/>
    <w:rsid w:val="00876E03"/>
    <w:rPr>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sz w:val="24"/>
      <w:lang w:eastAsia="ru-RU"/>
    </w:rPr>
  </w:style>
  <w:style w:type="paragraph" w:styleId="22">
    <w:name w:val="Body Text Indent 2"/>
    <w:basedOn w:val="a"/>
    <w:link w:val="23"/>
    <w:uiPriority w:val="99"/>
    <w:semiHidden/>
    <w:rsid w:val="00810BF8"/>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link w:val="22"/>
    <w:uiPriority w:val="99"/>
    <w:semiHidden/>
    <w:locked/>
    <w:rsid w:val="00810BF8"/>
    <w:rPr>
      <w:rFonts w:ascii="Arial Unicode MS" w:hAnsi="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rPr>
  </w:style>
  <w:style w:type="character" w:styleId="af5">
    <w:name w:val="Subtle Emphasis"/>
    <w:uiPriority w:val="99"/>
    <w:qFormat/>
    <w:rsid w:val="00807F17"/>
    <w:rPr>
      <w:i/>
      <w:color w:val="808080"/>
    </w:rPr>
  </w:style>
  <w:style w:type="table" w:customStyle="1" w:styleId="5">
    <w:name w:val="Сетка таблицы5"/>
    <w:uiPriority w:val="99"/>
    <w:rsid w:val="00BA5747"/>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Times New Roman"/>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67">
    <w:name w:val="xl67"/>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68">
    <w:name w:val="xl68"/>
    <w:basedOn w:val="a"/>
    <w:uiPriority w:val="99"/>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69">
    <w:name w:val="xl69"/>
    <w:basedOn w:val="a"/>
    <w:uiPriority w:val="99"/>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70">
    <w:name w:val="xl70"/>
    <w:basedOn w:val="a"/>
    <w:uiPriority w:val="99"/>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1">
    <w:name w:val="xl71"/>
    <w:basedOn w:val="a"/>
    <w:uiPriority w:val="99"/>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2">
    <w:name w:val="xl72"/>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73">
    <w:name w:val="xl73"/>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74">
    <w:name w:val="xl74"/>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5">
    <w:name w:val="xl75"/>
    <w:basedOn w:val="a"/>
    <w:uiPriority w:val="99"/>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6">
    <w:name w:val="xl76"/>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7">
    <w:name w:val="xl77"/>
    <w:basedOn w:val="a"/>
    <w:uiPriority w:val="99"/>
    <w:rsid w:val="00F4241C"/>
    <w:pP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78">
    <w:name w:val="xl78"/>
    <w:basedOn w:val="a"/>
    <w:uiPriority w:val="99"/>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79">
    <w:name w:val="xl79"/>
    <w:basedOn w:val="a"/>
    <w:uiPriority w:val="99"/>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80">
    <w:name w:val="xl80"/>
    <w:basedOn w:val="a"/>
    <w:uiPriority w:val="99"/>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81">
    <w:name w:val="xl81"/>
    <w:basedOn w:val="a"/>
    <w:uiPriority w:val="99"/>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2">
    <w:name w:val="xl82"/>
    <w:basedOn w:val="a"/>
    <w:uiPriority w:val="99"/>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3">
    <w:name w:val="xl83"/>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84">
    <w:name w:val="xl84"/>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hAnsi="Wingdings" w:cs="Wingdings"/>
      <w:sz w:val="18"/>
      <w:szCs w:val="18"/>
      <w:lang w:eastAsia="ru-RU"/>
    </w:rPr>
  </w:style>
  <w:style w:type="paragraph" w:customStyle="1" w:styleId="xl85">
    <w:name w:val="xl85"/>
    <w:basedOn w:val="a"/>
    <w:uiPriority w:val="99"/>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hAnsi="Arial Unicode MS"/>
      <w:sz w:val="24"/>
      <w:szCs w:val="24"/>
      <w:lang w:eastAsia="ru-RU"/>
    </w:rPr>
  </w:style>
  <w:style w:type="paragraph" w:customStyle="1" w:styleId="xl86">
    <w:name w:val="xl86"/>
    <w:basedOn w:val="a"/>
    <w:uiPriority w:val="99"/>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hAnsi="Arial Unicode MS"/>
      <w:sz w:val="24"/>
      <w:szCs w:val="24"/>
      <w:lang w:eastAsia="ru-RU"/>
    </w:rPr>
  </w:style>
  <w:style w:type="paragraph" w:customStyle="1" w:styleId="xl87">
    <w:name w:val="xl87"/>
    <w:basedOn w:val="a"/>
    <w:uiPriority w:val="99"/>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88">
    <w:name w:val="xl88"/>
    <w:basedOn w:val="a"/>
    <w:uiPriority w:val="99"/>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89">
    <w:name w:val="xl89"/>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90">
    <w:name w:val="xl90"/>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1">
    <w:name w:val="xl91"/>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2">
    <w:name w:val="xl92"/>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3">
    <w:name w:val="xl93"/>
    <w:basedOn w:val="a"/>
    <w:uiPriority w:val="99"/>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94">
    <w:name w:val="xl94"/>
    <w:basedOn w:val="a"/>
    <w:uiPriority w:val="99"/>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95">
    <w:name w:val="xl95"/>
    <w:basedOn w:val="a"/>
    <w:uiPriority w:val="99"/>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96">
    <w:name w:val="xl96"/>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7">
    <w:name w:val="xl97"/>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8">
    <w:name w:val="xl98"/>
    <w:basedOn w:val="a"/>
    <w:uiPriority w:val="99"/>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99">
    <w:name w:val="xl99"/>
    <w:basedOn w:val="a"/>
    <w:uiPriority w:val="99"/>
    <w:rsid w:val="00F4241C"/>
    <w:pPr>
      <w:pBdr>
        <w:left w:val="single" w:sz="4" w:space="0" w:color="auto"/>
      </w:pBdr>
      <w:shd w:val="clear" w:color="000000" w:fill="B8CCE4"/>
      <w:spacing w:before="100" w:beforeAutospacing="1" w:after="100" w:afterAutospacing="1" w:line="240" w:lineRule="auto"/>
      <w:jc w:val="center"/>
    </w:pPr>
    <w:rPr>
      <w:rFonts w:ascii="Arial Unicode MS" w:hAnsi="Arial Unicode MS"/>
      <w:sz w:val="24"/>
      <w:szCs w:val="24"/>
      <w:lang w:eastAsia="ru-RU"/>
    </w:rPr>
  </w:style>
  <w:style w:type="paragraph" w:customStyle="1" w:styleId="xl100">
    <w:name w:val="xl100"/>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1">
    <w:name w:val="xl101"/>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2">
    <w:name w:val="xl102"/>
    <w:basedOn w:val="a"/>
    <w:uiPriority w:val="99"/>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03">
    <w:name w:val="xl103"/>
    <w:basedOn w:val="a"/>
    <w:uiPriority w:val="99"/>
    <w:rsid w:val="00F4241C"/>
    <w:pPr>
      <w:pBdr>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4">
    <w:name w:val="xl104"/>
    <w:basedOn w:val="a"/>
    <w:uiPriority w:val="99"/>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5">
    <w:name w:val="xl105"/>
    <w:basedOn w:val="a"/>
    <w:uiPriority w:val="99"/>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6">
    <w:name w:val="xl106"/>
    <w:basedOn w:val="a"/>
    <w:uiPriority w:val="99"/>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hAnsi="Arial Unicode MS"/>
      <w:sz w:val="24"/>
      <w:szCs w:val="24"/>
      <w:lang w:eastAsia="ru-RU"/>
    </w:rPr>
  </w:style>
  <w:style w:type="paragraph" w:customStyle="1" w:styleId="xl107">
    <w:name w:val="xl107"/>
    <w:basedOn w:val="a"/>
    <w:uiPriority w:val="99"/>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08">
    <w:name w:val="xl108"/>
    <w:basedOn w:val="a"/>
    <w:uiPriority w:val="99"/>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109">
    <w:name w:val="xl109"/>
    <w:basedOn w:val="a"/>
    <w:uiPriority w:val="99"/>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0">
    <w:name w:val="xl110"/>
    <w:basedOn w:val="a"/>
    <w:uiPriority w:val="99"/>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1">
    <w:name w:val="xl111"/>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2">
    <w:name w:val="xl112"/>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3">
    <w:name w:val="xl113"/>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4">
    <w:name w:val="xl114"/>
    <w:basedOn w:val="a"/>
    <w:uiPriority w:val="99"/>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5">
    <w:name w:val="xl115"/>
    <w:basedOn w:val="a"/>
    <w:uiPriority w:val="99"/>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6">
    <w:name w:val="xl116"/>
    <w:basedOn w:val="a"/>
    <w:uiPriority w:val="99"/>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17">
    <w:name w:val="xl117"/>
    <w:basedOn w:val="a"/>
    <w:uiPriority w:val="99"/>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hAnsi="Arial Unicode MS"/>
      <w:b/>
      <w:bCs/>
      <w:sz w:val="24"/>
      <w:szCs w:val="24"/>
      <w:lang w:eastAsia="ru-RU"/>
    </w:rPr>
  </w:style>
  <w:style w:type="paragraph" w:customStyle="1" w:styleId="xl118">
    <w:name w:val="xl118"/>
    <w:basedOn w:val="a"/>
    <w:uiPriority w:val="99"/>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hAnsi="Arial Unicode MS"/>
      <w:b/>
      <w:bCs/>
      <w:sz w:val="24"/>
      <w:szCs w:val="24"/>
      <w:lang w:eastAsia="ru-RU"/>
    </w:rPr>
  </w:style>
  <w:style w:type="paragraph" w:customStyle="1" w:styleId="xl119">
    <w:name w:val="xl119"/>
    <w:basedOn w:val="a"/>
    <w:uiPriority w:val="99"/>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0">
    <w:name w:val="xl120"/>
    <w:basedOn w:val="a"/>
    <w:uiPriority w:val="99"/>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1">
    <w:name w:val="xl121"/>
    <w:basedOn w:val="a"/>
    <w:uiPriority w:val="99"/>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hAnsi="Arial Unicode MS"/>
      <w:b/>
      <w:bCs/>
      <w:sz w:val="18"/>
      <w:szCs w:val="18"/>
      <w:lang w:eastAsia="ru-RU"/>
    </w:rPr>
  </w:style>
  <w:style w:type="paragraph" w:customStyle="1" w:styleId="xl122">
    <w:name w:val="xl122"/>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3">
    <w:name w:val="xl123"/>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4">
    <w:name w:val="xl124"/>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5">
    <w:name w:val="xl125"/>
    <w:basedOn w:val="a"/>
    <w:uiPriority w:val="99"/>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6">
    <w:name w:val="xl126"/>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7">
    <w:name w:val="xl127"/>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8">
    <w:name w:val="xl128"/>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29">
    <w:name w:val="xl129"/>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0">
    <w:name w:val="xl130"/>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1">
    <w:name w:val="xl131"/>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2">
    <w:name w:val="xl132"/>
    <w:basedOn w:val="a"/>
    <w:uiPriority w:val="99"/>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3">
    <w:name w:val="xl133"/>
    <w:basedOn w:val="a"/>
    <w:uiPriority w:val="99"/>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4">
    <w:name w:val="xl134"/>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uiPriority w:val="99"/>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hAnsi="Arial Unicode MS"/>
      <w:sz w:val="18"/>
      <w:szCs w:val="18"/>
      <w:lang w:eastAsia="ru-RU"/>
    </w:rPr>
  </w:style>
  <w:style w:type="paragraph" w:customStyle="1" w:styleId="xl138">
    <w:name w:val="xl138"/>
    <w:basedOn w:val="a"/>
    <w:uiPriority w:val="99"/>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39">
    <w:name w:val="xl139"/>
    <w:basedOn w:val="a"/>
    <w:uiPriority w:val="99"/>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0">
    <w:name w:val="xl140"/>
    <w:basedOn w:val="a"/>
    <w:uiPriority w:val="99"/>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141">
    <w:name w:val="xl141"/>
    <w:basedOn w:val="a"/>
    <w:uiPriority w:val="99"/>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hAnsi="Arial Unicode MS"/>
      <w:sz w:val="24"/>
      <w:szCs w:val="24"/>
      <w:lang w:eastAsia="ru-RU"/>
    </w:rPr>
  </w:style>
  <w:style w:type="paragraph" w:customStyle="1" w:styleId="xl142">
    <w:name w:val="xl142"/>
    <w:basedOn w:val="a"/>
    <w:uiPriority w:val="99"/>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3">
    <w:name w:val="xl143"/>
    <w:basedOn w:val="a"/>
    <w:uiPriority w:val="99"/>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4">
    <w:name w:val="xl144"/>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5">
    <w:name w:val="xl145"/>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b/>
      <w:bCs/>
      <w:sz w:val="24"/>
      <w:szCs w:val="24"/>
      <w:lang w:eastAsia="ru-RU"/>
    </w:rPr>
  </w:style>
  <w:style w:type="paragraph" w:customStyle="1" w:styleId="xl146">
    <w:name w:val="xl146"/>
    <w:basedOn w:val="a"/>
    <w:uiPriority w:val="99"/>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7">
    <w:name w:val="xl147"/>
    <w:basedOn w:val="a"/>
    <w:uiPriority w:val="99"/>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8">
    <w:name w:val="xl148"/>
    <w:basedOn w:val="a"/>
    <w:uiPriority w:val="99"/>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49">
    <w:name w:val="xl149"/>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50">
    <w:name w:val="xl150"/>
    <w:basedOn w:val="a"/>
    <w:uiPriority w:val="99"/>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xl151">
    <w:name w:val="xl151"/>
    <w:basedOn w:val="a"/>
    <w:uiPriority w:val="99"/>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hAnsi="Arial Unicode MS"/>
      <w:sz w:val="24"/>
      <w:szCs w:val="24"/>
      <w:lang w:eastAsia="ru-RU"/>
    </w:rPr>
  </w:style>
  <w:style w:type="paragraph" w:customStyle="1" w:styleId="14">
    <w:name w:val="Обычный1"/>
    <w:uiPriority w:val="99"/>
    <w:rsid w:val="0036352A"/>
    <w:pPr>
      <w:widowControl w:val="0"/>
      <w:suppressAutoHyphens/>
      <w:overflowPunct w:val="0"/>
      <w:autoSpaceDE w:val="0"/>
    </w:pPr>
    <w:rPr>
      <w:rFonts w:ascii="Arial Unicode MS" w:hAnsi="Arial Unicode MS"/>
      <w:lang w:eastAsia="ar-SA"/>
    </w:rPr>
  </w:style>
  <w:style w:type="paragraph" w:customStyle="1" w:styleId="15">
    <w:name w:val="Основной текст с отступом1"/>
    <w:basedOn w:val="a"/>
    <w:uiPriority w:val="99"/>
    <w:rsid w:val="0036352A"/>
    <w:pPr>
      <w:widowControl w:val="0"/>
      <w:tabs>
        <w:tab w:val="left" w:pos="3600"/>
      </w:tabs>
      <w:suppressAutoHyphens/>
      <w:overflowPunct w:val="0"/>
      <w:autoSpaceDE w:val="0"/>
      <w:spacing w:after="0" w:line="240" w:lineRule="auto"/>
      <w:ind w:left="3600" w:hanging="2700"/>
    </w:pPr>
    <w:rPr>
      <w:rFonts w:ascii="Arial Unicode MS" w:hAnsi="Arial Unicode MS"/>
      <w:sz w:val="28"/>
      <w:szCs w:val="20"/>
      <w:lang w:eastAsia="ar-SA"/>
    </w:rPr>
  </w:style>
  <w:style w:type="paragraph" w:styleId="16">
    <w:name w:val="toc 1"/>
    <w:basedOn w:val="a"/>
    <w:next w:val="a"/>
    <w:autoRedefine/>
    <w:uiPriority w:val="99"/>
    <w:locked/>
    <w:rsid w:val="0036352A"/>
    <w:pPr>
      <w:widowControl w:val="0"/>
      <w:autoSpaceDE w:val="0"/>
      <w:autoSpaceDN w:val="0"/>
      <w:adjustRightInd w:val="0"/>
      <w:spacing w:after="0" w:line="240" w:lineRule="auto"/>
    </w:pPr>
    <w:rPr>
      <w:rFonts w:ascii="Arial Unicode MS" w:hAnsi="Arial Unicode MS"/>
      <w:sz w:val="24"/>
      <w:szCs w:val="20"/>
      <w:lang w:eastAsia="ru-RU"/>
    </w:rPr>
  </w:style>
  <w:style w:type="paragraph" w:styleId="24">
    <w:name w:val="toc 2"/>
    <w:basedOn w:val="a"/>
    <w:next w:val="a"/>
    <w:autoRedefine/>
    <w:uiPriority w:val="99"/>
    <w:locked/>
    <w:rsid w:val="0036352A"/>
    <w:pPr>
      <w:widowControl w:val="0"/>
      <w:autoSpaceDE w:val="0"/>
      <w:autoSpaceDN w:val="0"/>
      <w:adjustRightInd w:val="0"/>
      <w:spacing w:after="0" w:line="240" w:lineRule="auto"/>
      <w:ind w:left="200"/>
    </w:pPr>
    <w:rPr>
      <w:rFonts w:ascii="Arial Unicode MS" w:hAnsi="Arial Unicode MS"/>
      <w:sz w:val="24"/>
      <w:szCs w:val="20"/>
      <w:lang w:eastAsia="ru-RU"/>
    </w:rPr>
  </w:style>
  <w:style w:type="paragraph" w:styleId="32">
    <w:name w:val="toc 3"/>
    <w:basedOn w:val="a"/>
    <w:next w:val="a"/>
    <w:autoRedefine/>
    <w:uiPriority w:val="99"/>
    <w:locked/>
    <w:rsid w:val="0036352A"/>
    <w:pPr>
      <w:autoSpaceDE w:val="0"/>
      <w:autoSpaceDN w:val="0"/>
      <w:adjustRightInd w:val="0"/>
      <w:spacing w:after="0" w:line="240" w:lineRule="auto"/>
      <w:ind w:left="403"/>
    </w:pPr>
    <w:rPr>
      <w:rFonts w:ascii="Arial Unicode MS" w:hAnsi="Arial Unicode MS"/>
      <w:sz w:val="24"/>
      <w:szCs w:val="20"/>
      <w:lang w:eastAsia="ru-RU"/>
    </w:rPr>
  </w:style>
  <w:style w:type="paragraph" w:customStyle="1" w:styleId="af7">
    <w:name w:val="Нормальный"/>
    <w:uiPriority w:val="99"/>
    <w:rsid w:val="0036352A"/>
    <w:pPr>
      <w:autoSpaceDE w:val="0"/>
      <w:autoSpaceDN w:val="0"/>
      <w:jc w:val="center"/>
    </w:pPr>
    <w:rPr>
      <w:rFonts w:ascii="Arial Unicode MS" w:hAnsi="Arial Unicode MS"/>
      <w:sz w:val="24"/>
    </w:rPr>
  </w:style>
  <w:style w:type="paragraph" w:customStyle="1" w:styleId="af8">
    <w:name w:val="Под формулой"/>
    <w:basedOn w:val="af7"/>
    <w:uiPriority w:val="99"/>
    <w:rsid w:val="0036352A"/>
    <w:pPr>
      <w:ind w:left="567"/>
      <w:jc w:val="left"/>
    </w:pPr>
    <w:rPr>
      <w:sz w:val="22"/>
    </w:rPr>
  </w:style>
  <w:style w:type="paragraph" w:styleId="af9">
    <w:name w:val="Plain Text"/>
    <w:basedOn w:val="a"/>
    <w:link w:val="afa"/>
    <w:uiPriority w:val="99"/>
    <w:rsid w:val="0036352A"/>
    <w:pPr>
      <w:suppressAutoHyphens/>
      <w:spacing w:after="0" w:line="240" w:lineRule="auto"/>
      <w:jc w:val="both"/>
    </w:pPr>
    <w:rPr>
      <w:rFonts w:ascii="Arial Unicode MS" w:hAnsi="Arial Unicode MS" w:cs="Times New Roman"/>
      <w:szCs w:val="20"/>
      <w:lang w:eastAsia="ru-RU"/>
    </w:rPr>
  </w:style>
  <w:style w:type="character" w:customStyle="1" w:styleId="afa">
    <w:name w:val="Текст Знак"/>
    <w:link w:val="af9"/>
    <w:uiPriority w:val="99"/>
    <w:locked/>
    <w:rsid w:val="0036352A"/>
    <w:rPr>
      <w:rFonts w:ascii="Arial Unicode MS" w:eastAsia="Times New Roman" w:hAnsi="Arial Unicode MS"/>
      <w:sz w:val="22"/>
    </w:rPr>
  </w:style>
  <w:style w:type="paragraph" w:styleId="25">
    <w:name w:val="Body Text 2"/>
    <w:basedOn w:val="a"/>
    <w:link w:val="26"/>
    <w:uiPriority w:val="99"/>
    <w:rsid w:val="0036352A"/>
    <w:pPr>
      <w:suppressAutoHyphens/>
      <w:spacing w:after="0" w:line="240" w:lineRule="auto"/>
      <w:jc w:val="both"/>
    </w:pPr>
    <w:rPr>
      <w:rFonts w:ascii="Arial Unicode MS" w:hAnsi="Arial Unicode MS" w:cs="Times New Roman"/>
      <w:b/>
      <w:i/>
      <w:sz w:val="24"/>
      <w:szCs w:val="20"/>
      <w:lang w:eastAsia="ru-RU"/>
    </w:rPr>
  </w:style>
  <w:style w:type="character" w:customStyle="1" w:styleId="26">
    <w:name w:val="Основной текст 2 Знак"/>
    <w:link w:val="25"/>
    <w:uiPriority w:val="99"/>
    <w:locked/>
    <w:rsid w:val="0036352A"/>
    <w:rPr>
      <w:rFonts w:ascii="Arial Unicode MS" w:eastAsia="Times New Roman" w:hAnsi="Arial Unicode MS"/>
      <w:b/>
      <w:i/>
      <w:sz w:val="24"/>
    </w:rPr>
  </w:style>
  <w:style w:type="character" w:styleId="afb">
    <w:name w:val="page number"/>
    <w:uiPriority w:val="99"/>
    <w:rsid w:val="0036352A"/>
    <w:rPr>
      <w:rFonts w:cs="Times New Roman"/>
    </w:rPr>
  </w:style>
  <w:style w:type="paragraph" w:styleId="17">
    <w:name w:val="index 1"/>
    <w:basedOn w:val="a"/>
    <w:next w:val="a"/>
    <w:autoRedefine/>
    <w:uiPriority w:val="99"/>
    <w:semiHidden/>
    <w:rsid w:val="0036352A"/>
    <w:pPr>
      <w:spacing w:after="0" w:line="240" w:lineRule="auto"/>
      <w:ind w:left="240" w:hanging="240"/>
    </w:pPr>
    <w:rPr>
      <w:rFonts w:ascii="Arial Unicode MS" w:hAnsi="Arial Unicode MS"/>
      <w:sz w:val="24"/>
      <w:szCs w:val="24"/>
      <w:lang w:eastAsia="ru-RU"/>
    </w:rPr>
  </w:style>
  <w:style w:type="paragraph" w:styleId="afc">
    <w:name w:val="index heading"/>
    <w:basedOn w:val="a"/>
    <w:next w:val="17"/>
    <w:uiPriority w:val="99"/>
    <w:semiHidden/>
    <w:rsid w:val="0036352A"/>
    <w:pPr>
      <w:suppressAutoHyphens/>
      <w:spacing w:after="0" w:line="240" w:lineRule="auto"/>
      <w:jc w:val="both"/>
    </w:pPr>
    <w:rPr>
      <w:rFonts w:ascii="Arial Unicode MS" w:hAnsi="Arial Unicode MS"/>
      <w:szCs w:val="24"/>
      <w:lang w:eastAsia="ru-RU"/>
    </w:rPr>
  </w:style>
  <w:style w:type="paragraph" w:customStyle="1" w:styleId="18">
    <w:name w:val="Знак Знак Знак Знак Знак Знак1 Знак"/>
    <w:basedOn w:val="a"/>
    <w:uiPriority w:val="99"/>
    <w:rsid w:val="0036352A"/>
    <w:pPr>
      <w:spacing w:after="0" w:line="240" w:lineRule="auto"/>
    </w:pPr>
    <w:rPr>
      <w:rFonts w:ascii="Cambria Math" w:hAnsi="Cambria Math" w:cs="Cambria Math"/>
      <w:sz w:val="20"/>
      <w:szCs w:val="20"/>
      <w:lang w:val="en-US"/>
    </w:rPr>
  </w:style>
  <w:style w:type="paragraph" w:styleId="afd">
    <w:name w:val="caption"/>
    <w:basedOn w:val="a"/>
    <w:next w:val="a"/>
    <w:uiPriority w:val="99"/>
    <w:qFormat/>
    <w:locked/>
    <w:rsid w:val="0036352A"/>
    <w:pPr>
      <w:tabs>
        <w:tab w:val="num" w:pos="1080"/>
      </w:tabs>
      <w:suppressAutoHyphens/>
      <w:spacing w:before="120" w:after="0" w:line="240" w:lineRule="auto"/>
      <w:ind w:left="357"/>
      <w:jc w:val="center"/>
    </w:pPr>
    <w:rPr>
      <w:rFonts w:ascii="Arial Unicode MS" w:hAnsi="Arial Unicode MS"/>
      <w:b/>
      <w:bCs/>
      <w:szCs w:val="24"/>
      <w:lang w:eastAsia="ru-RU"/>
    </w:rPr>
  </w:style>
  <w:style w:type="table" w:customStyle="1" w:styleId="310">
    <w:name w:val="Сетка таблицы3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uiPriority w:val="99"/>
    <w:locked/>
    <w:rsid w:val="0036352A"/>
    <w:rPr>
      <w:rFonts w:ascii="Arial" w:eastAsia="Times New Roman" w:hAnsi="Arial"/>
      <w:sz w:val="15"/>
      <w:shd w:val="clear" w:color="auto" w:fill="FFFFFF"/>
    </w:rPr>
  </w:style>
  <w:style w:type="paragraph" w:customStyle="1" w:styleId="28">
    <w:name w:val="Основной текст (2)"/>
    <w:basedOn w:val="a"/>
    <w:link w:val="27"/>
    <w:uiPriority w:val="99"/>
    <w:rsid w:val="0036352A"/>
    <w:pPr>
      <w:shd w:val="clear" w:color="auto" w:fill="FFFFFF"/>
      <w:spacing w:after="0" w:line="240" w:lineRule="atLeast"/>
    </w:pPr>
    <w:rPr>
      <w:rFonts w:ascii="Arial" w:hAnsi="Arial" w:cs="Times New Roman"/>
      <w:sz w:val="15"/>
      <w:szCs w:val="15"/>
      <w:lang w:eastAsia="ru-RU"/>
    </w:rPr>
  </w:style>
  <w:style w:type="table" w:customStyle="1" w:styleId="41">
    <w:name w:val="Сетка таблицы4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36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uiPriority w:val="99"/>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D03E0E"/>
    <w:pPr>
      <w:widowControl w:val="0"/>
      <w:suppressAutoHyphens/>
      <w:autoSpaceDE w:val="0"/>
      <w:ind w:firstLine="720"/>
    </w:pPr>
    <w:rPr>
      <w:rFonts w:ascii="Wingdings" w:hAnsi="Wingdings" w:cs="Wingdings"/>
      <w:lang w:eastAsia="ar-SA"/>
    </w:rPr>
  </w:style>
  <w:style w:type="paragraph" w:customStyle="1" w:styleId="font5">
    <w:name w:val="font5"/>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6">
    <w:name w:val="font6"/>
    <w:basedOn w:val="a"/>
    <w:uiPriority w:val="99"/>
    <w:rsid w:val="00B7437A"/>
    <w:pPr>
      <w:spacing w:before="100" w:beforeAutospacing="1" w:after="100" w:afterAutospacing="1" w:line="240" w:lineRule="auto"/>
    </w:pPr>
    <w:rPr>
      <w:rFonts w:ascii="Arial Unicode MS" w:hAnsi="Arial Unicode MS"/>
      <w:b/>
      <w:bCs/>
      <w:sz w:val="20"/>
      <w:szCs w:val="20"/>
      <w:lang w:eastAsia="ru-RU"/>
    </w:rPr>
  </w:style>
  <w:style w:type="paragraph" w:customStyle="1" w:styleId="font7">
    <w:name w:val="font7"/>
    <w:basedOn w:val="a"/>
    <w:uiPriority w:val="99"/>
    <w:rsid w:val="00B7437A"/>
    <w:pPr>
      <w:spacing w:before="100" w:beforeAutospacing="1" w:after="100" w:afterAutospacing="1" w:line="240" w:lineRule="auto"/>
    </w:pPr>
    <w:rPr>
      <w:rFonts w:ascii="Arial Unicode MS" w:hAnsi="Arial Unicode MS"/>
      <w:b/>
      <w:bCs/>
      <w:lang w:eastAsia="ru-RU"/>
    </w:rPr>
  </w:style>
  <w:style w:type="paragraph" w:customStyle="1" w:styleId="font8">
    <w:name w:val="font8"/>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9">
    <w:name w:val="font9"/>
    <w:basedOn w:val="a"/>
    <w:uiPriority w:val="99"/>
    <w:rsid w:val="00B7437A"/>
    <w:pPr>
      <w:spacing w:before="100" w:beforeAutospacing="1" w:after="100" w:afterAutospacing="1" w:line="240" w:lineRule="auto"/>
    </w:pPr>
    <w:rPr>
      <w:rFonts w:ascii="Arial Unicode MS" w:hAnsi="Arial Unicode MS"/>
      <w:sz w:val="18"/>
      <w:szCs w:val="18"/>
      <w:lang w:eastAsia="ru-RU"/>
    </w:rPr>
  </w:style>
  <w:style w:type="paragraph" w:customStyle="1" w:styleId="font10">
    <w:name w:val="font10"/>
    <w:basedOn w:val="a"/>
    <w:uiPriority w:val="99"/>
    <w:rsid w:val="00B7437A"/>
    <w:pPr>
      <w:spacing w:before="100" w:beforeAutospacing="1" w:after="100" w:afterAutospacing="1" w:line="240" w:lineRule="auto"/>
    </w:pPr>
    <w:rPr>
      <w:rFonts w:ascii="Arial Unicode MS" w:hAnsi="Arial Unicode MS"/>
      <w:b/>
      <w:bCs/>
      <w:sz w:val="18"/>
      <w:szCs w:val="18"/>
      <w:lang w:eastAsia="ru-RU"/>
    </w:rPr>
  </w:style>
  <w:style w:type="paragraph" w:customStyle="1" w:styleId="font11">
    <w:name w:val="font11"/>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12">
    <w:name w:val="font12"/>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3">
    <w:name w:val="font13"/>
    <w:basedOn w:val="a"/>
    <w:uiPriority w:val="99"/>
    <w:rsid w:val="00B7437A"/>
    <w:pPr>
      <w:spacing w:before="100" w:beforeAutospacing="1" w:after="100" w:afterAutospacing="1" w:line="240" w:lineRule="auto"/>
    </w:pPr>
    <w:rPr>
      <w:rFonts w:ascii="Arial Unicode MS" w:hAnsi="Arial Unicode MS"/>
      <w:sz w:val="14"/>
      <w:szCs w:val="14"/>
      <w:lang w:eastAsia="ru-RU"/>
    </w:rPr>
  </w:style>
  <w:style w:type="paragraph" w:customStyle="1" w:styleId="font14">
    <w:name w:val="font14"/>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5">
    <w:name w:val="font15"/>
    <w:basedOn w:val="a"/>
    <w:uiPriority w:val="99"/>
    <w:rsid w:val="00B7437A"/>
    <w:pPr>
      <w:spacing w:before="100" w:beforeAutospacing="1" w:after="100" w:afterAutospacing="1" w:line="240" w:lineRule="auto"/>
    </w:pPr>
    <w:rPr>
      <w:rFonts w:ascii="Arial Unicode MS" w:hAnsi="Arial Unicode MS"/>
      <w:b/>
      <w:bCs/>
      <w:sz w:val="14"/>
      <w:szCs w:val="14"/>
      <w:lang w:eastAsia="ru-RU"/>
    </w:rPr>
  </w:style>
  <w:style w:type="paragraph" w:customStyle="1" w:styleId="font16">
    <w:name w:val="font16"/>
    <w:basedOn w:val="a"/>
    <w:uiPriority w:val="99"/>
    <w:rsid w:val="00B7437A"/>
    <w:pPr>
      <w:spacing w:before="100" w:beforeAutospacing="1" w:after="100" w:afterAutospacing="1" w:line="240" w:lineRule="auto"/>
    </w:pPr>
    <w:rPr>
      <w:rFonts w:ascii="Arial Unicode MS" w:hAnsi="Arial Unicode MS"/>
      <w:sz w:val="18"/>
      <w:szCs w:val="18"/>
      <w:lang w:eastAsia="ru-RU"/>
    </w:rPr>
  </w:style>
  <w:style w:type="paragraph" w:customStyle="1" w:styleId="font17">
    <w:name w:val="font17"/>
    <w:basedOn w:val="a"/>
    <w:uiPriority w:val="99"/>
    <w:rsid w:val="00B7437A"/>
    <w:pPr>
      <w:spacing w:before="100" w:beforeAutospacing="1" w:after="100" w:afterAutospacing="1" w:line="240" w:lineRule="auto"/>
    </w:pPr>
    <w:rPr>
      <w:rFonts w:ascii="Arial Unicode MS" w:hAnsi="Arial Unicode MS"/>
      <w:sz w:val="14"/>
      <w:szCs w:val="14"/>
      <w:lang w:eastAsia="ru-RU"/>
    </w:rPr>
  </w:style>
  <w:style w:type="paragraph" w:customStyle="1" w:styleId="font18">
    <w:name w:val="font18"/>
    <w:basedOn w:val="a"/>
    <w:uiPriority w:val="99"/>
    <w:rsid w:val="00B7437A"/>
    <w:pPr>
      <w:spacing w:before="100" w:beforeAutospacing="1" w:after="100" w:afterAutospacing="1" w:line="240" w:lineRule="auto"/>
    </w:pPr>
    <w:rPr>
      <w:rFonts w:ascii="Arial Unicode MS" w:hAnsi="Arial Unicode MS"/>
      <w:sz w:val="20"/>
      <w:szCs w:val="20"/>
      <w:lang w:eastAsia="ru-RU"/>
    </w:rPr>
  </w:style>
  <w:style w:type="paragraph" w:customStyle="1" w:styleId="font19">
    <w:name w:val="font19"/>
    <w:basedOn w:val="a"/>
    <w:uiPriority w:val="99"/>
    <w:rsid w:val="00B7437A"/>
    <w:pPr>
      <w:spacing w:before="100" w:beforeAutospacing="1" w:after="100" w:afterAutospacing="1" w:line="240" w:lineRule="auto"/>
    </w:pPr>
    <w:rPr>
      <w:rFonts w:ascii="Arial Unicode MS" w:hAnsi="Arial Unicode MS"/>
      <w:b/>
      <w:bCs/>
      <w:sz w:val="20"/>
      <w:szCs w:val="20"/>
      <w:lang w:eastAsia="ru-RU"/>
    </w:rPr>
  </w:style>
  <w:style w:type="paragraph" w:customStyle="1" w:styleId="font20">
    <w:name w:val="font20"/>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21">
    <w:name w:val="font21"/>
    <w:basedOn w:val="a"/>
    <w:uiPriority w:val="99"/>
    <w:rsid w:val="00B7437A"/>
    <w:pPr>
      <w:spacing w:before="100" w:beforeAutospacing="1" w:after="100" w:afterAutospacing="1" w:line="240" w:lineRule="auto"/>
    </w:pPr>
    <w:rPr>
      <w:rFonts w:ascii="Arial Unicode MS" w:hAnsi="Arial Unicode MS"/>
      <w:sz w:val="16"/>
      <w:szCs w:val="16"/>
      <w:lang w:eastAsia="ru-RU"/>
    </w:rPr>
  </w:style>
  <w:style w:type="paragraph" w:customStyle="1" w:styleId="font22">
    <w:name w:val="font22"/>
    <w:basedOn w:val="a"/>
    <w:uiPriority w:val="99"/>
    <w:rsid w:val="00B7437A"/>
    <w:pPr>
      <w:spacing w:before="100" w:beforeAutospacing="1" w:after="100" w:afterAutospacing="1" w:line="240" w:lineRule="auto"/>
    </w:pPr>
    <w:rPr>
      <w:rFonts w:ascii="Arial Unicode MS" w:hAnsi="Arial Unicode MS"/>
      <w:color w:val="0000FF"/>
      <w:sz w:val="16"/>
      <w:szCs w:val="16"/>
      <w:lang w:eastAsia="ru-RU"/>
    </w:rPr>
  </w:style>
  <w:style w:type="paragraph" w:customStyle="1" w:styleId="font23">
    <w:name w:val="font23"/>
    <w:basedOn w:val="a"/>
    <w:uiPriority w:val="99"/>
    <w:rsid w:val="00B7437A"/>
    <w:pPr>
      <w:spacing w:before="100" w:beforeAutospacing="1" w:after="100" w:afterAutospacing="1" w:line="240" w:lineRule="auto"/>
    </w:pPr>
    <w:rPr>
      <w:rFonts w:ascii="Arial Unicode MS" w:hAnsi="Arial Unicode MS"/>
      <w:b/>
      <w:bCs/>
      <w:sz w:val="18"/>
      <w:szCs w:val="18"/>
      <w:lang w:eastAsia="ru-RU"/>
    </w:rPr>
  </w:style>
  <w:style w:type="paragraph" w:customStyle="1" w:styleId="font24">
    <w:name w:val="font24"/>
    <w:basedOn w:val="a"/>
    <w:uiPriority w:val="99"/>
    <w:rsid w:val="00B7437A"/>
    <w:pPr>
      <w:spacing w:before="100" w:beforeAutospacing="1" w:after="100" w:afterAutospacing="1" w:line="240" w:lineRule="auto"/>
    </w:pPr>
    <w:rPr>
      <w:rFonts w:ascii="Arial Unicode MS" w:hAnsi="Arial Unicode MS"/>
      <w:b/>
      <w:bCs/>
      <w:color w:val="0000FF"/>
      <w:sz w:val="18"/>
      <w:szCs w:val="18"/>
      <w:lang w:eastAsia="ru-RU"/>
    </w:rPr>
  </w:style>
  <w:style w:type="paragraph" w:customStyle="1" w:styleId="font25">
    <w:name w:val="font25"/>
    <w:basedOn w:val="a"/>
    <w:uiPriority w:val="99"/>
    <w:rsid w:val="00B7437A"/>
    <w:pPr>
      <w:spacing w:before="100" w:beforeAutospacing="1" w:after="100" w:afterAutospacing="1" w:line="240" w:lineRule="auto"/>
    </w:pPr>
    <w:rPr>
      <w:rFonts w:ascii="Arial Unicode MS" w:hAnsi="Arial Unicode MS"/>
      <w:b/>
      <w:bCs/>
      <w:color w:val="0000FF"/>
      <w:sz w:val="14"/>
      <w:szCs w:val="14"/>
      <w:lang w:eastAsia="ru-RU"/>
    </w:rPr>
  </w:style>
  <w:style w:type="paragraph" w:customStyle="1" w:styleId="xl152">
    <w:name w:val="xl152"/>
    <w:basedOn w:val="a"/>
    <w:uiPriority w:val="99"/>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hAnsi="Arial Unicode MS"/>
      <w:b/>
      <w:bCs/>
      <w:sz w:val="20"/>
      <w:szCs w:val="20"/>
      <w:lang w:eastAsia="ru-RU"/>
    </w:rPr>
  </w:style>
  <w:style w:type="paragraph" w:customStyle="1" w:styleId="xl153">
    <w:name w:val="xl153"/>
    <w:basedOn w:val="a"/>
    <w:uiPriority w:val="99"/>
    <w:rsid w:val="00B7437A"/>
    <w:pPr>
      <w:pBdr>
        <w:left w:val="single" w:sz="4" w:space="0" w:color="auto"/>
        <w:right w:val="single" w:sz="8" w:space="0" w:color="auto"/>
      </w:pBdr>
      <w:spacing w:before="100" w:beforeAutospacing="1" w:after="100" w:afterAutospacing="1" w:line="240" w:lineRule="auto"/>
    </w:pPr>
    <w:rPr>
      <w:rFonts w:ascii="Arial Unicode MS" w:hAnsi="Arial Unicode MS"/>
      <w:sz w:val="24"/>
      <w:szCs w:val="24"/>
      <w:lang w:eastAsia="ru-RU"/>
    </w:rPr>
  </w:style>
  <w:style w:type="paragraph" w:customStyle="1" w:styleId="xl154">
    <w:name w:val="xl154"/>
    <w:basedOn w:val="a"/>
    <w:uiPriority w:val="99"/>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hAnsi="Arial Unicode MS"/>
      <w:sz w:val="24"/>
      <w:szCs w:val="24"/>
      <w:lang w:eastAsia="ru-RU"/>
    </w:rPr>
  </w:style>
  <w:style w:type="paragraph" w:customStyle="1" w:styleId="xl155">
    <w:name w:val="xl155"/>
    <w:basedOn w:val="a"/>
    <w:uiPriority w:val="99"/>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hAnsi="Arial Unicode MS"/>
      <w:sz w:val="20"/>
      <w:szCs w:val="20"/>
      <w:lang w:eastAsia="ru-RU"/>
    </w:rPr>
  </w:style>
  <w:style w:type="paragraph" w:customStyle="1" w:styleId="xl156">
    <w:name w:val="xl156"/>
    <w:basedOn w:val="a"/>
    <w:uiPriority w:val="99"/>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hAnsi="Arial Unicode MS"/>
      <w:b/>
      <w:bCs/>
      <w:sz w:val="20"/>
      <w:szCs w:val="20"/>
      <w:lang w:eastAsia="ru-RU"/>
    </w:rPr>
  </w:style>
  <w:style w:type="paragraph" w:customStyle="1" w:styleId="s1">
    <w:name w:val="s_1"/>
    <w:basedOn w:val="a"/>
    <w:uiPriority w:val="99"/>
    <w:rsid w:val="00E44894"/>
    <w:pPr>
      <w:spacing w:before="100" w:beforeAutospacing="1" w:after="100" w:afterAutospacing="1" w:line="240" w:lineRule="auto"/>
    </w:pPr>
    <w:rPr>
      <w:rFonts w:ascii="Arial Unicode MS" w:hAnsi="Arial Unicode MS"/>
      <w:sz w:val="24"/>
      <w:szCs w:val="24"/>
      <w:lang w:eastAsia="ru-RU"/>
    </w:rPr>
  </w:style>
  <w:style w:type="character" w:customStyle="1" w:styleId="s10">
    <w:name w:val="s_10"/>
    <w:uiPriority w:val="99"/>
    <w:rsid w:val="00E44894"/>
    <w:rPr>
      <w:rFonts w:cs="Times New Roman"/>
    </w:rPr>
  </w:style>
  <w:style w:type="paragraph" w:customStyle="1" w:styleId="19">
    <w:name w:val="Абзац списка1"/>
    <w:basedOn w:val="a"/>
    <w:uiPriority w:val="99"/>
    <w:rsid w:val="00297F01"/>
    <w:pPr>
      <w:suppressAutoHyphens/>
      <w:spacing w:after="0" w:line="240" w:lineRule="auto"/>
      <w:ind w:left="720"/>
    </w:pPr>
    <w:rPr>
      <w:sz w:val="24"/>
      <w:szCs w:val="24"/>
      <w:lang w:val="en-US" w:eastAsia="ar-SA"/>
    </w:rPr>
  </w:style>
  <w:style w:type="paragraph" w:customStyle="1" w:styleId="111111">
    <w:name w:val="111111Рондо"/>
    <w:basedOn w:val="a"/>
    <w:link w:val="1111110"/>
    <w:uiPriority w:val="99"/>
    <w:rsid w:val="00A11668"/>
    <w:pPr>
      <w:spacing w:before="120" w:after="120" w:line="360" w:lineRule="auto"/>
      <w:ind w:firstLine="709"/>
      <w:jc w:val="both"/>
    </w:pPr>
    <w:rPr>
      <w:rFonts w:ascii="Wingdings" w:hAnsi="Wingdings" w:cs="Times New Roman"/>
      <w:sz w:val="24"/>
      <w:szCs w:val="24"/>
      <w:lang w:eastAsia="ru-RU"/>
    </w:rPr>
  </w:style>
  <w:style w:type="character" w:customStyle="1" w:styleId="1111110">
    <w:name w:val="111111Рондо Знак"/>
    <w:link w:val="111111"/>
    <w:uiPriority w:val="99"/>
    <w:locked/>
    <w:rsid w:val="00A11668"/>
    <w:rPr>
      <w:rFonts w:ascii="Wingdings" w:eastAsia="Times New Roman" w:hAnsi="Wingdings"/>
      <w:sz w:val="24"/>
    </w:rPr>
  </w:style>
  <w:style w:type="character" w:customStyle="1" w:styleId="afe">
    <w:name w:val="Основной текст_"/>
    <w:link w:val="40"/>
    <w:uiPriority w:val="99"/>
    <w:locked/>
    <w:rsid w:val="001275D4"/>
    <w:rPr>
      <w:rFonts w:ascii="Arial Unicode MS" w:eastAsia="Times New Roman" w:hAnsi="Arial Unicode MS"/>
      <w:shd w:val="clear" w:color="auto" w:fill="FFFFFF"/>
    </w:rPr>
  </w:style>
  <w:style w:type="paragraph" w:customStyle="1" w:styleId="40">
    <w:name w:val="Основной текст4"/>
    <w:basedOn w:val="a"/>
    <w:link w:val="afe"/>
    <w:uiPriority w:val="99"/>
    <w:rsid w:val="001275D4"/>
    <w:pPr>
      <w:widowControl w:val="0"/>
      <w:shd w:val="clear" w:color="auto" w:fill="FFFFFF"/>
      <w:spacing w:after="300" w:line="274" w:lineRule="exact"/>
      <w:ind w:hanging="400"/>
      <w:jc w:val="right"/>
    </w:pPr>
    <w:rPr>
      <w:rFonts w:ascii="Arial Unicode MS" w:hAnsi="Arial Unicode MS" w:cs="Times New Roman"/>
      <w:sz w:val="20"/>
      <w:szCs w:val="20"/>
      <w:lang w:eastAsia="ru-RU"/>
    </w:rPr>
  </w:style>
  <w:style w:type="paragraph" w:customStyle="1" w:styleId="ConsNormal">
    <w:name w:val="ConsNormal"/>
    <w:uiPriority w:val="99"/>
    <w:rsid w:val="00CB3FC8"/>
    <w:pPr>
      <w:widowControl w:val="0"/>
      <w:autoSpaceDE w:val="0"/>
      <w:autoSpaceDN w:val="0"/>
      <w:adjustRightInd w:val="0"/>
      <w:ind w:right="19772" w:firstLine="720"/>
    </w:pPr>
    <w:rPr>
      <w:rFonts w:ascii="Wingdings" w:hAnsi="Wingdings" w:cs="Wingdings"/>
    </w:rPr>
  </w:style>
  <w:style w:type="table" w:customStyle="1" w:styleId="7">
    <w:name w:val="Сетка таблицы7"/>
    <w:uiPriority w:val="99"/>
    <w:rsid w:val="001A51A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000771">
      <w:marLeft w:val="0"/>
      <w:marRight w:val="0"/>
      <w:marTop w:val="0"/>
      <w:marBottom w:val="0"/>
      <w:divBdr>
        <w:top w:val="none" w:sz="0" w:space="0" w:color="auto"/>
        <w:left w:val="none" w:sz="0" w:space="0" w:color="auto"/>
        <w:bottom w:val="none" w:sz="0" w:space="0" w:color="auto"/>
        <w:right w:val="none" w:sz="0" w:space="0" w:color="auto"/>
      </w:divBdr>
    </w:div>
    <w:div w:id="657000772">
      <w:marLeft w:val="0"/>
      <w:marRight w:val="0"/>
      <w:marTop w:val="0"/>
      <w:marBottom w:val="0"/>
      <w:divBdr>
        <w:top w:val="none" w:sz="0" w:space="0" w:color="auto"/>
        <w:left w:val="none" w:sz="0" w:space="0" w:color="auto"/>
        <w:bottom w:val="none" w:sz="0" w:space="0" w:color="auto"/>
        <w:right w:val="none" w:sz="0" w:space="0" w:color="auto"/>
      </w:divBdr>
    </w:div>
    <w:div w:id="657000773">
      <w:marLeft w:val="0"/>
      <w:marRight w:val="0"/>
      <w:marTop w:val="0"/>
      <w:marBottom w:val="0"/>
      <w:divBdr>
        <w:top w:val="none" w:sz="0" w:space="0" w:color="auto"/>
        <w:left w:val="none" w:sz="0" w:space="0" w:color="auto"/>
        <w:bottom w:val="none" w:sz="0" w:space="0" w:color="auto"/>
        <w:right w:val="none" w:sz="0" w:space="0" w:color="auto"/>
      </w:divBdr>
    </w:div>
    <w:div w:id="657000776">
      <w:marLeft w:val="0"/>
      <w:marRight w:val="0"/>
      <w:marTop w:val="0"/>
      <w:marBottom w:val="0"/>
      <w:divBdr>
        <w:top w:val="none" w:sz="0" w:space="0" w:color="auto"/>
        <w:left w:val="none" w:sz="0" w:space="0" w:color="auto"/>
        <w:bottom w:val="none" w:sz="0" w:space="0" w:color="auto"/>
        <w:right w:val="none" w:sz="0" w:space="0" w:color="auto"/>
      </w:divBdr>
    </w:div>
    <w:div w:id="657000778">
      <w:marLeft w:val="0"/>
      <w:marRight w:val="0"/>
      <w:marTop w:val="0"/>
      <w:marBottom w:val="0"/>
      <w:divBdr>
        <w:top w:val="none" w:sz="0" w:space="0" w:color="auto"/>
        <w:left w:val="none" w:sz="0" w:space="0" w:color="auto"/>
        <w:bottom w:val="none" w:sz="0" w:space="0" w:color="auto"/>
        <w:right w:val="none" w:sz="0" w:space="0" w:color="auto"/>
      </w:divBdr>
    </w:div>
    <w:div w:id="657000779">
      <w:marLeft w:val="0"/>
      <w:marRight w:val="0"/>
      <w:marTop w:val="0"/>
      <w:marBottom w:val="0"/>
      <w:divBdr>
        <w:top w:val="none" w:sz="0" w:space="0" w:color="auto"/>
        <w:left w:val="none" w:sz="0" w:space="0" w:color="auto"/>
        <w:bottom w:val="none" w:sz="0" w:space="0" w:color="auto"/>
        <w:right w:val="none" w:sz="0" w:space="0" w:color="auto"/>
      </w:divBdr>
    </w:div>
    <w:div w:id="657000780">
      <w:marLeft w:val="0"/>
      <w:marRight w:val="0"/>
      <w:marTop w:val="0"/>
      <w:marBottom w:val="0"/>
      <w:divBdr>
        <w:top w:val="none" w:sz="0" w:space="0" w:color="auto"/>
        <w:left w:val="none" w:sz="0" w:space="0" w:color="auto"/>
        <w:bottom w:val="none" w:sz="0" w:space="0" w:color="auto"/>
        <w:right w:val="none" w:sz="0" w:space="0" w:color="auto"/>
      </w:divBdr>
    </w:div>
    <w:div w:id="657000781">
      <w:marLeft w:val="0"/>
      <w:marRight w:val="0"/>
      <w:marTop w:val="0"/>
      <w:marBottom w:val="0"/>
      <w:divBdr>
        <w:top w:val="none" w:sz="0" w:space="0" w:color="auto"/>
        <w:left w:val="none" w:sz="0" w:space="0" w:color="auto"/>
        <w:bottom w:val="none" w:sz="0" w:space="0" w:color="auto"/>
        <w:right w:val="none" w:sz="0" w:space="0" w:color="auto"/>
      </w:divBdr>
    </w:div>
    <w:div w:id="657000782">
      <w:marLeft w:val="0"/>
      <w:marRight w:val="0"/>
      <w:marTop w:val="0"/>
      <w:marBottom w:val="0"/>
      <w:divBdr>
        <w:top w:val="none" w:sz="0" w:space="0" w:color="auto"/>
        <w:left w:val="none" w:sz="0" w:space="0" w:color="auto"/>
        <w:bottom w:val="none" w:sz="0" w:space="0" w:color="auto"/>
        <w:right w:val="none" w:sz="0" w:space="0" w:color="auto"/>
      </w:divBdr>
    </w:div>
    <w:div w:id="657000783">
      <w:marLeft w:val="0"/>
      <w:marRight w:val="0"/>
      <w:marTop w:val="0"/>
      <w:marBottom w:val="0"/>
      <w:divBdr>
        <w:top w:val="none" w:sz="0" w:space="0" w:color="auto"/>
        <w:left w:val="none" w:sz="0" w:space="0" w:color="auto"/>
        <w:bottom w:val="none" w:sz="0" w:space="0" w:color="auto"/>
        <w:right w:val="none" w:sz="0" w:space="0" w:color="auto"/>
      </w:divBdr>
    </w:div>
    <w:div w:id="657000784">
      <w:marLeft w:val="0"/>
      <w:marRight w:val="0"/>
      <w:marTop w:val="0"/>
      <w:marBottom w:val="0"/>
      <w:divBdr>
        <w:top w:val="none" w:sz="0" w:space="0" w:color="auto"/>
        <w:left w:val="none" w:sz="0" w:space="0" w:color="auto"/>
        <w:bottom w:val="none" w:sz="0" w:space="0" w:color="auto"/>
        <w:right w:val="none" w:sz="0" w:space="0" w:color="auto"/>
      </w:divBdr>
    </w:div>
    <w:div w:id="657000785">
      <w:marLeft w:val="0"/>
      <w:marRight w:val="0"/>
      <w:marTop w:val="0"/>
      <w:marBottom w:val="0"/>
      <w:divBdr>
        <w:top w:val="none" w:sz="0" w:space="0" w:color="auto"/>
        <w:left w:val="none" w:sz="0" w:space="0" w:color="auto"/>
        <w:bottom w:val="none" w:sz="0" w:space="0" w:color="auto"/>
        <w:right w:val="none" w:sz="0" w:space="0" w:color="auto"/>
      </w:divBdr>
    </w:div>
    <w:div w:id="657000786">
      <w:marLeft w:val="0"/>
      <w:marRight w:val="0"/>
      <w:marTop w:val="0"/>
      <w:marBottom w:val="0"/>
      <w:divBdr>
        <w:top w:val="none" w:sz="0" w:space="0" w:color="auto"/>
        <w:left w:val="none" w:sz="0" w:space="0" w:color="auto"/>
        <w:bottom w:val="none" w:sz="0" w:space="0" w:color="auto"/>
        <w:right w:val="none" w:sz="0" w:space="0" w:color="auto"/>
      </w:divBdr>
    </w:div>
    <w:div w:id="657000787">
      <w:marLeft w:val="0"/>
      <w:marRight w:val="0"/>
      <w:marTop w:val="0"/>
      <w:marBottom w:val="0"/>
      <w:divBdr>
        <w:top w:val="none" w:sz="0" w:space="0" w:color="auto"/>
        <w:left w:val="none" w:sz="0" w:space="0" w:color="auto"/>
        <w:bottom w:val="none" w:sz="0" w:space="0" w:color="auto"/>
        <w:right w:val="none" w:sz="0" w:space="0" w:color="auto"/>
      </w:divBdr>
    </w:div>
    <w:div w:id="657000788">
      <w:marLeft w:val="0"/>
      <w:marRight w:val="0"/>
      <w:marTop w:val="0"/>
      <w:marBottom w:val="0"/>
      <w:divBdr>
        <w:top w:val="none" w:sz="0" w:space="0" w:color="auto"/>
        <w:left w:val="none" w:sz="0" w:space="0" w:color="auto"/>
        <w:bottom w:val="none" w:sz="0" w:space="0" w:color="auto"/>
        <w:right w:val="none" w:sz="0" w:space="0" w:color="auto"/>
      </w:divBdr>
    </w:div>
    <w:div w:id="657000789">
      <w:marLeft w:val="0"/>
      <w:marRight w:val="0"/>
      <w:marTop w:val="0"/>
      <w:marBottom w:val="0"/>
      <w:divBdr>
        <w:top w:val="none" w:sz="0" w:space="0" w:color="auto"/>
        <w:left w:val="none" w:sz="0" w:space="0" w:color="auto"/>
        <w:bottom w:val="none" w:sz="0" w:space="0" w:color="auto"/>
        <w:right w:val="none" w:sz="0" w:space="0" w:color="auto"/>
      </w:divBdr>
    </w:div>
    <w:div w:id="657000790">
      <w:marLeft w:val="0"/>
      <w:marRight w:val="0"/>
      <w:marTop w:val="0"/>
      <w:marBottom w:val="0"/>
      <w:divBdr>
        <w:top w:val="none" w:sz="0" w:space="0" w:color="auto"/>
        <w:left w:val="none" w:sz="0" w:space="0" w:color="auto"/>
        <w:bottom w:val="none" w:sz="0" w:space="0" w:color="auto"/>
        <w:right w:val="none" w:sz="0" w:space="0" w:color="auto"/>
      </w:divBdr>
    </w:div>
    <w:div w:id="657000791">
      <w:marLeft w:val="0"/>
      <w:marRight w:val="0"/>
      <w:marTop w:val="0"/>
      <w:marBottom w:val="0"/>
      <w:divBdr>
        <w:top w:val="none" w:sz="0" w:space="0" w:color="auto"/>
        <w:left w:val="none" w:sz="0" w:space="0" w:color="auto"/>
        <w:bottom w:val="none" w:sz="0" w:space="0" w:color="auto"/>
        <w:right w:val="none" w:sz="0" w:space="0" w:color="auto"/>
      </w:divBdr>
    </w:div>
    <w:div w:id="657000792">
      <w:marLeft w:val="0"/>
      <w:marRight w:val="0"/>
      <w:marTop w:val="0"/>
      <w:marBottom w:val="0"/>
      <w:divBdr>
        <w:top w:val="none" w:sz="0" w:space="0" w:color="auto"/>
        <w:left w:val="none" w:sz="0" w:space="0" w:color="auto"/>
        <w:bottom w:val="none" w:sz="0" w:space="0" w:color="auto"/>
        <w:right w:val="none" w:sz="0" w:space="0" w:color="auto"/>
      </w:divBdr>
    </w:div>
    <w:div w:id="657000793">
      <w:marLeft w:val="0"/>
      <w:marRight w:val="0"/>
      <w:marTop w:val="0"/>
      <w:marBottom w:val="0"/>
      <w:divBdr>
        <w:top w:val="none" w:sz="0" w:space="0" w:color="auto"/>
        <w:left w:val="none" w:sz="0" w:space="0" w:color="auto"/>
        <w:bottom w:val="none" w:sz="0" w:space="0" w:color="auto"/>
        <w:right w:val="none" w:sz="0" w:space="0" w:color="auto"/>
      </w:divBdr>
    </w:div>
    <w:div w:id="657000794">
      <w:marLeft w:val="0"/>
      <w:marRight w:val="0"/>
      <w:marTop w:val="0"/>
      <w:marBottom w:val="0"/>
      <w:divBdr>
        <w:top w:val="none" w:sz="0" w:space="0" w:color="auto"/>
        <w:left w:val="none" w:sz="0" w:space="0" w:color="auto"/>
        <w:bottom w:val="none" w:sz="0" w:space="0" w:color="auto"/>
        <w:right w:val="none" w:sz="0" w:space="0" w:color="auto"/>
      </w:divBdr>
    </w:div>
    <w:div w:id="657000795">
      <w:marLeft w:val="0"/>
      <w:marRight w:val="0"/>
      <w:marTop w:val="0"/>
      <w:marBottom w:val="0"/>
      <w:divBdr>
        <w:top w:val="none" w:sz="0" w:space="0" w:color="auto"/>
        <w:left w:val="none" w:sz="0" w:space="0" w:color="auto"/>
        <w:bottom w:val="none" w:sz="0" w:space="0" w:color="auto"/>
        <w:right w:val="none" w:sz="0" w:space="0" w:color="auto"/>
      </w:divBdr>
    </w:div>
    <w:div w:id="657000796">
      <w:marLeft w:val="0"/>
      <w:marRight w:val="0"/>
      <w:marTop w:val="0"/>
      <w:marBottom w:val="0"/>
      <w:divBdr>
        <w:top w:val="none" w:sz="0" w:space="0" w:color="auto"/>
        <w:left w:val="none" w:sz="0" w:space="0" w:color="auto"/>
        <w:bottom w:val="none" w:sz="0" w:space="0" w:color="auto"/>
        <w:right w:val="none" w:sz="0" w:space="0" w:color="auto"/>
      </w:divBdr>
    </w:div>
    <w:div w:id="657000797">
      <w:marLeft w:val="0"/>
      <w:marRight w:val="0"/>
      <w:marTop w:val="0"/>
      <w:marBottom w:val="0"/>
      <w:divBdr>
        <w:top w:val="none" w:sz="0" w:space="0" w:color="auto"/>
        <w:left w:val="none" w:sz="0" w:space="0" w:color="auto"/>
        <w:bottom w:val="none" w:sz="0" w:space="0" w:color="auto"/>
        <w:right w:val="none" w:sz="0" w:space="0" w:color="auto"/>
      </w:divBdr>
    </w:div>
    <w:div w:id="657000798">
      <w:marLeft w:val="0"/>
      <w:marRight w:val="0"/>
      <w:marTop w:val="0"/>
      <w:marBottom w:val="0"/>
      <w:divBdr>
        <w:top w:val="none" w:sz="0" w:space="0" w:color="auto"/>
        <w:left w:val="none" w:sz="0" w:space="0" w:color="auto"/>
        <w:bottom w:val="none" w:sz="0" w:space="0" w:color="auto"/>
        <w:right w:val="none" w:sz="0" w:space="0" w:color="auto"/>
      </w:divBdr>
    </w:div>
    <w:div w:id="657000799">
      <w:marLeft w:val="0"/>
      <w:marRight w:val="0"/>
      <w:marTop w:val="0"/>
      <w:marBottom w:val="0"/>
      <w:divBdr>
        <w:top w:val="none" w:sz="0" w:space="0" w:color="auto"/>
        <w:left w:val="none" w:sz="0" w:space="0" w:color="auto"/>
        <w:bottom w:val="none" w:sz="0" w:space="0" w:color="auto"/>
        <w:right w:val="none" w:sz="0" w:space="0" w:color="auto"/>
      </w:divBdr>
    </w:div>
    <w:div w:id="657000800">
      <w:marLeft w:val="0"/>
      <w:marRight w:val="0"/>
      <w:marTop w:val="0"/>
      <w:marBottom w:val="0"/>
      <w:divBdr>
        <w:top w:val="none" w:sz="0" w:space="0" w:color="auto"/>
        <w:left w:val="none" w:sz="0" w:space="0" w:color="auto"/>
        <w:bottom w:val="none" w:sz="0" w:space="0" w:color="auto"/>
        <w:right w:val="none" w:sz="0" w:space="0" w:color="auto"/>
      </w:divBdr>
    </w:div>
    <w:div w:id="657000801">
      <w:marLeft w:val="0"/>
      <w:marRight w:val="0"/>
      <w:marTop w:val="0"/>
      <w:marBottom w:val="0"/>
      <w:divBdr>
        <w:top w:val="none" w:sz="0" w:space="0" w:color="auto"/>
        <w:left w:val="none" w:sz="0" w:space="0" w:color="auto"/>
        <w:bottom w:val="none" w:sz="0" w:space="0" w:color="auto"/>
        <w:right w:val="none" w:sz="0" w:space="0" w:color="auto"/>
      </w:divBdr>
    </w:div>
    <w:div w:id="657000802">
      <w:marLeft w:val="0"/>
      <w:marRight w:val="0"/>
      <w:marTop w:val="0"/>
      <w:marBottom w:val="0"/>
      <w:divBdr>
        <w:top w:val="none" w:sz="0" w:space="0" w:color="auto"/>
        <w:left w:val="none" w:sz="0" w:space="0" w:color="auto"/>
        <w:bottom w:val="none" w:sz="0" w:space="0" w:color="auto"/>
        <w:right w:val="none" w:sz="0" w:space="0" w:color="auto"/>
      </w:divBdr>
    </w:div>
    <w:div w:id="657000803">
      <w:marLeft w:val="0"/>
      <w:marRight w:val="0"/>
      <w:marTop w:val="0"/>
      <w:marBottom w:val="0"/>
      <w:divBdr>
        <w:top w:val="none" w:sz="0" w:space="0" w:color="auto"/>
        <w:left w:val="none" w:sz="0" w:space="0" w:color="auto"/>
        <w:bottom w:val="none" w:sz="0" w:space="0" w:color="auto"/>
        <w:right w:val="none" w:sz="0" w:space="0" w:color="auto"/>
      </w:divBdr>
    </w:div>
    <w:div w:id="657000804">
      <w:marLeft w:val="0"/>
      <w:marRight w:val="0"/>
      <w:marTop w:val="0"/>
      <w:marBottom w:val="0"/>
      <w:divBdr>
        <w:top w:val="none" w:sz="0" w:space="0" w:color="auto"/>
        <w:left w:val="none" w:sz="0" w:space="0" w:color="auto"/>
        <w:bottom w:val="none" w:sz="0" w:space="0" w:color="auto"/>
        <w:right w:val="none" w:sz="0" w:space="0" w:color="auto"/>
      </w:divBdr>
    </w:div>
    <w:div w:id="657000805">
      <w:marLeft w:val="0"/>
      <w:marRight w:val="0"/>
      <w:marTop w:val="0"/>
      <w:marBottom w:val="0"/>
      <w:divBdr>
        <w:top w:val="none" w:sz="0" w:space="0" w:color="auto"/>
        <w:left w:val="none" w:sz="0" w:space="0" w:color="auto"/>
        <w:bottom w:val="none" w:sz="0" w:space="0" w:color="auto"/>
        <w:right w:val="none" w:sz="0" w:space="0" w:color="auto"/>
      </w:divBdr>
    </w:div>
    <w:div w:id="657000806">
      <w:marLeft w:val="0"/>
      <w:marRight w:val="0"/>
      <w:marTop w:val="0"/>
      <w:marBottom w:val="0"/>
      <w:divBdr>
        <w:top w:val="none" w:sz="0" w:space="0" w:color="auto"/>
        <w:left w:val="none" w:sz="0" w:space="0" w:color="auto"/>
        <w:bottom w:val="none" w:sz="0" w:space="0" w:color="auto"/>
        <w:right w:val="none" w:sz="0" w:space="0" w:color="auto"/>
      </w:divBdr>
    </w:div>
    <w:div w:id="657000807">
      <w:marLeft w:val="0"/>
      <w:marRight w:val="0"/>
      <w:marTop w:val="0"/>
      <w:marBottom w:val="0"/>
      <w:divBdr>
        <w:top w:val="none" w:sz="0" w:space="0" w:color="auto"/>
        <w:left w:val="none" w:sz="0" w:space="0" w:color="auto"/>
        <w:bottom w:val="none" w:sz="0" w:space="0" w:color="auto"/>
        <w:right w:val="none" w:sz="0" w:space="0" w:color="auto"/>
      </w:divBdr>
    </w:div>
    <w:div w:id="657000808">
      <w:marLeft w:val="0"/>
      <w:marRight w:val="0"/>
      <w:marTop w:val="0"/>
      <w:marBottom w:val="0"/>
      <w:divBdr>
        <w:top w:val="none" w:sz="0" w:space="0" w:color="auto"/>
        <w:left w:val="none" w:sz="0" w:space="0" w:color="auto"/>
        <w:bottom w:val="none" w:sz="0" w:space="0" w:color="auto"/>
        <w:right w:val="none" w:sz="0" w:space="0" w:color="auto"/>
      </w:divBdr>
    </w:div>
    <w:div w:id="657000810">
      <w:marLeft w:val="0"/>
      <w:marRight w:val="0"/>
      <w:marTop w:val="0"/>
      <w:marBottom w:val="0"/>
      <w:divBdr>
        <w:top w:val="none" w:sz="0" w:space="0" w:color="auto"/>
        <w:left w:val="none" w:sz="0" w:space="0" w:color="auto"/>
        <w:bottom w:val="none" w:sz="0" w:space="0" w:color="auto"/>
        <w:right w:val="none" w:sz="0" w:space="0" w:color="auto"/>
      </w:divBdr>
    </w:div>
    <w:div w:id="657000811">
      <w:marLeft w:val="0"/>
      <w:marRight w:val="0"/>
      <w:marTop w:val="0"/>
      <w:marBottom w:val="0"/>
      <w:divBdr>
        <w:top w:val="none" w:sz="0" w:space="0" w:color="auto"/>
        <w:left w:val="none" w:sz="0" w:space="0" w:color="auto"/>
        <w:bottom w:val="none" w:sz="0" w:space="0" w:color="auto"/>
        <w:right w:val="none" w:sz="0" w:space="0" w:color="auto"/>
      </w:divBdr>
    </w:div>
    <w:div w:id="657000812">
      <w:marLeft w:val="0"/>
      <w:marRight w:val="0"/>
      <w:marTop w:val="0"/>
      <w:marBottom w:val="0"/>
      <w:divBdr>
        <w:top w:val="none" w:sz="0" w:space="0" w:color="auto"/>
        <w:left w:val="none" w:sz="0" w:space="0" w:color="auto"/>
        <w:bottom w:val="none" w:sz="0" w:space="0" w:color="auto"/>
        <w:right w:val="none" w:sz="0" w:space="0" w:color="auto"/>
      </w:divBdr>
    </w:div>
    <w:div w:id="657000813">
      <w:marLeft w:val="0"/>
      <w:marRight w:val="0"/>
      <w:marTop w:val="0"/>
      <w:marBottom w:val="0"/>
      <w:divBdr>
        <w:top w:val="none" w:sz="0" w:space="0" w:color="auto"/>
        <w:left w:val="none" w:sz="0" w:space="0" w:color="auto"/>
        <w:bottom w:val="none" w:sz="0" w:space="0" w:color="auto"/>
        <w:right w:val="none" w:sz="0" w:space="0" w:color="auto"/>
      </w:divBdr>
    </w:div>
    <w:div w:id="657000814">
      <w:marLeft w:val="0"/>
      <w:marRight w:val="0"/>
      <w:marTop w:val="0"/>
      <w:marBottom w:val="0"/>
      <w:divBdr>
        <w:top w:val="none" w:sz="0" w:space="0" w:color="auto"/>
        <w:left w:val="none" w:sz="0" w:space="0" w:color="auto"/>
        <w:bottom w:val="none" w:sz="0" w:space="0" w:color="auto"/>
        <w:right w:val="none" w:sz="0" w:space="0" w:color="auto"/>
      </w:divBdr>
    </w:div>
    <w:div w:id="657000815">
      <w:marLeft w:val="0"/>
      <w:marRight w:val="0"/>
      <w:marTop w:val="0"/>
      <w:marBottom w:val="0"/>
      <w:divBdr>
        <w:top w:val="none" w:sz="0" w:space="0" w:color="auto"/>
        <w:left w:val="none" w:sz="0" w:space="0" w:color="auto"/>
        <w:bottom w:val="none" w:sz="0" w:space="0" w:color="auto"/>
        <w:right w:val="none" w:sz="0" w:space="0" w:color="auto"/>
      </w:divBdr>
    </w:div>
    <w:div w:id="657000816">
      <w:marLeft w:val="0"/>
      <w:marRight w:val="0"/>
      <w:marTop w:val="0"/>
      <w:marBottom w:val="0"/>
      <w:divBdr>
        <w:top w:val="none" w:sz="0" w:space="0" w:color="auto"/>
        <w:left w:val="none" w:sz="0" w:space="0" w:color="auto"/>
        <w:bottom w:val="none" w:sz="0" w:space="0" w:color="auto"/>
        <w:right w:val="none" w:sz="0" w:space="0" w:color="auto"/>
      </w:divBdr>
    </w:div>
    <w:div w:id="657000817">
      <w:marLeft w:val="0"/>
      <w:marRight w:val="0"/>
      <w:marTop w:val="0"/>
      <w:marBottom w:val="0"/>
      <w:divBdr>
        <w:top w:val="none" w:sz="0" w:space="0" w:color="auto"/>
        <w:left w:val="none" w:sz="0" w:space="0" w:color="auto"/>
        <w:bottom w:val="none" w:sz="0" w:space="0" w:color="auto"/>
        <w:right w:val="none" w:sz="0" w:space="0" w:color="auto"/>
      </w:divBdr>
    </w:div>
    <w:div w:id="657000818">
      <w:marLeft w:val="0"/>
      <w:marRight w:val="0"/>
      <w:marTop w:val="0"/>
      <w:marBottom w:val="0"/>
      <w:divBdr>
        <w:top w:val="none" w:sz="0" w:space="0" w:color="auto"/>
        <w:left w:val="none" w:sz="0" w:space="0" w:color="auto"/>
        <w:bottom w:val="none" w:sz="0" w:space="0" w:color="auto"/>
        <w:right w:val="none" w:sz="0" w:space="0" w:color="auto"/>
      </w:divBdr>
    </w:div>
    <w:div w:id="657000819">
      <w:marLeft w:val="0"/>
      <w:marRight w:val="0"/>
      <w:marTop w:val="0"/>
      <w:marBottom w:val="0"/>
      <w:divBdr>
        <w:top w:val="none" w:sz="0" w:space="0" w:color="auto"/>
        <w:left w:val="none" w:sz="0" w:space="0" w:color="auto"/>
        <w:bottom w:val="none" w:sz="0" w:space="0" w:color="auto"/>
        <w:right w:val="none" w:sz="0" w:space="0" w:color="auto"/>
      </w:divBdr>
    </w:div>
    <w:div w:id="657000820">
      <w:marLeft w:val="0"/>
      <w:marRight w:val="0"/>
      <w:marTop w:val="0"/>
      <w:marBottom w:val="0"/>
      <w:divBdr>
        <w:top w:val="none" w:sz="0" w:space="0" w:color="auto"/>
        <w:left w:val="none" w:sz="0" w:space="0" w:color="auto"/>
        <w:bottom w:val="none" w:sz="0" w:space="0" w:color="auto"/>
        <w:right w:val="none" w:sz="0" w:space="0" w:color="auto"/>
      </w:divBdr>
    </w:div>
    <w:div w:id="657000821">
      <w:marLeft w:val="0"/>
      <w:marRight w:val="0"/>
      <w:marTop w:val="0"/>
      <w:marBottom w:val="0"/>
      <w:divBdr>
        <w:top w:val="none" w:sz="0" w:space="0" w:color="auto"/>
        <w:left w:val="none" w:sz="0" w:space="0" w:color="auto"/>
        <w:bottom w:val="none" w:sz="0" w:space="0" w:color="auto"/>
        <w:right w:val="none" w:sz="0" w:space="0" w:color="auto"/>
      </w:divBdr>
    </w:div>
    <w:div w:id="657000822">
      <w:marLeft w:val="0"/>
      <w:marRight w:val="0"/>
      <w:marTop w:val="0"/>
      <w:marBottom w:val="0"/>
      <w:divBdr>
        <w:top w:val="none" w:sz="0" w:space="0" w:color="auto"/>
        <w:left w:val="none" w:sz="0" w:space="0" w:color="auto"/>
        <w:bottom w:val="none" w:sz="0" w:space="0" w:color="auto"/>
        <w:right w:val="none" w:sz="0" w:space="0" w:color="auto"/>
      </w:divBdr>
    </w:div>
    <w:div w:id="657000823">
      <w:marLeft w:val="0"/>
      <w:marRight w:val="0"/>
      <w:marTop w:val="0"/>
      <w:marBottom w:val="0"/>
      <w:divBdr>
        <w:top w:val="none" w:sz="0" w:space="0" w:color="auto"/>
        <w:left w:val="none" w:sz="0" w:space="0" w:color="auto"/>
        <w:bottom w:val="none" w:sz="0" w:space="0" w:color="auto"/>
        <w:right w:val="none" w:sz="0" w:space="0" w:color="auto"/>
      </w:divBdr>
    </w:div>
    <w:div w:id="657000824">
      <w:marLeft w:val="0"/>
      <w:marRight w:val="0"/>
      <w:marTop w:val="0"/>
      <w:marBottom w:val="0"/>
      <w:divBdr>
        <w:top w:val="none" w:sz="0" w:space="0" w:color="auto"/>
        <w:left w:val="none" w:sz="0" w:space="0" w:color="auto"/>
        <w:bottom w:val="none" w:sz="0" w:space="0" w:color="auto"/>
        <w:right w:val="none" w:sz="0" w:space="0" w:color="auto"/>
      </w:divBdr>
    </w:div>
    <w:div w:id="657000825">
      <w:marLeft w:val="0"/>
      <w:marRight w:val="0"/>
      <w:marTop w:val="0"/>
      <w:marBottom w:val="0"/>
      <w:divBdr>
        <w:top w:val="none" w:sz="0" w:space="0" w:color="auto"/>
        <w:left w:val="none" w:sz="0" w:space="0" w:color="auto"/>
        <w:bottom w:val="none" w:sz="0" w:space="0" w:color="auto"/>
        <w:right w:val="none" w:sz="0" w:space="0" w:color="auto"/>
      </w:divBdr>
      <w:divsChild>
        <w:div w:id="657000809">
          <w:marLeft w:val="0"/>
          <w:marRight w:val="0"/>
          <w:marTop w:val="0"/>
          <w:marBottom w:val="0"/>
          <w:divBdr>
            <w:top w:val="none" w:sz="0" w:space="0" w:color="auto"/>
            <w:left w:val="none" w:sz="0" w:space="0" w:color="auto"/>
            <w:bottom w:val="none" w:sz="0" w:space="0" w:color="auto"/>
            <w:right w:val="none" w:sz="0" w:space="0" w:color="auto"/>
          </w:divBdr>
        </w:div>
      </w:divsChild>
    </w:div>
    <w:div w:id="657000826">
      <w:marLeft w:val="0"/>
      <w:marRight w:val="0"/>
      <w:marTop w:val="0"/>
      <w:marBottom w:val="0"/>
      <w:divBdr>
        <w:top w:val="none" w:sz="0" w:space="0" w:color="auto"/>
        <w:left w:val="none" w:sz="0" w:space="0" w:color="auto"/>
        <w:bottom w:val="none" w:sz="0" w:space="0" w:color="auto"/>
        <w:right w:val="none" w:sz="0" w:space="0" w:color="auto"/>
      </w:divBdr>
    </w:div>
    <w:div w:id="657000827">
      <w:marLeft w:val="0"/>
      <w:marRight w:val="0"/>
      <w:marTop w:val="0"/>
      <w:marBottom w:val="0"/>
      <w:divBdr>
        <w:top w:val="none" w:sz="0" w:space="0" w:color="auto"/>
        <w:left w:val="none" w:sz="0" w:space="0" w:color="auto"/>
        <w:bottom w:val="none" w:sz="0" w:space="0" w:color="auto"/>
        <w:right w:val="none" w:sz="0" w:space="0" w:color="auto"/>
      </w:divBdr>
    </w:div>
    <w:div w:id="657000828">
      <w:marLeft w:val="0"/>
      <w:marRight w:val="0"/>
      <w:marTop w:val="0"/>
      <w:marBottom w:val="0"/>
      <w:divBdr>
        <w:top w:val="none" w:sz="0" w:space="0" w:color="auto"/>
        <w:left w:val="none" w:sz="0" w:space="0" w:color="auto"/>
        <w:bottom w:val="none" w:sz="0" w:space="0" w:color="auto"/>
        <w:right w:val="none" w:sz="0" w:space="0" w:color="auto"/>
      </w:divBdr>
    </w:div>
    <w:div w:id="657000829">
      <w:marLeft w:val="0"/>
      <w:marRight w:val="0"/>
      <w:marTop w:val="0"/>
      <w:marBottom w:val="0"/>
      <w:divBdr>
        <w:top w:val="none" w:sz="0" w:space="0" w:color="auto"/>
        <w:left w:val="none" w:sz="0" w:space="0" w:color="auto"/>
        <w:bottom w:val="none" w:sz="0" w:space="0" w:color="auto"/>
        <w:right w:val="none" w:sz="0" w:space="0" w:color="auto"/>
      </w:divBdr>
    </w:div>
    <w:div w:id="657000830">
      <w:marLeft w:val="0"/>
      <w:marRight w:val="0"/>
      <w:marTop w:val="0"/>
      <w:marBottom w:val="0"/>
      <w:divBdr>
        <w:top w:val="none" w:sz="0" w:space="0" w:color="auto"/>
        <w:left w:val="none" w:sz="0" w:space="0" w:color="auto"/>
        <w:bottom w:val="none" w:sz="0" w:space="0" w:color="auto"/>
        <w:right w:val="none" w:sz="0" w:space="0" w:color="auto"/>
      </w:divBdr>
    </w:div>
    <w:div w:id="657000831">
      <w:marLeft w:val="0"/>
      <w:marRight w:val="0"/>
      <w:marTop w:val="0"/>
      <w:marBottom w:val="0"/>
      <w:divBdr>
        <w:top w:val="none" w:sz="0" w:space="0" w:color="auto"/>
        <w:left w:val="none" w:sz="0" w:space="0" w:color="auto"/>
        <w:bottom w:val="none" w:sz="0" w:space="0" w:color="auto"/>
        <w:right w:val="none" w:sz="0" w:space="0" w:color="auto"/>
      </w:divBdr>
    </w:div>
    <w:div w:id="657000832">
      <w:marLeft w:val="0"/>
      <w:marRight w:val="0"/>
      <w:marTop w:val="0"/>
      <w:marBottom w:val="0"/>
      <w:divBdr>
        <w:top w:val="none" w:sz="0" w:space="0" w:color="auto"/>
        <w:left w:val="none" w:sz="0" w:space="0" w:color="auto"/>
        <w:bottom w:val="none" w:sz="0" w:space="0" w:color="auto"/>
        <w:right w:val="none" w:sz="0" w:space="0" w:color="auto"/>
      </w:divBdr>
    </w:div>
    <w:div w:id="657000833">
      <w:marLeft w:val="0"/>
      <w:marRight w:val="0"/>
      <w:marTop w:val="0"/>
      <w:marBottom w:val="0"/>
      <w:divBdr>
        <w:top w:val="none" w:sz="0" w:space="0" w:color="auto"/>
        <w:left w:val="none" w:sz="0" w:space="0" w:color="auto"/>
        <w:bottom w:val="none" w:sz="0" w:space="0" w:color="auto"/>
        <w:right w:val="none" w:sz="0" w:space="0" w:color="auto"/>
      </w:divBdr>
    </w:div>
    <w:div w:id="657000834">
      <w:marLeft w:val="0"/>
      <w:marRight w:val="0"/>
      <w:marTop w:val="0"/>
      <w:marBottom w:val="0"/>
      <w:divBdr>
        <w:top w:val="none" w:sz="0" w:space="0" w:color="auto"/>
        <w:left w:val="none" w:sz="0" w:space="0" w:color="auto"/>
        <w:bottom w:val="none" w:sz="0" w:space="0" w:color="auto"/>
        <w:right w:val="none" w:sz="0" w:space="0" w:color="auto"/>
      </w:divBdr>
    </w:div>
    <w:div w:id="657000835">
      <w:marLeft w:val="0"/>
      <w:marRight w:val="0"/>
      <w:marTop w:val="0"/>
      <w:marBottom w:val="0"/>
      <w:divBdr>
        <w:top w:val="none" w:sz="0" w:space="0" w:color="auto"/>
        <w:left w:val="none" w:sz="0" w:space="0" w:color="auto"/>
        <w:bottom w:val="none" w:sz="0" w:space="0" w:color="auto"/>
        <w:right w:val="none" w:sz="0" w:space="0" w:color="auto"/>
      </w:divBdr>
    </w:div>
    <w:div w:id="657000836">
      <w:marLeft w:val="0"/>
      <w:marRight w:val="0"/>
      <w:marTop w:val="0"/>
      <w:marBottom w:val="0"/>
      <w:divBdr>
        <w:top w:val="none" w:sz="0" w:space="0" w:color="auto"/>
        <w:left w:val="none" w:sz="0" w:space="0" w:color="auto"/>
        <w:bottom w:val="none" w:sz="0" w:space="0" w:color="auto"/>
        <w:right w:val="none" w:sz="0" w:space="0" w:color="auto"/>
      </w:divBdr>
    </w:div>
    <w:div w:id="657000837">
      <w:marLeft w:val="0"/>
      <w:marRight w:val="0"/>
      <w:marTop w:val="0"/>
      <w:marBottom w:val="0"/>
      <w:divBdr>
        <w:top w:val="none" w:sz="0" w:space="0" w:color="auto"/>
        <w:left w:val="none" w:sz="0" w:space="0" w:color="auto"/>
        <w:bottom w:val="none" w:sz="0" w:space="0" w:color="auto"/>
        <w:right w:val="none" w:sz="0" w:space="0" w:color="auto"/>
      </w:divBdr>
    </w:div>
    <w:div w:id="657000838">
      <w:marLeft w:val="0"/>
      <w:marRight w:val="0"/>
      <w:marTop w:val="0"/>
      <w:marBottom w:val="0"/>
      <w:divBdr>
        <w:top w:val="none" w:sz="0" w:space="0" w:color="auto"/>
        <w:left w:val="none" w:sz="0" w:space="0" w:color="auto"/>
        <w:bottom w:val="none" w:sz="0" w:space="0" w:color="auto"/>
        <w:right w:val="none" w:sz="0" w:space="0" w:color="auto"/>
      </w:divBdr>
    </w:div>
    <w:div w:id="657000839">
      <w:marLeft w:val="0"/>
      <w:marRight w:val="0"/>
      <w:marTop w:val="0"/>
      <w:marBottom w:val="0"/>
      <w:divBdr>
        <w:top w:val="none" w:sz="0" w:space="0" w:color="auto"/>
        <w:left w:val="none" w:sz="0" w:space="0" w:color="auto"/>
        <w:bottom w:val="none" w:sz="0" w:space="0" w:color="auto"/>
        <w:right w:val="none" w:sz="0" w:space="0" w:color="auto"/>
      </w:divBdr>
    </w:div>
    <w:div w:id="657000840">
      <w:marLeft w:val="0"/>
      <w:marRight w:val="0"/>
      <w:marTop w:val="0"/>
      <w:marBottom w:val="0"/>
      <w:divBdr>
        <w:top w:val="none" w:sz="0" w:space="0" w:color="auto"/>
        <w:left w:val="none" w:sz="0" w:space="0" w:color="auto"/>
        <w:bottom w:val="none" w:sz="0" w:space="0" w:color="auto"/>
        <w:right w:val="none" w:sz="0" w:space="0" w:color="auto"/>
      </w:divBdr>
    </w:div>
    <w:div w:id="657000841">
      <w:marLeft w:val="0"/>
      <w:marRight w:val="0"/>
      <w:marTop w:val="0"/>
      <w:marBottom w:val="0"/>
      <w:divBdr>
        <w:top w:val="none" w:sz="0" w:space="0" w:color="auto"/>
        <w:left w:val="none" w:sz="0" w:space="0" w:color="auto"/>
        <w:bottom w:val="none" w:sz="0" w:space="0" w:color="auto"/>
        <w:right w:val="none" w:sz="0" w:space="0" w:color="auto"/>
      </w:divBdr>
    </w:div>
    <w:div w:id="657000842">
      <w:marLeft w:val="0"/>
      <w:marRight w:val="0"/>
      <w:marTop w:val="0"/>
      <w:marBottom w:val="0"/>
      <w:divBdr>
        <w:top w:val="none" w:sz="0" w:space="0" w:color="auto"/>
        <w:left w:val="none" w:sz="0" w:space="0" w:color="auto"/>
        <w:bottom w:val="none" w:sz="0" w:space="0" w:color="auto"/>
        <w:right w:val="none" w:sz="0" w:space="0" w:color="auto"/>
      </w:divBdr>
    </w:div>
    <w:div w:id="657000843">
      <w:marLeft w:val="0"/>
      <w:marRight w:val="0"/>
      <w:marTop w:val="0"/>
      <w:marBottom w:val="0"/>
      <w:divBdr>
        <w:top w:val="none" w:sz="0" w:space="0" w:color="auto"/>
        <w:left w:val="none" w:sz="0" w:space="0" w:color="auto"/>
        <w:bottom w:val="none" w:sz="0" w:space="0" w:color="auto"/>
        <w:right w:val="none" w:sz="0" w:space="0" w:color="auto"/>
      </w:divBdr>
    </w:div>
    <w:div w:id="657000844">
      <w:marLeft w:val="0"/>
      <w:marRight w:val="0"/>
      <w:marTop w:val="0"/>
      <w:marBottom w:val="0"/>
      <w:divBdr>
        <w:top w:val="none" w:sz="0" w:space="0" w:color="auto"/>
        <w:left w:val="none" w:sz="0" w:space="0" w:color="auto"/>
        <w:bottom w:val="none" w:sz="0" w:space="0" w:color="auto"/>
        <w:right w:val="none" w:sz="0" w:space="0" w:color="auto"/>
      </w:divBdr>
    </w:div>
    <w:div w:id="657000845">
      <w:marLeft w:val="0"/>
      <w:marRight w:val="0"/>
      <w:marTop w:val="0"/>
      <w:marBottom w:val="0"/>
      <w:divBdr>
        <w:top w:val="none" w:sz="0" w:space="0" w:color="auto"/>
        <w:left w:val="none" w:sz="0" w:space="0" w:color="auto"/>
        <w:bottom w:val="none" w:sz="0" w:space="0" w:color="auto"/>
        <w:right w:val="none" w:sz="0" w:space="0" w:color="auto"/>
      </w:divBdr>
    </w:div>
    <w:div w:id="657000846">
      <w:marLeft w:val="0"/>
      <w:marRight w:val="0"/>
      <w:marTop w:val="0"/>
      <w:marBottom w:val="0"/>
      <w:divBdr>
        <w:top w:val="none" w:sz="0" w:space="0" w:color="auto"/>
        <w:left w:val="none" w:sz="0" w:space="0" w:color="auto"/>
        <w:bottom w:val="none" w:sz="0" w:space="0" w:color="auto"/>
        <w:right w:val="none" w:sz="0" w:space="0" w:color="auto"/>
      </w:divBdr>
    </w:div>
    <w:div w:id="657000847">
      <w:marLeft w:val="0"/>
      <w:marRight w:val="0"/>
      <w:marTop w:val="0"/>
      <w:marBottom w:val="0"/>
      <w:divBdr>
        <w:top w:val="none" w:sz="0" w:space="0" w:color="auto"/>
        <w:left w:val="none" w:sz="0" w:space="0" w:color="auto"/>
        <w:bottom w:val="none" w:sz="0" w:space="0" w:color="auto"/>
        <w:right w:val="none" w:sz="0" w:space="0" w:color="auto"/>
      </w:divBdr>
    </w:div>
    <w:div w:id="657000848">
      <w:marLeft w:val="0"/>
      <w:marRight w:val="0"/>
      <w:marTop w:val="0"/>
      <w:marBottom w:val="0"/>
      <w:divBdr>
        <w:top w:val="none" w:sz="0" w:space="0" w:color="auto"/>
        <w:left w:val="none" w:sz="0" w:space="0" w:color="auto"/>
        <w:bottom w:val="none" w:sz="0" w:space="0" w:color="auto"/>
        <w:right w:val="none" w:sz="0" w:space="0" w:color="auto"/>
      </w:divBdr>
    </w:div>
    <w:div w:id="657000849">
      <w:marLeft w:val="0"/>
      <w:marRight w:val="0"/>
      <w:marTop w:val="0"/>
      <w:marBottom w:val="0"/>
      <w:divBdr>
        <w:top w:val="none" w:sz="0" w:space="0" w:color="auto"/>
        <w:left w:val="none" w:sz="0" w:space="0" w:color="auto"/>
        <w:bottom w:val="none" w:sz="0" w:space="0" w:color="auto"/>
        <w:right w:val="none" w:sz="0" w:space="0" w:color="auto"/>
      </w:divBdr>
    </w:div>
    <w:div w:id="657000850">
      <w:marLeft w:val="0"/>
      <w:marRight w:val="0"/>
      <w:marTop w:val="0"/>
      <w:marBottom w:val="0"/>
      <w:divBdr>
        <w:top w:val="none" w:sz="0" w:space="0" w:color="auto"/>
        <w:left w:val="none" w:sz="0" w:space="0" w:color="auto"/>
        <w:bottom w:val="none" w:sz="0" w:space="0" w:color="auto"/>
        <w:right w:val="none" w:sz="0" w:space="0" w:color="auto"/>
      </w:divBdr>
    </w:div>
    <w:div w:id="657000851">
      <w:marLeft w:val="0"/>
      <w:marRight w:val="0"/>
      <w:marTop w:val="0"/>
      <w:marBottom w:val="0"/>
      <w:divBdr>
        <w:top w:val="none" w:sz="0" w:space="0" w:color="auto"/>
        <w:left w:val="none" w:sz="0" w:space="0" w:color="auto"/>
        <w:bottom w:val="none" w:sz="0" w:space="0" w:color="auto"/>
        <w:right w:val="none" w:sz="0" w:space="0" w:color="auto"/>
      </w:divBdr>
    </w:div>
    <w:div w:id="657000852">
      <w:marLeft w:val="0"/>
      <w:marRight w:val="0"/>
      <w:marTop w:val="0"/>
      <w:marBottom w:val="0"/>
      <w:divBdr>
        <w:top w:val="none" w:sz="0" w:space="0" w:color="auto"/>
        <w:left w:val="none" w:sz="0" w:space="0" w:color="auto"/>
        <w:bottom w:val="none" w:sz="0" w:space="0" w:color="auto"/>
        <w:right w:val="none" w:sz="0" w:space="0" w:color="auto"/>
      </w:divBdr>
    </w:div>
    <w:div w:id="657000853">
      <w:marLeft w:val="0"/>
      <w:marRight w:val="0"/>
      <w:marTop w:val="0"/>
      <w:marBottom w:val="0"/>
      <w:divBdr>
        <w:top w:val="none" w:sz="0" w:space="0" w:color="auto"/>
        <w:left w:val="none" w:sz="0" w:space="0" w:color="auto"/>
        <w:bottom w:val="none" w:sz="0" w:space="0" w:color="auto"/>
        <w:right w:val="none" w:sz="0" w:space="0" w:color="auto"/>
      </w:divBdr>
    </w:div>
    <w:div w:id="657000854">
      <w:marLeft w:val="0"/>
      <w:marRight w:val="0"/>
      <w:marTop w:val="0"/>
      <w:marBottom w:val="0"/>
      <w:divBdr>
        <w:top w:val="none" w:sz="0" w:space="0" w:color="auto"/>
        <w:left w:val="none" w:sz="0" w:space="0" w:color="auto"/>
        <w:bottom w:val="none" w:sz="0" w:space="0" w:color="auto"/>
        <w:right w:val="none" w:sz="0" w:space="0" w:color="auto"/>
      </w:divBdr>
    </w:div>
    <w:div w:id="657000855">
      <w:marLeft w:val="0"/>
      <w:marRight w:val="0"/>
      <w:marTop w:val="0"/>
      <w:marBottom w:val="0"/>
      <w:divBdr>
        <w:top w:val="none" w:sz="0" w:space="0" w:color="auto"/>
        <w:left w:val="none" w:sz="0" w:space="0" w:color="auto"/>
        <w:bottom w:val="none" w:sz="0" w:space="0" w:color="auto"/>
        <w:right w:val="none" w:sz="0" w:space="0" w:color="auto"/>
      </w:divBdr>
    </w:div>
    <w:div w:id="657000856">
      <w:marLeft w:val="0"/>
      <w:marRight w:val="0"/>
      <w:marTop w:val="0"/>
      <w:marBottom w:val="0"/>
      <w:divBdr>
        <w:top w:val="none" w:sz="0" w:space="0" w:color="auto"/>
        <w:left w:val="none" w:sz="0" w:space="0" w:color="auto"/>
        <w:bottom w:val="none" w:sz="0" w:space="0" w:color="auto"/>
        <w:right w:val="none" w:sz="0" w:space="0" w:color="auto"/>
      </w:divBdr>
    </w:div>
    <w:div w:id="657000857">
      <w:marLeft w:val="0"/>
      <w:marRight w:val="0"/>
      <w:marTop w:val="0"/>
      <w:marBottom w:val="0"/>
      <w:divBdr>
        <w:top w:val="none" w:sz="0" w:space="0" w:color="auto"/>
        <w:left w:val="none" w:sz="0" w:space="0" w:color="auto"/>
        <w:bottom w:val="none" w:sz="0" w:space="0" w:color="auto"/>
        <w:right w:val="none" w:sz="0" w:space="0" w:color="auto"/>
      </w:divBdr>
    </w:div>
    <w:div w:id="657000858">
      <w:marLeft w:val="0"/>
      <w:marRight w:val="0"/>
      <w:marTop w:val="0"/>
      <w:marBottom w:val="0"/>
      <w:divBdr>
        <w:top w:val="none" w:sz="0" w:space="0" w:color="auto"/>
        <w:left w:val="none" w:sz="0" w:space="0" w:color="auto"/>
        <w:bottom w:val="none" w:sz="0" w:space="0" w:color="auto"/>
        <w:right w:val="none" w:sz="0" w:space="0" w:color="auto"/>
      </w:divBdr>
    </w:div>
    <w:div w:id="657000859">
      <w:marLeft w:val="0"/>
      <w:marRight w:val="0"/>
      <w:marTop w:val="0"/>
      <w:marBottom w:val="0"/>
      <w:divBdr>
        <w:top w:val="none" w:sz="0" w:space="0" w:color="auto"/>
        <w:left w:val="none" w:sz="0" w:space="0" w:color="auto"/>
        <w:bottom w:val="none" w:sz="0" w:space="0" w:color="auto"/>
        <w:right w:val="none" w:sz="0" w:space="0" w:color="auto"/>
      </w:divBdr>
    </w:div>
    <w:div w:id="657000860">
      <w:marLeft w:val="0"/>
      <w:marRight w:val="0"/>
      <w:marTop w:val="0"/>
      <w:marBottom w:val="0"/>
      <w:divBdr>
        <w:top w:val="none" w:sz="0" w:space="0" w:color="auto"/>
        <w:left w:val="none" w:sz="0" w:space="0" w:color="auto"/>
        <w:bottom w:val="none" w:sz="0" w:space="0" w:color="auto"/>
        <w:right w:val="none" w:sz="0" w:space="0" w:color="auto"/>
      </w:divBdr>
    </w:div>
    <w:div w:id="657000861">
      <w:marLeft w:val="0"/>
      <w:marRight w:val="0"/>
      <w:marTop w:val="0"/>
      <w:marBottom w:val="0"/>
      <w:divBdr>
        <w:top w:val="none" w:sz="0" w:space="0" w:color="auto"/>
        <w:left w:val="none" w:sz="0" w:space="0" w:color="auto"/>
        <w:bottom w:val="none" w:sz="0" w:space="0" w:color="auto"/>
        <w:right w:val="none" w:sz="0" w:space="0" w:color="auto"/>
      </w:divBdr>
    </w:div>
    <w:div w:id="657000865">
      <w:marLeft w:val="0"/>
      <w:marRight w:val="0"/>
      <w:marTop w:val="0"/>
      <w:marBottom w:val="0"/>
      <w:divBdr>
        <w:top w:val="none" w:sz="0" w:space="0" w:color="auto"/>
        <w:left w:val="none" w:sz="0" w:space="0" w:color="auto"/>
        <w:bottom w:val="none" w:sz="0" w:space="0" w:color="auto"/>
        <w:right w:val="none" w:sz="0" w:space="0" w:color="auto"/>
      </w:divBdr>
    </w:div>
    <w:div w:id="657000866">
      <w:marLeft w:val="0"/>
      <w:marRight w:val="0"/>
      <w:marTop w:val="0"/>
      <w:marBottom w:val="0"/>
      <w:divBdr>
        <w:top w:val="none" w:sz="0" w:space="0" w:color="auto"/>
        <w:left w:val="none" w:sz="0" w:space="0" w:color="auto"/>
        <w:bottom w:val="none" w:sz="0" w:space="0" w:color="auto"/>
        <w:right w:val="none" w:sz="0" w:space="0" w:color="auto"/>
      </w:divBdr>
    </w:div>
    <w:div w:id="657000867">
      <w:marLeft w:val="0"/>
      <w:marRight w:val="0"/>
      <w:marTop w:val="0"/>
      <w:marBottom w:val="0"/>
      <w:divBdr>
        <w:top w:val="none" w:sz="0" w:space="0" w:color="auto"/>
        <w:left w:val="none" w:sz="0" w:space="0" w:color="auto"/>
        <w:bottom w:val="none" w:sz="0" w:space="0" w:color="auto"/>
        <w:right w:val="none" w:sz="0" w:space="0" w:color="auto"/>
      </w:divBdr>
    </w:div>
    <w:div w:id="657000868">
      <w:marLeft w:val="0"/>
      <w:marRight w:val="0"/>
      <w:marTop w:val="0"/>
      <w:marBottom w:val="0"/>
      <w:divBdr>
        <w:top w:val="none" w:sz="0" w:space="0" w:color="auto"/>
        <w:left w:val="none" w:sz="0" w:space="0" w:color="auto"/>
        <w:bottom w:val="none" w:sz="0" w:space="0" w:color="auto"/>
        <w:right w:val="none" w:sz="0" w:space="0" w:color="auto"/>
      </w:divBdr>
    </w:div>
    <w:div w:id="657000869">
      <w:marLeft w:val="0"/>
      <w:marRight w:val="0"/>
      <w:marTop w:val="0"/>
      <w:marBottom w:val="0"/>
      <w:divBdr>
        <w:top w:val="none" w:sz="0" w:space="0" w:color="auto"/>
        <w:left w:val="none" w:sz="0" w:space="0" w:color="auto"/>
        <w:bottom w:val="none" w:sz="0" w:space="0" w:color="auto"/>
        <w:right w:val="none" w:sz="0" w:space="0" w:color="auto"/>
      </w:divBdr>
    </w:div>
    <w:div w:id="657000872">
      <w:marLeft w:val="0"/>
      <w:marRight w:val="0"/>
      <w:marTop w:val="0"/>
      <w:marBottom w:val="0"/>
      <w:divBdr>
        <w:top w:val="none" w:sz="0" w:space="0" w:color="auto"/>
        <w:left w:val="none" w:sz="0" w:space="0" w:color="auto"/>
        <w:bottom w:val="none" w:sz="0" w:space="0" w:color="auto"/>
        <w:right w:val="none" w:sz="0" w:space="0" w:color="auto"/>
      </w:divBdr>
    </w:div>
    <w:div w:id="657000873">
      <w:marLeft w:val="0"/>
      <w:marRight w:val="0"/>
      <w:marTop w:val="0"/>
      <w:marBottom w:val="0"/>
      <w:divBdr>
        <w:top w:val="none" w:sz="0" w:space="0" w:color="auto"/>
        <w:left w:val="none" w:sz="0" w:space="0" w:color="auto"/>
        <w:bottom w:val="none" w:sz="0" w:space="0" w:color="auto"/>
        <w:right w:val="none" w:sz="0" w:space="0" w:color="auto"/>
      </w:divBdr>
    </w:div>
    <w:div w:id="657000875">
      <w:marLeft w:val="0"/>
      <w:marRight w:val="0"/>
      <w:marTop w:val="0"/>
      <w:marBottom w:val="0"/>
      <w:divBdr>
        <w:top w:val="none" w:sz="0" w:space="0" w:color="auto"/>
        <w:left w:val="none" w:sz="0" w:space="0" w:color="auto"/>
        <w:bottom w:val="none" w:sz="0" w:space="0" w:color="auto"/>
        <w:right w:val="none" w:sz="0" w:space="0" w:color="auto"/>
      </w:divBdr>
    </w:div>
    <w:div w:id="657000880">
      <w:marLeft w:val="0"/>
      <w:marRight w:val="0"/>
      <w:marTop w:val="0"/>
      <w:marBottom w:val="0"/>
      <w:divBdr>
        <w:top w:val="none" w:sz="0" w:space="0" w:color="auto"/>
        <w:left w:val="none" w:sz="0" w:space="0" w:color="auto"/>
        <w:bottom w:val="none" w:sz="0" w:space="0" w:color="auto"/>
        <w:right w:val="none" w:sz="0" w:space="0" w:color="auto"/>
      </w:divBdr>
    </w:div>
    <w:div w:id="657000881">
      <w:marLeft w:val="0"/>
      <w:marRight w:val="0"/>
      <w:marTop w:val="0"/>
      <w:marBottom w:val="0"/>
      <w:divBdr>
        <w:top w:val="none" w:sz="0" w:space="0" w:color="auto"/>
        <w:left w:val="none" w:sz="0" w:space="0" w:color="auto"/>
        <w:bottom w:val="none" w:sz="0" w:space="0" w:color="auto"/>
        <w:right w:val="none" w:sz="0" w:space="0" w:color="auto"/>
      </w:divBdr>
    </w:div>
    <w:div w:id="657000883">
      <w:marLeft w:val="0"/>
      <w:marRight w:val="0"/>
      <w:marTop w:val="0"/>
      <w:marBottom w:val="0"/>
      <w:divBdr>
        <w:top w:val="none" w:sz="0" w:space="0" w:color="auto"/>
        <w:left w:val="none" w:sz="0" w:space="0" w:color="auto"/>
        <w:bottom w:val="none" w:sz="0" w:space="0" w:color="auto"/>
        <w:right w:val="none" w:sz="0" w:space="0" w:color="auto"/>
      </w:divBdr>
    </w:div>
    <w:div w:id="657000884">
      <w:marLeft w:val="0"/>
      <w:marRight w:val="0"/>
      <w:marTop w:val="0"/>
      <w:marBottom w:val="0"/>
      <w:divBdr>
        <w:top w:val="none" w:sz="0" w:space="0" w:color="auto"/>
        <w:left w:val="none" w:sz="0" w:space="0" w:color="auto"/>
        <w:bottom w:val="none" w:sz="0" w:space="0" w:color="auto"/>
        <w:right w:val="none" w:sz="0" w:space="0" w:color="auto"/>
      </w:divBdr>
    </w:div>
    <w:div w:id="657000885">
      <w:marLeft w:val="0"/>
      <w:marRight w:val="0"/>
      <w:marTop w:val="0"/>
      <w:marBottom w:val="0"/>
      <w:divBdr>
        <w:top w:val="none" w:sz="0" w:space="0" w:color="auto"/>
        <w:left w:val="none" w:sz="0" w:space="0" w:color="auto"/>
        <w:bottom w:val="none" w:sz="0" w:space="0" w:color="auto"/>
        <w:right w:val="none" w:sz="0" w:space="0" w:color="auto"/>
      </w:divBdr>
    </w:div>
    <w:div w:id="657000886">
      <w:marLeft w:val="0"/>
      <w:marRight w:val="0"/>
      <w:marTop w:val="0"/>
      <w:marBottom w:val="0"/>
      <w:divBdr>
        <w:top w:val="none" w:sz="0" w:space="0" w:color="auto"/>
        <w:left w:val="none" w:sz="0" w:space="0" w:color="auto"/>
        <w:bottom w:val="none" w:sz="0" w:space="0" w:color="auto"/>
        <w:right w:val="none" w:sz="0" w:space="0" w:color="auto"/>
      </w:divBdr>
    </w:div>
    <w:div w:id="657000889">
      <w:marLeft w:val="0"/>
      <w:marRight w:val="0"/>
      <w:marTop w:val="0"/>
      <w:marBottom w:val="0"/>
      <w:divBdr>
        <w:top w:val="none" w:sz="0" w:space="0" w:color="auto"/>
        <w:left w:val="none" w:sz="0" w:space="0" w:color="auto"/>
        <w:bottom w:val="none" w:sz="0" w:space="0" w:color="auto"/>
        <w:right w:val="none" w:sz="0" w:space="0" w:color="auto"/>
      </w:divBdr>
    </w:div>
    <w:div w:id="657000890">
      <w:marLeft w:val="0"/>
      <w:marRight w:val="0"/>
      <w:marTop w:val="0"/>
      <w:marBottom w:val="0"/>
      <w:divBdr>
        <w:top w:val="none" w:sz="0" w:space="0" w:color="auto"/>
        <w:left w:val="none" w:sz="0" w:space="0" w:color="auto"/>
        <w:bottom w:val="none" w:sz="0" w:space="0" w:color="auto"/>
        <w:right w:val="none" w:sz="0" w:space="0" w:color="auto"/>
      </w:divBdr>
    </w:div>
    <w:div w:id="657000891">
      <w:marLeft w:val="0"/>
      <w:marRight w:val="0"/>
      <w:marTop w:val="0"/>
      <w:marBottom w:val="0"/>
      <w:divBdr>
        <w:top w:val="none" w:sz="0" w:space="0" w:color="auto"/>
        <w:left w:val="none" w:sz="0" w:space="0" w:color="auto"/>
        <w:bottom w:val="none" w:sz="0" w:space="0" w:color="auto"/>
        <w:right w:val="none" w:sz="0" w:space="0" w:color="auto"/>
      </w:divBdr>
    </w:div>
    <w:div w:id="657000893">
      <w:marLeft w:val="0"/>
      <w:marRight w:val="0"/>
      <w:marTop w:val="0"/>
      <w:marBottom w:val="0"/>
      <w:divBdr>
        <w:top w:val="none" w:sz="0" w:space="0" w:color="auto"/>
        <w:left w:val="none" w:sz="0" w:space="0" w:color="auto"/>
        <w:bottom w:val="none" w:sz="0" w:space="0" w:color="auto"/>
        <w:right w:val="none" w:sz="0" w:space="0" w:color="auto"/>
      </w:divBdr>
    </w:div>
    <w:div w:id="657000894">
      <w:marLeft w:val="0"/>
      <w:marRight w:val="0"/>
      <w:marTop w:val="0"/>
      <w:marBottom w:val="0"/>
      <w:divBdr>
        <w:top w:val="none" w:sz="0" w:space="0" w:color="auto"/>
        <w:left w:val="none" w:sz="0" w:space="0" w:color="auto"/>
        <w:bottom w:val="none" w:sz="0" w:space="0" w:color="auto"/>
        <w:right w:val="none" w:sz="0" w:space="0" w:color="auto"/>
      </w:divBdr>
      <w:divsChild>
        <w:div w:id="657000775">
          <w:marLeft w:val="0"/>
          <w:marRight w:val="0"/>
          <w:marTop w:val="0"/>
          <w:marBottom w:val="0"/>
          <w:divBdr>
            <w:top w:val="none" w:sz="0" w:space="0" w:color="auto"/>
            <w:left w:val="none" w:sz="0" w:space="0" w:color="auto"/>
            <w:bottom w:val="none" w:sz="0" w:space="0" w:color="auto"/>
            <w:right w:val="none" w:sz="0" w:space="0" w:color="auto"/>
          </w:divBdr>
          <w:divsChild>
            <w:div w:id="657000924">
              <w:marLeft w:val="0"/>
              <w:marRight w:val="0"/>
              <w:marTop w:val="0"/>
              <w:marBottom w:val="0"/>
              <w:divBdr>
                <w:top w:val="none" w:sz="0" w:space="0" w:color="auto"/>
                <w:left w:val="none" w:sz="0" w:space="0" w:color="auto"/>
                <w:bottom w:val="none" w:sz="0" w:space="0" w:color="auto"/>
                <w:right w:val="none" w:sz="0" w:space="0" w:color="auto"/>
              </w:divBdr>
            </w:div>
            <w:div w:id="657000974">
              <w:marLeft w:val="0"/>
              <w:marRight w:val="0"/>
              <w:marTop w:val="0"/>
              <w:marBottom w:val="0"/>
              <w:divBdr>
                <w:top w:val="none" w:sz="0" w:space="0" w:color="auto"/>
                <w:left w:val="none" w:sz="0" w:space="0" w:color="auto"/>
                <w:bottom w:val="none" w:sz="0" w:space="0" w:color="auto"/>
                <w:right w:val="none" w:sz="0" w:space="0" w:color="auto"/>
              </w:divBdr>
            </w:div>
          </w:divsChild>
        </w:div>
        <w:div w:id="657000863">
          <w:marLeft w:val="0"/>
          <w:marRight w:val="0"/>
          <w:marTop w:val="0"/>
          <w:marBottom w:val="0"/>
          <w:divBdr>
            <w:top w:val="none" w:sz="0" w:space="0" w:color="auto"/>
            <w:left w:val="none" w:sz="0" w:space="0" w:color="auto"/>
            <w:bottom w:val="none" w:sz="0" w:space="0" w:color="auto"/>
            <w:right w:val="none" w:sz="0" w:space="0" w:color="auto"/>
          </w:divBdr>
          <w:divsChild>
            <w:div w:id="657000878">
              <w:marLeft w:val="0"/>
              <w:marRight w:val="0"/>
              <w:marTop w:val="0"/>
              <w:marBottom w:val="0"/>
              <w:divBdr>
                <w:top w:val="none" w:sz="0" w:space="0" w:color="auto"/>
                <w:left w:val="none" w:sz="0" w:space="0" w:color="auto"/>
                <w:bottom w:val="none" w:sz="0" w:space="0" w:color="auto"/>
                <w:right w:val="none" w:sz="0" w:space="0" w:color="auto"/>
              </w:divBdr>
            </w:div>
            <w:div w:id="657000923">
              <w:marLeft w:val="0"/>
              <w:marRight w:val="0"/>
              <w:marTop w:val="0"/>
              <w:marBottom w:val="0"/>
              <w:divBdr>
                <w:top w:val="none" w:sz="0" w:space="0" w:color="auto"/>
                <w:left w:val="none" w:sz="0" w:space="0" w:color="auto"/>
                <w:bottom w:val="none" w:sz="0" w:space="0" w:color="auto"/>
                <w:right w:val="none" w:sz="0" w:space="0" w:color="auto"/>
              </w:divBdr>
            </w:div>
          </w:divsChild>
        </w:div>
        <w:div w:id="657000898">
          <w:marLeft w:val="0"/>
          <w:marRight w:val="0"/>
          <w:marTop w:val="0"/>
          <w:marBottom w:val="0"/>
          <w:divBdr>
            <w:top w:val="none" w:sz="0" w:space="0" w:color="auto"/>
            <w:left w:val="none" w:sz="0" w:space="0" w:color="auto"/>
            <w:bottom w:val="none" w:sz="0" w:space="0" w:color="auto"/>
            <w:right w:val="none" w:sz="0" w:space="0" w:color="auto"/>
          </w:divBdr>
          <w:divsChild>
            <w:div w:id="657000774">
              <w:marLeft w:val="0"/>
              <w:marRight w:val="0"/>
              <w:marTop w:val="0"/>
              <w:marBottom w:val="0"/>
              <w:divBdr>
                <w:top w:val="none" w:sz="0" w:space="0" w:color="auto"/>
                <w:left w:val="none" w:sz="0" w:space="0" w:color="auto"/>
                <w:bottom w:val="none" w:sz="0" w:space="0" w:color="auto"/>
                <w:right w:val="none" w:sz="0" w:space="0" w:color="auto"/>
              </w:divBdr>
            </w:div>
            <w:div w:id="657000950">
              <w:marLeft w:val="0"/>
              <w:marRight w:val="0"/>
              <w:marTop w:val="0"/>
              <w:marBottom w:val="0"/>
              <w:divBdr>
                <w:top w:val="none" w:sz="0" w:space="0" w:color="auto"/>
                <w:left w:val="none" w:sz="0" w:space="0" w:color="auto"/>
                <w:bottom w:val="none" w:sz="0" w:space="0" w:color="auto"/>
                <w:right w:val="none" w:sz="0" w:space="0" w:color="auto"/>
              </w:divBdr>
            </w:div>
          </w:divsChild>
        </w:div>
        <w:div w:id="657000927">
          <w:marLeft w:val="0"/>
          <w:marRight w:val="0"/>
          <w:marTop w:val="0"/>
          <w:marBottom w:val="0"/>
          <w:divBdr>
            <w:top w:val="none" w:sz="0" w:space="0" w:color="auto"/>
            <w:left w:val="none" w:sz="0" w:space="0" w:color="auto"/>
            <w:bottom w:val="none" w:sz="0" w:space="0" w:color="auto"/>
            <w:right w:val="none" w:sz="0" w:space="0" w:color="auto"/>
          </w:divBdr>
          <w:divsChild>
            <w:div w:id="657000864">
              <w:marLeft w:val="0"/>
              <w:marRight w:val="0"/>
              <w:marTop w:val="0"/>
              <w:marBottom w:val="0"/>
              <w:divBdr>
                <w:top w:val="none" w:sz="0" w:space="0" w:color="auto"/>
                <w:left w:val="none" w:sz="0" w:space="0" w:color="auto"/>
                <w:bottom w:val="none" w:sz="0" w:space="0" w:color="auto"/>
                <w:right w:val="none" w:sz="0" w:space="0" w:color="auto"/>
              </w:divBdr>
            </w:div>
            <w:div w:id="657000971">
              <w:marLeft w:val="0"/>
              <w:marRight w:val="0"/>
              <w:marTop w:val="0"/>
              <w:marBottom w:val="0"/>
              <w:divBdr>
                <w:top w:val="none" w:sz="0" w:space="0" w:color="auto"/>
                <w:left w:val="none" w:sz="0" w:space="0" w:color="auto"/>
                <w:bottom w:val="none" w:sz="0" w:space="0" w:color="auto"/>
                <w:right w:val="none" w:sz="0" w:space="0" w:color="auto"/>
              </w:divBdr>
            </w:div>
          </w:divsChild>
        </w:div>
        <w:div w:id="657000935">
          <w:marLeft w:val="0"/>
          <w:marRight w:val="0"/>
          <w:marTop w:val="0"/>
          <w:marBottom w:val="0"/>
          <w:divBdr>
            <w:top w:val="none" w:sz="0" w:space="0" w:color="auto"/>
            <w:left w:val="none" w:sz="0" w:space="0" w:color="auto"/>
            <w:bottom w:val="none" w:sz="0" w:space="0" w:color="auto"/>
            <w:right w:val="none" w:sz="0" w:space="0" w:color="auto"/>
          </w:divBdr>
          <w:divsChild>
            <w:div w:id="657000879">
              <w:marLeft w:val="0"/>
              <w:marRight w:val="0"/>
              <w:marTop w:val="0"/>
              <w:marBottom w:val="0"/>
              <w:divBdr>
                <w:top w:val="none" w:sz="0" w:space="0" w:color="auto"/>
                <w:left w:val="none" w:sz="0" w:space="0" w:color="auto"/>
                <w:bottom w:val="none" w:sz="0" w:space="0" w:color="auto"/>
                <w:right w:val="none" w:sz="0" w:space="0" w:color="auto"/>
              </w:divBdr>
            </w:div>
            <w:div w:id="657000943">
              <w:marLeft w:val="0"/>
              <w:marRight w:val="0"/>
              <w:marTop w:val="0"/>
              <w:marBottom w:val="0"/>
              <w:divBdr>
                <w:top w:val="none" w:sz="0" w:space="0" w:color="auto"/>
                <w:left w:val="none" w:sz="0" w:space="0" w:color="auto"/>
                <w:bottom w:val="none" w:sz="0" w:space="0" w:color="auto"/>
                <w:right w:val="none" w:sz="0" w:space="0" w:color="auto"/>
              </w:divBdr>
            </w:div>
          </w:divsChild>
        </w:div>
        <w:div w:id="657000942">
          <w:marLeft w:val="0"/>
          <w:marRight w:val="0"/>
          <w:marTop w:val="0"/>
          <w:marBottom w:val="0"/>
          <w:divBdr>
            <w:top w:val="none" w:sz="0" w:space="0" w:color="auto"/>
            <w:left w:val="none" w:sz="0" w:space="0" w:color="auto"/>
            <w:bottom w:val="none" w:sz="0" w:space="0" w:color="auto"/>
            <w:right w:val="none" w:sz="0" w:space="0" w:color="auto"/>
          </w:divBdr>
          <w:divsChild>
            <w:div w:id="657000887">
              <w:marLeft w:val="0"/>
              <w:marRight w:val="0"/>
              <w:marTop w:val="0"/>
              <w:marBottom w:val="0"/>
              <w:divBdr>
                <w:top w:val="none" w:sz="0" w:space="0" w:color="auto"/>
                <w:left w:val="none" w:sz="0" w:space="0" w:color="auto"/>
                <w:bottom w:val="none" w:sz="0" w:space="0" w:color="auto"/>
                <w:right w:val="none" w:sz="0" w:space="0" w:color="auto"/>
              </w:divBdr>
            </w:div>
            <w:div w:id="657000888">
              <w:marLeft w:val="0"/>
              <w:marRight w:val="0"/>
              <w:marTop w:val="0"/>
              <w:marBottom w:val="0"/>
              <w:divBdr>
                <w:top w:val="none" w:sz="0" w:space="0" w:color="auto"/>
                <w:left w:val="none" w:sz="0" w:space="0" w:color="auto"/>
                <w:bottom w:val="none" w:sz="0" w:space="0" w:color="auto"/>
                <w:right w:val="none" w:sz="0" w:space="0" w:color="auto"/>
              </w:divBdr>
            </w:div>
          </w:divsChild>
        </w:div>
        <w:div w:id="657000944">
          <w:marLeft w:val="0"/>
          <w:marRight w:val="0"/>
          <w:marTop w:val="0"/>
          <w:marBottom w:val="0"/>
          <w:divBdr>
            <w:top w:val="none" w:sz="0" w:space="0" w:color="auto"/>
            <w:left w:val="none" w:sz="0" w:space="0" w:color="auto"/>
            <w:bottom w:val="none" w:sz="0" w:space="0" w:color="auto"/>
            <w:right w:val="none" w:sz="0" w:space="0" w:color="auto"/>
          </w:divBdr>
          <w:divsChild>
            <w:div w:id="657000915">
              <w:marLeft w:val="0"/>
              <w:marRight w:val="0"/>
              <w:marTop w:val="0"/>
              <w:marBottom w:val="0"/>
              <w:divBdr>
                <w:top w:val="none" w:sz="0" w:space="0" w:color="auto"/>
                <w:left w:val="none" w:sz="0" w:space="0" w:color="auto"/>
                <w:bottom w:val="none" w:sz="0" w:space="0" w:color="auto"/>
                <w:right w:val="none" w:sz="0" w:space="0" w:color="auto"/>
              </w:divBdr>
            </w:div>
            <w:div w:id="657000952">
              <w:marLeft w:val="0"/>
              <w:marRight w:val="0"/>
              <w:marTop w:val="0"/>
              <w:marBottom w:val="0"/>
              <w:divBdr>
                <w:top w:val="none" w:sz="0" w:space="0" w:color="auto"/>
                <w:left w:val="none" w:sz="0" w:space="0" w:color="auto"/>
                <w:bottom w:val="none" w:sz="0" w:space="0" w:color="auto"/>
                <w:right w:val="none" w:sz="0" w:space="0" w:color="auto"/>
              </w:divBdr>
            </w:div>
          </w:divsChild>
        </w:div>
        <w:div w:id="657000964">
          <w:marLeft w:val="0"/>
          <w:marRight w:val="0"/>
          <w:marTop w:val="0"/>
          <w:marBottom w:val="0"/>
          <w:divBdr>
            <w:top w:val="none" w:sz="0" w:space="0" w:color="auto"/>
            <w:left w:val="none" w:sz="0" w:space="0" w:color="auto"/>
            <w:bottom w:val="none" w:sz="0" w:space="0" w:color="auto"/>
            <w:right w:val="none" w:sz="0" w:space="0" w:color="auto"/>
          </w:divBdr>
          <w:divsChild>
            <w:div w:id="657000777">
              <w:marLeft w:val="0"/>
              <w:marRight w:val="0"/>
              <w:marTop w:val="0"/>
              <w:marBottom w:val="0"/>
              <w:divBdr>
                <w:top w:val="none" w:sz="0" w:space="0" w:color="auto"/>
                <w:left w:val="none" w:sz="0" w:space="0" w:color="auto"/>
                <w:bottom w:val="none" w:sz="0" w:space="0" w:color="auto"/>
                <w:right w:val="none" w:sz="0" w:space="0" w:color="auto"/>
              </w:divBdr>
            </w:div>
            <w:div w:id="657000905">
              <w:marLeft w:val="0"/>
              <w:marRight w:val="0"/>
              <w:marTop w:val="0"/>
              <w:marBottom w:val="0"/>
              <w:divBdr>
                <w:top w:val="none" w:sz="0" w:space="0" w:color="auto"/>
                <w:left w:val="none" w:sz="0" w:space="0" w:color="auto"/>
                <w:bottom w:val="none" w:sz="0" w:space="0" w:color="auto"/>
                <w:right w:val="none" w:sz="0" w:space="0" w:color="auto"/>
              </w:divBdr>
            </w:div>
          </w:divsChild>
        </w:div>
        <w:div w:id="657000965">
          <w:marLeft w:val="0"/>
          <w:marRight w:val="0"/>
          <w:marTop w:val="0"/>
          <w:marBottom w:val="0"/>
          <w:divBdr>
            <w:top w:val="none" w:sz="0" w:space="0" w:color="auto"/>
            <w:left w:val="none" w:sz="0" w:space="0" w:color="auto"/>
            <w:bottom w:val="none" w:sz="0" w:space="0" w:color="auto"/>
            <w:right w:val="none" w:sz="0" w:space="0" w:color="auto"/>
          </w:divBdr>
          <w:divsChild>
            <w:div w:id="657000882">
              <w:marLeft w:val="0"/>
              <w:marRight w:val="0"/>
              <w:marTop w:val="0"/>
              <w:marBottom w:val="0"/>
              <w:divBdr>
                <w:top w:val="none" w:sz="0" w:space="0" w:color="auto"/>
                <w:left w:val="none" w:sz="0" w:space="0" w:color="auto"/>
                <w:bottom w:val="none" w:sz="0" w:space="0" w:color="auto"/>
                <w:right w:val="none" w:sz="0" w:space="0" w:color="auto"/>
              </w:divBdr>
            </w:div>
            <w:div w:id="65700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00895">
      <w:marLeft w:val="0"/>
      <w:marRight w:val="0"/>
      <w:marTop w:val="0"/>
      <w:marBottom w:val="0"/>
      <w:divBdr>
        <w:top w:val="none" w:sz="0" w:space="0" w:color="auto"/>
        <w:left w:val="none" w:sz="0" w:space="0" w:color="auto"/>
        <w:bottom w:val="none" w:sz="0" w:space="0" w:color="auto"/>
        <w:right w:val="none" w:sz="0" w:space="0" w:color="auto"/>
      </w:divBdr>
    </w:div>
    <w:div w:id="657000896">
      <w:marLeft w:val="0"/>
      <w:marRight w:val="0"/>
      <w:marTop w:val="0"/>
      <w:marBottom w:val="0"/>
      <w:divBdr>
        <w:top w:val="none" w:sz="0" w:space="0" w:color="auto"/>
        <w:left w:val="none" w:sz="0" w:space="0" w:color="auto"/>
        <w:bottom w:val="none" w:sz="0" w:space="0" w:color="auto"/>
        <w:right w:val="none" w:sz="0" w:space="0" w:color="auto"/>
      </w:divBdr>
    </w:div>
    <w:div w:id="657000897">
      <w:marLeft w:val="0"/>
      <w:marRight w:val="0"/>
      <w:marTop w:val="0"/>
      <w:marBottom w:val="0"/>
      <w:divBdr>
        <w:top w:val="none" w:sz="0" w:space="0" w:color="auto"/>
        <w:left w:val="none" w:sz="0" w:space="0" w:color="auto"/>
        <w:bottom w:val="none" w:sz="0" w:space="0" w:color="auto"/>
        <w:right w:val="none" w:sz="0" w:space="0" w:color="auto"/>
      </w:divBdr>
    </w:div>
    <w:div w:id="657000899">
      <w:marLeft w:val="0"/>
      <w:marRight w:val="0"/>
      <w:marTop w:val="0"/>
      <w:marBottom w:val="0"/>
      <w:divBdr>
        <w:top w:val="none" w:sz="0" w:space="0" w:color="auto"/>
        <w:left w:val="none" w:sz="0" w:space="0" w:color="auto"/>
        <w:bottom w:val="none" w:sz="0" w:space="0" w:color="auto"/>
        <w:right w:val="none" w:sz="0" w:space="0" w:color="auto"/>
      </w:divBdr>
      <w:divsChild>
        <w:div w:id="657000870">
          <w:marLeft w:val="0"/>
          <w:marRight w:val="0"/>
          <w:marTop w:val="0"/>
          <w:marBottom w:val="0"/>
          <w:divBdr>
            <w:top w:val="none" w:sz="0" w:space="0" w:color="auto"/>
            <w:left w:val="none" w:sz="0" w:space="0" w:color="auto"/>
            <w:bottom w:val="none" w:sz="0" w:space="0" w:color="auto"/>
            <w:right w:val="none" w:sz="0" w:space="0" w:color="auto"/>
          </w:divBdr>
          <w:divsChild>
            <w:div w:id="657000862">
              <w:marLeft w:val="0"/>
              <w:marRight w:val="0"/>
              <w:marTop w:val="0"/>
              <w:marBottom w:val="0"/>
              <w:divBdr>
                <w:top w:val="single" w:sz="6" w:space="6" w:color="888888"/>
                <w:left w:val="none" w:sz="0" w:space="6" w:color="auto"/>
                <w:bottom w:val="single" w:sz="6" w:space="6" w:color="888888"/>
                <w:right w:val="none" w:sz="0" w:space="6" w:color="auto"/>
              </w:divBdr>
            </w:div>
          </w:divsChild>
        </w:div>
        <w:div w:id="657000966">
          <w:marLeft w:val="0"/>
          <w:marRight w:val="0"/>
          <w:marTop w:val="0"/>
          <w:marBottom w:val="0"/>
          <w:divBdr>
            <w:top w:val="none" w:sz="0" w:space="0" w:color="auto"/>
            <w:left w:val="none" w:sz="0" w:space="0" w:color="auto"/>
            <w:bottom w:val="none" w:sz="0" w:space="0" w:color="auto"/>
            <w:right w:val="none" w:sz="0" w:space="0" w:color="auto"/>
          </w:divBdr>
          <w:divsChild>
            <w:div w:id="657000931">
              <w:marLeft w:val="0"/>
              <w:marRight w:val="0"/>
              <w:marTop w:val="0"/>
              <w:marBottom w:val="0"/>
              <w:divBdr>
                <w:top w:val="none" w:sz="0" w:space="0" w:color="auto"/>
                <w:left w:val="none" w:sz="0" w:space="0" w:color="auto"/>
                <w:bottom w:val="none" w:sz="0" w:space="0" w:color="auto"/>
                <w:right w:val="none" w:sz="0" w:space="0" w:color="auto"/>
              </w:divBdr>
              <w:divsChild>
                <w:div w:id="6570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0900">
      <w:marLeft w:val="0"/>
      <w:marRight w:val="0"/>
      <w:marTop w:val="0"/>
      <w:marBottom w:val="0"/>
      <w:divBdr>
        <w:top w:val="none" w:sz="0" w:space="0" w:color="auto"/>
        <w:left w:val="none" w:sz="0" w:space="0" w:color="auto"/>
        <w:bottom w:val="none" w:sz="0" w:space="0" w:color="auto"/>
        <w:right w:val="none" w:sz="0" w:space="0" w:color="auto"/>
      </w:divBdr>
    </w:div>
    <w:div w:id="657000901">
      <w:marLeft w:val="0"/>
      <w:marRight w:val="0"/>
      <w:marTop w:val="0"/>
      <w:marBottom w:val="0"/>
      <w:divBdr>
        <w:top w:val="none" w:sz="0" w:space="0" w:color="auto"/>
        <w:left w:val="none" w:sz="0" w:space="0" w:color="auto"/>
        <w:bottom w:val="none" w:sz="0" w:space="0" w:color="auto"/>
        <w:right w:val="none" w:sz="0" w:space="0" w:color="auto"/>
      </w:divBdr>
    </w:div>
    <w:div w:id="657000903">
      <w:marLeft w:val="0"/>
      <w:marRight w:val="0"/>
      <w:marTop w:val="0"/>
      <w:marBottom w:val="0"/>
      <w:divBdr>
        <w:top w:val="none" w:sz="0" w:space="0" w:color="auto"/>
        <w:left w:val="none" w:sz="0" w:space="0" w:color="auto"/>
        <w:bottom w:val="none" w:sz="0" w:space="0" w:color="auto"/>
        <w:right w:val="none" w:sz="0" w:space="0" w:color="auto"/>
      </w:divBdr>
    </w:div>
    <w:div w:id="657000904">
      <w:marLeft w:val="0"/>
      <w:marRight w:val="0"/>
      <w:marTop w:val="0"/>
      <w:marBottom w:val="0"/>
      <w:divBdr>
        <w:top w:val="none" w:sz="0" w:space="0" w:color="auto"/>
        <w:left w:val="none" w:sz="0" w:space="0" w:color="auto"/>
        <w:bottom w:val="none" w:sz="0" w:space="0" w:color="auto"/>
        <w:right w:val="none" w:sz="0" w:space="0" w:color="auto"/>
      </w:divBdr>
    </w:div>
    <w:div w:id="657000907">
      <w:marLeft w:val="0"/>
      <w:marRight w:val="0"/>
      <w:marTop w:val="0"/>
      <w:marBottom w:val="0"/>
      <w:divBdr>
        <w:top w:val="none" w:sz="0" w:space="0" w:color="auto"/>
        <w:left w:val="none" w:sz="0" w:space="0" w:color="auto"/>
        <w:bottom w:val="none" w:sz="0" w:space="0" w:color="auto"/>
        <w:right w:val="none" w:sz="0" w:space="0" w:color="auto"/>
      </w:divBdr>
    </w:div>
    <w:div w:id="657000909">
      <w:marLeft w:val="0"/>
      <w:marRight w:val="0"/>
      <w:marTop w:val="0"/>
      <w:marBottom w:val="0"/>
      <w:divBdr>
        <w:top w:val="none" w:sz="0" w:space="0" w:color="auto"/>
        <w:left w:val="none" w:sz="0" w:space="0" w:color="auto"/>
        <w:bottom w:val="none" w:sz="0" w:space="0" w:color="auto"/>
        <w:right w:val="none" w:sz="0" w:space="0" w:color="auto"/>
      </w:divBdr>
    </w:div>
    <w:div w:id="657000910">
      <w:marLeft w:val="0"/>
      <w:marRight w:val="0"/>
      <w:marTop w:val="0"/>
      <w:marBottom w:val="0"/>
      <w:divBdr>
        <w:top w:val="none" w:sz="0" w:space="0" w:color="auto"/>
        <w:left w:val="none" w:sz="0" w:space="0" w:color="auto"/>
        <w:bottom w:val="none" w:sz="0" w:space="0" w:color="auto"/>
        <w:right w:val="none" w:sz="0" w:space="0" w:color="auto"/>
      </w:divBdr>
    </w:div>
    <w:div w:id="657000911">
      <w:marLeft w:val="0"/>
      <w:marRight w:val="0"/>
      <w:marTop w:val="0"/>
      <w:marBottom w:val="0"/>
      <w:divBdr>
        <w:top w:val="none" w:sz="0" w:space="0" w:color="auto"/>
        <w:left w:val="none" w:sz="0" w:space="0" w:color="auto"/>
        <w:bottom w:val="none" w:sz="0" w:space="0" w:color="auto"/>
        <w:right w:val="none" w:sz="0" w:space="0" w:color="auto"/>
      </w:divBdr>
    </w:div>
    <w:div w:id="657000913">
      <w:marLeft w:val="0"/>
      <w:marRight w:val="0"/>
      <w:marTop w:val="0"/>
      <w:marBottom w:val="0"/>
      <w:divBdr>
        <w:top w:val="none" w:sz="0" w:space="0" w:color="auto"/>
        <w:left w:val="none" w:sz="0" w:space="0" w:color="auto"/>
        <w:bottom w:val="none" w:sz="0" w:space="0" w:color="auto"/>
        <w:right w:val="none" w:sz="0" w:space="0" w:color="auto"/>
      </w:divBdr>
    </w:div>
    <w:div w:id="657000914">
      <w:marLeft w:val="0"/>
      <w:marRight w:val="0"/>
      <w:marTop w:val="0"/>
      <w:marBottom w:val="0"/>
      <w:divBdr>
        <w:top w:val="none" w:sz="0" w:space="0" w:color="auto"/>
        <w:left w:val="none" w:sz="0" w:space="0" w:color="auto"/>
        <w:bottom w:val="none" w:sz="0" w:space="0" w:color="auto"/>
        <w:right w:val="none" w:sz="0" w:space="0" w:color="auto"/>
      </w:divBdr>
    </w:div>
    <w:div w:id="657000916">
      <w:marLeft w:val="0"/>
      <w:marRight w:val="0"/>
      <w:marTop w:val="0"/>
      <w:marBottom w:val="0"/>
      <w:divBdr>
        <w:top w:val="none" w:sz="0" w:space="0" w:color="auto"/>
        <w:left w:val="none" w:sz="0" w:space="0" w:color="auto"/>
        <w:bottom w:val="none" w:sz="0" w:space="0" w:color="auto"/>
        <w:right w:val="none" w:sz="0" w:space="0" w:color="auto"/>
      </w:divBdr>
    </w:div>
    <w:div w:id="657000917">
      <w:marLeft w:val="0"/>
      <w:marRight w:val="0"/>
      <w:marTop w:val="0"/>
      <w:marBottom w:val="0"/>
      <w:divBdr>
        <w:top w:val="none" w:sz="0" w:space="0" w:color="auto"/>
        <w:left w:val="none" w:sz="0" w:space="0" w:color="auto"/>
        <w:bottom w:val="none" w:sz="0" w:space="0" w:color="auto"/>
        <w:right w:val="none" w:sz="0" w:space="0" w:color="auto"/>
      </w:divBdr>
    </w:div>
    <w:div w:id="657000920">
      <w:marLeft w:val="0"/>
      <w:marRight w:val="0"/>
      <w:marTop w:val="0"/>
      <w:marBottom w:val="0"/>
      <w:divBdr>
        <w:top w:val="none" w:sz="0" w:space="0" w:color="auto"/>
        <w:left w:val="none" w:sz="0" w:space="0" w:color="auto"/>
        <w:bottom w:val="none" w:sz="0" w:space="0" w:color="auto"/>
        <w:right w:val="none" w:sz="0" w:space="0" w:color="auto"/>
      </w:divBdr>
    </w:div>
    <w:div w:id="657000921">
      <w:marLeft w:val="0"/>
      <w:marRight w:val="0"/>
      <w:marTop w:val="0"/>
      <w:marBottom w:val="0"/>
      <w:divBdr>
        <w:top w:val="none" w:sz="0" w:space="0" w:color="auto"/>
        <w:left w:val="none" w:sz="0" w:space="0" w:color="auto"/>
        <w:bottom w:val="none" w:sz="0" w:space="0" w:color="auto"/>
        <w:right w:val="none" w:sz="0" w:space="0" w:color="auto"/>
      </w:divBdr>
    </w:div>
    <w:div w:id="657000925">
      <w:marLeft w:val="0"/>
      <w:marRight w:val="0"/>
      <w:marTop w:val="0"/>
      <w:marBottom w:val="0"/>
      <w:divBdr>
        <w:top w:val="none" w:sz="0" w:space="0" w:color="auto"/>
        <w:left w:val="none" w:sz="0" w:space="0" w:color="auto"/>
        <w:bottom w:val="none" w:sz="0" w:space="0" w:color="auto"/>
        <w:right w:val="none" w:sz="0" w:space="0" w:color="auto"/>
      </w:divBdr>
    </w:div>
    <w:div w:id="657000928">
      <w:marLeft w:val="0"/>
      <w:marRight w:val="0"/>
      <w:marTop w:val="0"/>
      <w:marBottom w:val="0"/>
      <w:divBdr>
        <w:top w:val="none" w:sz="0" w:space="0" w:color="auto"/>
        <w:left w:val="none" w:sz="0" w:space="0" w:color="auto"/>
        <w:bottom w:val="none" w:sz="0" w:space="0" w:color="auto"/>
        <w:right w:val="none" w:sz="0" w:space="0" w:color="auto"/>
      </w:divBdr>
    </w:div>
    <w:div w:id="657000929">
      <w:marLeft w:val="0"/>
      <w:marRight w:val="0"/>
      <w:marTop w:val="0"/>
      <w:marBottom w:val="0"/>
      <w:divBdr>
        <w:top w:val="none" w:sz="0" w:space="0" w:color="auto"/>
        <w:left w:val="none" w:sz="0" w:space="0" w:color="auto"/>
        <w:bottom w:val="none" w:sz="0" w:space="0" w:color="auto"/>
        <w:right w:val="none" w:sz="0" w:space="0" w:color="auto"/>
      </w:divBdr>
    </w:div>
    <w:div w:id="657000930">
      <w:marLeft w:val="0"/>
      <w:marRight w:val="0"/>
      <w:marTop w:val="0"/>
      <w:marBottom w:val="0"/>
      <w:divBdr>
        <w:top w:val="none" w:sz="0" w:space="0" w:color="auto"/>
        <w:left w:val="none" w:sz="0" w:space="0" w:color="auto"/>
        <w:bottom w:val="none" w:sz="0" w:space="0" w:color="auto"/>
        <w:right w:val="none" w:sz="0" w:space="0" w:color="auto"/>
      </w:divBdr>
    </w:div>
    <w:div w:id="657000932">
      <w:marLeft w:val="0"/>
      <w:marRight w:val="0"/>
      <w:marTop w:val="0"/>
      <w:marBottom w:val="0"/>
      <w:divBdr>
        <w:top w:val="none" w:sz="0" w:space="0" w:color="auto"/>
        <w:left w:val="none" w:sz="0" w:space="0" w:color="auto"/>
        <w:bottom w:val="none" w:sz="0" w:space="0" w:color="auto"/>
        <w:right w:val="none" w:sz="0" w:space="0" w:color="auto"/>
      </w:divBdr>
    </w:div>
    <w:div w:id="657000933">
      <w:marLeft w:val="0"/>
      <w:marRight w:val="0"/>
      <w:marTop w:val="0"/>
      <w:marBottom w:val="0"/>
      <w:divBdr>
        <w:top w:val="none" w:sz="0" w:space="0" w:color="auto"/>
        <w:left w:val="none" w:sz="0" w:space="0" w:color="auto"/>
        <w:bottom w:val="none" w:sz="0" w:space="0" w:color="auto"/>
        <w:right w:val="none" w:sz="0" w:space="0" w:color="auto"/>
      </w:divBdr>
    </w:div>
    <w:div w:id="657000934">
      <w:marLeft w:val="0"/>
      <w:marRight w:val="0"/>
      <w:marTop w:val="0"/>
      <w:marBottom w:val="0"/>
      <w:divBdr>
        <w:top w:val="none" w:sz="0" w:space="0" w:color="auto"/>
        <w:left w:val="none" w:sz="0" w:space="0" w:color="auto"/>
        <w:bottom w:val="none" w:sz="0" w:space="0" w:color="auto"/>
        <w:right w:val="none" w:sz="0" w:space="0" w:color="auto"/>
      </w:divBdr>
    </w:div>
    <w:div w:id="657000936">
      <w:marLeft w:val="0"/>
      <w:marRight w:val="0"/>
      <w:marTop w:val="0"/>
      <w:marBottom w:val="0"/>
      <w:divBdr>
        <w:top w:val="none" w:sz="0" w:space="0" w:color="auto"/>
        <w:left w:val="none" w:sz="0" w:space="0" w:color="auto"/>
        <w:bottom w:val="none" w:sz="0" w:space="0" w:color="auto"/>
        <w:right w:val="none" w:sz="0" w:space="0" w:color="auto"/>
      </w:divBdr>
    </w:div>
    <w:div w:id="657000937">
      <w:marLeft w:val="0"/>
      <w:marRight w:val="0"/>
      <w:marTop w:val="0"/>
      <w:marBottom w:val="0"/>
      <w:divBdr>
        <w:top w:val="none" w:sz="0" w:space="0" w:color="auto"/>
        <w:left w:val="none" w:sz="0" w:space="0" w:color="auto"/>
        <w:bottom w:val="none" w:sz="0" w:space="0" w:color="auto"/>
        <w:right w:val="none" w:sz="0" w:space="0" w:color="auto"/>
      </w:divBdr>
    </w:div>
    <w:div w:id="657000940">
      <w:marLeft w:val="0"/>
      <w:marRight w:val="0"/>
      <w:marTop w:val="0"/>
      <w:marBottom w:val="0"/>
      <w:divBdr>
        <w:top w:val="none" w:sz="0" w:space="0" w:color="auto"/>
        <w:left w:val="none" w:sz="0" w:space="0" w:color="auto"/>
        <w:bottom w:val="none" w:sz="0" w:space="0" w:color="auto"/>
        <w:right w:val="none" w:sz="0" w:space="0" w:color="auto"/>
      </w:divBdr>
    </w:div>
    <w:div w:id="657000945">
      <w:marLeft w:val="0"/>
      <w:marRight w:val="0"/>
      <w:marTop w:val="0"/>
      <w:marBottom w:val="0"/>
      <w:divBdr>
        <w:top w:val="none" w:sz="0" w:space="0" w:color="auto"/>
        <w:left w:val="none" w:sz="0" w:space="0" w:color="auto"/>
        <w:bottom w:val="none" w:sz="0" w:space="0" w:color="auto"/>
        <w:right w:val="none" w:sz="0" w:space="0" w:color="auto"/>
      </w:divBdr>
    </w:div>
    <w:div w:id="657000946">
      <w:marLeft w:val="0"/>
      <w:marRight w:val="0"/>
      <w:marTop w:val="0"/>
      <w:marBottom w:val="0"/>
      <w:divBdr>
        <w:top w:val="none" w:sz="0" w:space="0" w:color="auto"/>
        <w:left w:val="none" w:sz="0" w:space="0" w:color="auto"/>
        <w:bottom w:val="none" w:sz="0" w:space="0" w:color="auto"/>
        <w:right w:val="none" w:sz="0" w:space="0" w:color="auto"/>
      </w:divBdr>
    </w:div>
    <w:div w:id="657000947">
      <w:marLeft w:val="0"/>
      <w:marRight w:val="0"/>
      <w:marTop w:val="0"/>
      <w:marBottom w:val="0"/>
      <w:divBdr>
        <w:top w:val="none" w:sz="0" w:space="0" w:color="auto"/>
        <w:left w:val="none" w:sz="0" w:space="0" w:color="auto"/>
        <w:bottom w:val="none" w:sz="0" w:space="0" w:color="auto"/>
        <w:right w:val="none" w:sz="0" w:space="0" w:color="auto"/>
      </w:divBdr>
    </w:div>
    <w:div w:id="657000948">
      <w:marLeft w:val="0"/>
      <w:marRight w:val="0"/>
      <w:marTop w:val="0"/>
      <w:marBottom w:val="0"/>
      <w:divBdr>
        <w:top w:val="none" w:sz="0" w:space="0" w:color="auto"/>
        <w:left w:val="none" w:sz="0" w:space="0" w:color="auto"/>
        <w:bottom w:val="none" w:sz="0" w:space="0" w:color="auto"/>
        <w:right w:val="none" w:sz="0" w:space="0" w:color="auto"/>
      </w:divBdr>
    </w:div>
    <w:div w:id="657000951">
      <w:marLeft w:val="0"/>
      <w:marRight w:val="0"/>
      <w:marTop w:val="0"/>
      <w:marBottom w:val="0"/>
      <w:divBdr>
        <w:top w:val="none" w:sz="0" w:space="0" w:color="auto"/>
        <w:left w:val="none" w:sz="0" w:space="0" w:color="auto"/>
        <w:bottom w:val="none" w:sz="0" w:space="0" w:color="auto"/>
        <w:right w:val="none" w:sz="0" w:space="0" w:color="auto"/>
      </w:divBdr>
    </w:div>
    <w:div w:id="657000954">
      <w:marLeft w:val="0"/>
      <w:marRight w:val="0"/>
      <w:marTop w:val="0"/>
      <w:marBottom w:val="0"/>
      <w:divBdr>
        <w:top w:val="none" w:sz="0" w:space="0" w:color="auto"/>
        <w:left w:val="none" w:sz="0" w:space="0" w:color="auto"/>
        <w:bottom w:val="none" w:sz="0" w:space="0" w:color="auto"/>
        <w:right w:val="none" w:sz="0" w:space="0" w:color="auto"/>
      </w:divBdr>
    </w:div>
    <w:div w:id="657000955">
      <w:marLeft w:val="0"/>
      <w:marRight w:val="0"/>
      <w:marTop w:val="0"/>
      <w:marBottom w:val="0"/>
      <w:divBdr>
        <w:top w:val="none" w:sz="0" w:space="0" w:color="auto"/>
        <w:left w:val="none" w:sz="0" w:space="0" w:color="auto"/>
        <w:bottom w:val="none" w:sz="0" w:space="0" w:color="auto"/>
        <w:right w:val="none" w:sz="0" w:space="0" w:color="auto"/>
      </w:divBdr>
      <w:divsChild>
        <w:div w:id="657000871">
          <w:marLeft w:val="0"/>
          <w:marRight w:val="0"/>
          <w:marTop w:val="0"/>
          <w:marBottom w:val="0"/>
          <w:divBdr>
            <w:top w:val="none" w:sz="0" w:space="0" w:color="auto"/>
            <w:left w:val="none" w:sz="0" w:space="0" w:color="auto"/>
            <w:bottom w:val="none" w:sz="0" w:space="0" w:color="auto"/>
            <w:right w:val="none" w:sz="0" w:space="0" w:color="auto"/>
          </w:divBdr>
        </w:div>
        <w:div w:id="657000874">
          <w:marLeft w:val="0"/>
          <w:marRight w:val="0"/>
          <w:marTop w:val="0"/>
          <w:marBottom w:val="0"/>
          <w:divBdr>
            <w:top w:val="none" w:sz="0" w:space="0" w:color="auto"/>
            <w:left w:val="none" w:sz="0" w:space="0" w:color="auto"/>
            <w:bottom w:val="none" w:sz="0" w:space="0" w:color="auto"/>
            <w:right w:val="none" w:sz="0" w:space="0" w:color="auto"/>
          </w:divBdr>
        </w:div>
        <w:div w:id="657000876">
          <w:marLeft w:val="0"/>
          <w:marRight w:val="0"/>
          <w:marTop w:val="0"/>
          <w:marBottom w:val="0"/>
          <w:divBdr>
            <w:top w:val="none" w:sz="0" w:space="0" w:color="auto"/>
            <w:left w:val="none" w:sz="0" w:space="0" w:color="auto"/>
            <w:bottom w:val="none" w:sz="0" w:space="0" w:color="auto"/>
            <w:right w:val="none" w:sz="0" w:space="0" w:color="auto"/>
          </w:divBdr>
        </w:div>
        <w:div w:id="657000877">
          <w:marLeft w:val="0"/>
          <w:marRight w:val="0"/>
          <w:marTop w:val="0"/>
          <w:marBottom w:val="0"/>
          <w:divBdr>
            <w:top w:val="none" w:sz="0" w:space="0" w:color="auto"/>
            <w:left w:val="none" w:sz="0" w:space="0" w:color="auto"/>
            <w:bottom w:val="none" w:sz="0" w:space="0" w:color="auto"/>
            <w:right w:val="none" w:sz="0" w:space="0" w:color="auto"/>
          </w:divBdr>
        </w:div>
        <w:div w:id="657000892">
          <w:marLeft w:val="0"/>
          <w:marRight w:val="0"/>
          <w:marTop w:val="0"/>
          <w:marBottom w:val="0"/>
          <w:divBdr>
            <w:top w:val="none" w:sz="0" w:space="0" w:color="auto"/>
            <w:left w:val="none" w:sz="0" w:space="0" w:color="auto"/>
            <w:bottom w:val="none" w:sz="0" w:space="0" w:color="auto"/>
            <w:right w:val="none" w:sz="0" w:space="0" w:color="auto"/>
          </w:divBdr>
        </w:div>
        <w:div w:id="657000902">
          <w:marLeft w:val="0"/>
          <w:marRight w:val="0"/>
          <w:marTop w:val="0"/>
          <w:marBottom w:val="0"/>
          <w:divBdr>
            <w:top w:val="none" w:sz="0" w:space="0" w:color="auto"/>
            <w:left w:val="none" w:sz="0" w:space="0" w:color="auto"/>
            <w:bottom w:val="none" w:sz="0" w:space="0" w:color="auto"/>
            <w:right w:val="none" w:sz="0" w:space="0" w:color="auto"/>
          </w:divBdr>
        </w:div>
        <w:div w:id="657000906">
          <w:marLeft w:val="0"/>
          <w:marRight w:val="0"/>
          <w:marTop w:val="0"/>
          <w:marBottom w:val="0"/>
          <w:divBdr>
            <w:top w:val="none" w:sz="0" w:space="0" w:color="auto"/>
            <w:left w:val="none" w:sz="0" w:space="0" w:color="auto"/>
            <w:bottom w:val="none" w:sz="0" w:space="0" w:color="auto"/>
            <w:right w:val="none" w:sz="0" w:space="0" w:color="auto"/>
          </w:divBdr>
        </w:div>
        <w:div w:id="657000908">
          <w:marLeft w:val="0"/>
          <w:marRight w:val="0"/>
          <w:marTop w:val="0"/>
          <w:marBottom w:val="0"/>
          <w:divBdr>
            <w:top w:val="none" w:sz="0" w:space="0" w:color="auto"/>
            <w:left w:val="none" w:sz="0" w:space="0" w:color="auto"/>
            <w:bottom w:val="none" w:sz="0" w:space="0" w:color="auto"/>
            <w:right w:val="none" w:sz="0" w:space="0" w:color="auto"/>
          </w:divBdr>
        </w:div>
        <w:div w:id="657000912">
          <w:marLeft w:val="0"/>
          <w:marRight w:val="0"/>
          <w:marTop w:val="0"/>
          <w:marBottom w:val="0"/>
          <w:divBdr>
            <w:top w:val="none" w:sz="0" w:space="0" w:color="auto"/>
            <w:left w:val="none" w:sz="0" w:space="0" w:color="auto"/>
            <w:bottom w:val="none" w:sz="0" w:space="0" w:color="auto"/>
            <w:right w:val="none" w:sz="0" w:space="0" w:color="auto"/>
          </w:divBdr>
        </w:div>
        <w:div w:id="657000918">
          <w:marLeft w:val="0"/>
          <w:marRight w:val="0"/>
          <w:marTop w:val="0"/>
          <w:marBottom w:val="0"/>
          <w:divBdr>
            <w:top w:val="none" w:sz="0" w:space="0" w:color="auto"/>
            <w:left w:val="none" w:sz="0" w:space="0" w:color="auto"/>
            <w:bottom w:val="none" w:sz="0" w:space="0" w:color="auto"/>
            <w:right w:val="none" w:sz="0" w:space="0" w:color="auto"/>
          </w:divBdr>
        </w:div>
        <w:div w:id="657000919">
          <w:marLeft w:val="0"/>
          <w:marRight w:val="0"/>
          <w:marTop w:val="0"/>
          <w:marBottom w:val="0"/>
          <w:divBdr>
            <w:top w:val="none" w:sz="0" w:space="0" w:color="auto"/>
            <w:left w:val="none" w:sz="0" w:space="0" w:color="auto"/>
            <w:bottom w:val="none" w:sz="0" w:space="0" w:color="auto"/>
            <w:right w:val="none" w:sz="0" w:space="0" w:color="auto"/>
          </w:divBdr>
        </w:div>
        <w:div w:id="657000922">
          <w:marLeft w:val="0"/>
          <w:marRight w:val="0"/>
          <w:marTop w:val="0"/>
          <w:marBottom w:val="0"/>
          <w:divBdr>
            <w:top w:val="none" w:sz="0" w:space="0" w:color="auto"/>
            <w:left w:val="none" w:sz="0" w:space="0" w:color="auto"/>
            <w:bottom w:val="none" w:sz="0" w:space="0" w:color="auto"/>
            <w:right w:val="none" w:sz="0" w:space="0" w:color="auto"/>
          </w:divBdr>
        </w:div>
        <w:div w:id="657000926">
          <w:marLeft w:val="0"/>
          <w:marRight w:val="0"/>
          <w:marTop w:val="0"/>
          <w:marBottom w:val="0"/>
          <w:divBdr>
            <w:top w:val="none" w:sz="0" w:space="0" w:color="auto"/>
            <w:left w:val="none" w:sz="0" w:space="0" w:color="auto"/>
            <w:bottom w:val="none" w:sz="0" w:space="0" w:color="auto"/>
            <w:right w:val="none" w:sz="0" w:space="0" w:color="auto"/>
          </w:divBdr>
        </w:div>
        <w:div w:id="657000938">
          <w:marLeft w:val="0"/>
          <w:marRight w:val="0"/>
          <w:marTop w:val="0"/>
          <w:marBottom w:val="0"/>
          <w:divBdr>
            <w:top w:val="none" w:sz="0" w:space="0" w:color="auto"/>
            <w:left w:val="none" w:sz="0" w:space="0" w:color="auto"/>
            <w:bottom w:val="none" w:sz="0" w:space="0" w:color="auto"/>
            <w:right w:val="none" w:sz="0" w:space="0" w:color="auto"/>
          </w:divBdr>
        </w:div>
        <w:div w:id="657000939">
          <w:marLeft w:val="0"/>
          <w:marRight w:val="0"/>
          <w:marTop w:val="0"/>
          <w:marBottom w:val="0"/>
          <w:divBdr>
            <w:top w:val="none" w:sz="0" w:space="0" w:color="auto"/>
            <w:left w:val="none" w:sz="0" w:space="0" w:color="auto"/>
            <w:bottom w:val="none" w:sz="0" w:space="0" w:color="auto"/>
            <w:right w:val="none" w:sz="0" w:space="0" w:color="auto"/>
          </w:divBdr>
        </w:div>
        <w:div w:id="657000941">
          <w:marLeft w:val="0"/>
          <w:marRight w:val="0"/>
          <w:marTop w:val="0"/>
          <w:marBottom w:val="0"/>
          <w:divBdr>
            <w:top w:val="none" w:sz="0" w:space="0" w:color="auto"/>
            <w:left w:val="none" w:sz="0" w:space="0" w:color="auto"/>
            <w:bottom w:val="none" w:sz="0" w:space="0" w:color="auto"/>
            <w:right w:val="none" w:sz="0" w:space="0" w:color="auto"/>
          </w:divBdr>
        </w:div>
        <w:div w:id="657000949">
          <w:marLeft w:val="0"/>
          <w:marRight w:val="0"/>
          <w:marTop w:val="0"/>
          <w:marBottom w:val="0"/>
          <w:divBdr>
            <w:top w:val="none" w:sz="0" w:space="0" w:color="auto"/>
            <w:left w:val="none" w:sz="0" w:space="0" w:color="auto"/>
            <w:bottom w:val="none" w:sz="0" w:space="0" w:color="auto"/>
            <w:right w:val="none" w:sz="0" w:space="0" w:color="auto"/>
          </w:divBdr>
        </w:div>
        <w:div w:id="657000959">
          <w:marLeft w:val="0"/>
          <w:marRight w:val="0"/>
          <w:marTop w:val="0"/>
          <w:marBottom w:val="0"/>
          <w:divBdr>
            <w:top w:val="none" w:sz="0" w:space="0" w:color="auto"/>
            <w:left w:val="none" w:sz="0" w:space="0" w:color="auto"/>
            <w:bottom w:val="none" w:sz="0" w:space="0" w:color="auto"/>
            <w:right w:val="none" w:sz="0" w:space="0" w:color="auto"/>
          </w:divBdr>
        </w:div>
      </w:divsChild>
    </w:div>
    <w:div w:id="657000956">
      <w:marLeft w:val="0"/>
      <w:marRight w:val="0"/>
      <w:marTop w:val="0"/>
      <w:marBottom w:val="0"/>
      <w:divBdr>
        <w:top w:val="none" w:sz="0" w:space="0" w:color="auto"/>
        <w:left w:val="none" w:sz="0" w:space="0" w:color="auto"/>
        <w:bottom w:val="none" w:sz="0" w:space="0" w:color="auto"/>
        <w:right w:val="none" w:sz="0" w:space="0" w:color="auto"/>
      </w:divBdr>
    </w:div>
    <w:div w:id="657000957">
      <w:marLeft w:val="0"/>
      <w:marRight w:val="0"/>
      <w:marTop w:val="0"/>
      <w:marBottom w:val="0"/>
      <w:divBdr>
        <w:top w:val="none" w:sz="0" w:space="0" w:color="auto"/>
        <w:left w:val="none" w:sz="0" w:space="0" w:color="auto"/>
        <w:bottom w:val="none" w:sz="0" w:space="0" w:color="auto"/>
        <w:right w:val="none" w:sz="0" w:space="0" w:color="auto"/>
      </w:divBdr>
    </w:div>
    <w:div w:id="657000958">
      <w:marLeft w:val="0"/>
      <w:marRight w:val="0"/>
      <w:marTop w:val="0"/>
      <w:marBottom w:val="0"/>
      <w:divBdr>
        <w:top w:val="none" w:sz="0" w:space="0" w:color="auto"/>
        <w:left w:val="none" w:sz="0" w:space="0" w:color="auto"/>
        <w:bottom w:val="none" w:sz="0" w:space="0" w:color="auto"/>
        <w:right w:val="none" w:sz="0" w:space="0" w:color="auto"/>
      </w:divBdr>
    </w:div>
    <w:div w:id="657000960">
      <w:marLeft w:val="0"/>
      <w:marRight w:val="0"/>
      <w:marTop w:val="0"/>
      <w:marBottom w:val="0"/>
      <w:divBdr>
        <w:top w:val="none" w:sz="0" w:space="0" w:color="auto"/>
        <w:left w:val="none" w:sz="0" w:space="0" w:color="auto"/>
        <w:bottom w:val="none" w:sz="0" w:space="0" w:color="auto"/>
        <w:right w:val="none" w:sz="0" w:space="0" w:color="auto"/>
      </w:divBdr>
    </w:div>
    <w:div w:id="657000961">
      <w:marLeft w:val="0"/>
      <w:marRight w:val="0"/>
      <w:marTop w:val="0"/>
      <w:marBottom w:val="0"/>
      <w:divBdr>
        <w:top w:val="none" w:sz="0" w:space="0" w:color="auto"/>
        <w:left w:val="none" w:sz="0" w:space="0" w:color="auto"/>
        <w:bottom w:val="none" w:sz="0" w:space="0" w:color="auto"/>
        <w:right w:val="none" w:sz="0" w:space="0" w:color="auto"/>
      </w:divBdr>
    </w:div>
    <w:div w:id="657000962">
      <w:marLeft w:val="0"/>
      <w:marRight w:val="0"/>
      <w:marTop w:val="0"/>
      <w:marBottom w:val="0"/>
      <w:divBdr>
        <w:top w:val="none" w:sz="0" w:space="0" w:color="auto"/>
        <w:left w:val="none" w:sz="0" w:space="0" w:color="auto"/>
        <w:bottom w:val="none" w:sz="0" w:space="0" w:color="auto"/>
        <w:right w:val="none" w:sz="0" w:space="0" w:color="auto"/>
      </w:divBdr>
    </w:div>
    <w:div w:id="657000963">
      <w:marLeft w:val="0"/>
      <w:marRight w:val="0"/>
      <w:marTop w:val="0"/>
      <w:marBottom w:val="0"/>
      <w:divBdr>
        <w:top w:val="none" w:sz="0" w:space="0" w:color="auto"/>
        <w:left w:val="none" w:sz="0" w:space="0" w:color="auto"/>
        <w:bottom w:val="none" w:sz="0" w:space="0" w:color="auto"/>
        <w:right w:val="none" w:sz="0" w:space="0" w:color="auto"/>
      </w:divBdr>
    </w:div>
    <w:div w:id="657000968">
      <w:marLeft w:val="0"/>
      <w:marRight w:val="0"/>
      <w:marTop w:val="0"/>
      <w:marBottom w:val="0"/>
      <w:divBdr>
        <w:top w:val="none" w:sz="0" w:space="0" w:color="auto"/>
        <w:left w:val="none" w:sz="0" w:space="0" w:color="auto"/>
        <w:bottom w:val="none" w:sz="0" w:space="0" w:color="auto"/>
        <w:right w:val="none" w:sz="0" w:space="0" w:color="auto"/>
      </w:divBdr>
    </w:div>
    <w:div w:id="657000969">
      <w:marLeft w:val="0"/>
      <w:marRight w:val="0"/>
      <w:marTop w:val="0"/>
      <w:marBottom w:val="0"/>
      <w:divBdr>
        <w:top w:val="none" w:sz="0" w:space="0" w:color="auto"/>
        <w:left w:val="none" w:sz="0" w:space="0" w:color="auto"/>
        <w:bottom w:val="none" w:sz="0" w:space="0" w:color="auto"/>
        <w:right w:val="none" w:sz="0" w:space="0" w:color="auto"/>
      </w:divBdr>
    </w:div>
    <w:div w:id="657000970">
      <w:marLeft w:val="0"/>
      <w:marRight w:val="0"/>
      <w:marTop w:val="0"/>
      <w:marBottom w:val="0"/>
      <w:divBdr>
        <w:top w:val="none" w:sz="0" w:space="0" w:color="auto"/>
        <w:left w:val="none" w:sz="0" w:space="0" w:color="auto"/>
        <w:bottom w:val="none" w:sz="0" w:space="0" w:color="auto"/>
        <w:right w:val="none" w:sz="0" w:space="0" w:color="auto"/>
      </w:divBdr>
    </w:div>
    <w:div w:id="657000972">
      <w:marLeft w:val="0"/>
      <w:marRight w:val="0"/>
      <w:marTop w:val="0"/>
      <w:marBottom w:val="0"/>
      <w:divBdr>
        <w:top w:val="none" w:sz="0" w:space="0" w:color="auto"/>
        <w:left w:val="none" w:sz="0" w:space="0" w:color="auto"/>
        <w:bottom w:val="none" w:sz="0" w:space="0" w:color="auto"/>
        <w:right w:val="none" w:sz="0" w:space="0" w:color="auto"/>
      </w:divBdr>
    </w:div>
    <w:div w:id="6570009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9624\Desktop\&#1056;&#1040;&#1041;&#1054;&#1058;&#1040;%202023%20&#1075;\&#1057;&#1044;&#1045;&#1051;&#1040;&#1053;&#1053;&#1067;&#1045;%202023%20&#1043;&#1054;&#1044;\&#1050;&#1053;&#1071;&#1043;&#1048;&#1053;&#1048;&#1053;&#1057;&#1050;&#1048;&#1049;%20&#1056;&#1040;&#1049;&#1054;&#1053;\&#1053;&#1072;%20&#1087;&#1077;&#1095;&#1072;&#1090;&#1100;\&#1058;&#1054;&#1052;%201%20&#1050;&#1085;&#1103;&#1075;&#1080;&#1085;&#1080;&#1085;&#1089;&#1082;&#1080;&#1081;%20&#1052;&#105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ТОМ 1 Княгининский МО</Template>
  <TotalTime>7</TotalTime>
  <Pages>48</Pages>
  <Words>12357</Words>
  <Characters>70437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82629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79624</dc:creator>
  <cp:keywords/>
  <dc:description/>
  <cp:lastModifiedBy>Иван Лоцманов</cp:lastModifiedBy>
  <cp:revision>8</cp:revision>
  <cp:lastPrinted>2023-08-15T13:56:00Z</cp:lastPrinted>
  <dcterms:created xsi:type="dcterms:W3CDTF">2025-08-29T09:20:00Z</dcterms:created>
  <dcterms:modified xsi:type="dcterms:W3CDTF">2026-02-24T06:41:00Z</dcterms:modified>
</cp:coreProperties>
</file>